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Рособрнадзора от 14.10.2024 N 04-323</w:t>
              <w:br/>
              <w:t xml:space="preserve">&lt;О направлении методических документов, рекомендуемых при организации и проведении итогового сочинения (изложения) в 2024/25 учебном году&gt;</w:t>
              <w:br/>
              <w:t xml:space="preserve">(вместе с "Методическими рекомендациями по организации и проведению итогового сочинения (изложения) в 2024/25 учебном году", "Правилами заполнения бланков итогового сочинения (изложения) в 2024/25 учебном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14 октября 2024 г. N 04-323</w:t>
      </w:r>
    </w:p>
    <w:p>
      <w:pPr>
        <w:pStyle w:val="0"/>
        <w:jc w:val="center"/>
      </w:pPr>
      <w:r>
        <w:rPr>
          <w:sz w:val="20"/>
        </w:rPr>
      </w:r>
    </w:p>
    <w:p>
      <w:pPr>
        <w:pStyle w:val="0"/>
        <w:ind w:firstLine="540"/>
        <w:jc w:val="both"/>
      </w:pPr>
      <w:r>
        <w:rPr>
          <w:sz w:val="20"/>
        </w:rPr>
        <w:t xml:space="preserve">Федеральная служба по надзору в сфере образования и науки (Рособрнадзор) в соответствии с </w:t>
      </w:r>
      <w:hyperlink w:history="0" r:id="rId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подпунктом 2 пункта 20</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4 апреля 2023 г. N 233/552 (зарегистрирован Минюстом России 15 мая 2023 г., регистрационный N 73314), направляет для использования в работе следующие методические документы, рекомендуемые при организации и проведении итогового сочинения (изложения) в 2024/25 году:</w:t>
      </w:r>
    </w:p>
    <w:p>
      <w:pPr>
        <w:pStyle w:val="0"/>
        <w:spacing w:before="200" w:line-rule="auto"/>
        <w:ind w:firstLine="540"/>
        <w:jc w:val="both"/>
      </w:pPr>
      <w:r>
        <w:rPr>
          <w:sz w:val="20"/>
        </w:rPr>
        <w:t xml:space="preserve">1) Методические </w:t>
      </w:r>
      <w:hyperlink w:history="0" w:anchor="P22" w:tooltip="МЕТОДИЧЕСКИЕ РЕКОМЕНДАЦИИ">
        <w:r>
          <w:rPr>
            <w:sz w:val="20"/>
            <w:color w:val="0000ff"/>
          </w:rPr>
          <w:t xml:space="preserve">рекомендации</w:t>
        </w:r>
      </w:hyperlink>
      <w:r>
        <w:rPr>
          <w:sz w:val="20"/>
        </w:rPr>
        <w:t xml:space="preserve"> по организации и проведению итогового сочинения (изложения) в 2024/25 учебном году;</w:t>
      </w:r>
    </w:p>
    <w:p>
      <w:pPr>
        <w:pStyle w:val="0"/>
        <w:spacing w:before="200" w:line-rule="auto"/>
        <w:ind w:firstLine="540"/>
        <w:jc w:val="both"/>
      </w:pPr>
      <w:r>
        <w:rPr>
          <w:sz w:val="20"/>
        </w:rPr>
        <w:t xml:space="preserve">2) </w:t>
      </w:r>
      <w:hyperlink w:history="0" w:anchor="P2001" w:tooltip="ПРАВИЛА">
        <w:r>
          <w:rPr>
            <w:sz w:val="20"/>
            <w:color w:val="0000ff"/>
          </w:rPr>
          <w:t xml:space="preserve">Правила</w:t>
        </w:r>
      </w:hyperlink>
      <w:r>
        <w:rPr>
          <w:sz w:val="20"/>
        </w:rPr>
        <w:t xml:space="preserve"> заполнения бланков итогового сочинения (изложения) в 2024/25 учебному году;</w:t>
      </w:r>
    </w:p>
    <w:p>
      <w:pPr>
        <w:pStyle w:val="0"/>
        <w:spacing w:before="200" w:line-rule="auto"/>
        <w:ind w:firstLine="540"/>
        <w:jc w:val="both"/>
      </w:pPr>
      <w:r>
        <w:rPr>
          <w:sz w:val="20"/>
        </w:rPr>
        <w:t xml:space="preserve">3) Сборник отчетных форм для проведения итогового сочинения (изложения) в 2024/25 году.</w:t>
      </w:r>
    </w:p>
    <w:p>
      <w:pPr>
        <w:pStyle w:val="0"/>
        <w:spacing w:before="200" w:line-rule="auto"/>
        <w:ind w:firstLine="540"/>
        <w:jc w:val="both"/>
      </w:pPr>
      <w:r>
        <w:rPr>
          <w:sz w:val="20"/>
        </w:rPr>
        <w:t xml:space="preserve">Указанные методические документы могут быть доработаны исполнительными органами субъектов Российской Федерации, осуществляющими государственное управление в сфере образования, но вносимые изменения (дополнения) не должны противоречить действующим нормативным правовым актам, регламентирующим проведение итогового сочинения (изложения).</w:t>
      </w:r>
    </w:p>
    <w:p>
      <w:pPr>
        <w:pStyle w:val="0"/>
        <w:ind w:firstLine="540"/>
        <w:jc w:val="both"/>
      </w:pPr>
      <w:r>
        <w:rPr>
          <w:sz w:val="20"/>
        </w:rPr>
      </w:r>
    </w:p>
    <w:p>
      <w:pPr>
        <w:pStyle w:val="0"/>
        <w:jc w:val="right"/>
      </w:pPr>
      <w:r>
        <w:rPr>
          <w:sz w:val="20"/>
        </w:rPr>
        <w:t xml:space="preserve">И.К.КРУГЛИНСКИЙ</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письму Рособрнадзора</w:t>
      </w:r>
    </w:p>
    <w:p>
      <w:pPr>
        <w:pStyle w:val="0"/>
        <w:jc w:val="right"/>
      </w:pPr>
      <w:r>
        <w:rPr>
          <w:sz w:val="20"/>
        </w:rPr>
        <w:t xml:space="preserve">от 14.10.2024 N 04-323</w:t>
      </w:r>
    </w:p>
    <w:p>
      <w:pPr>
        <w:pStyle w:val="0"/>
        <w:jc w:val="both"/>
      </w:pPr>
      <w:r>
        <w:rPr>
          <w:sz w:val="20"/>
        </w:rPr>
      </w:r>
    </w:p>
    <w:bookmarkStart w:id="22" w:name="P22"/>
    <w:bookmarkEnd w:id="22"/>
    <w:p>
      <w:pPr>
        <w:pStyle w:val="2"/>
        <w:jc w:val="center"/>
      </w:pPr>
      <w:r>
        <w:rPr>
          <w:sz w:val="20"/>
        </w:rPr>
        <w:t xml:space="preserve">МЕТОДИЧЕСКИЕ РЕКОМЕНДАЦИИ</w:t>
      </w:r>
    </w:p>
    <w:p>
      <w:pPr>
        <w:pStyle w:val="2"/>
        <w:jc w:val="center"/>
      </w:pPr>
      <w:r>
        <w:rPr>
          <w:sz w:val="20"/>
        </w:rPr>
        <w:t xml:space="preserve">ПО ОРГАНИЗАЦИИ И ПРОВЕДЕНИЮ ИТОГОВОГО СОЧИНЕНИЯ (ИЗЛОЖЕНИЯ)</w:t>
      </w:r>
    </w:p>
    <w:p>
      <w:pPr>
        <w:pStyle w:val="2"/>
        <w:jc w:val="center"/>
      </w:pPr>
      <w:r>
        <w:rPr>
          <w:sz w:val="20"/>
        </w:rPr>
        <w:t xml:space="preserve">В 2024/25 УЧЕБНОМ ГОДУ</w:t>
      </w:r>
    </w:p>
    <w:p>
      <w:pPr>
        <w:pStyle w:val="0"/>
        <w:jc w:val="center"/>
      </w:pPr>
      <w:r>
        <w:rPr>
          <w:sz w:val="20"/>
        </w:rPr>
      </w:r>
    </w:p>
    <w:p>
      <w:pPr>
        <w:pStyle w:val="2"/>
        <w:outlineLvl w:val="1"/>
        <w:jc w:val="center"/>
      </w:pPr>
      <w:r>
        <w:rPr>
          <w:sz w:val="20"/>
        </w:rPr>
        <w:t xml:space="preserve">Перечень условных обозначений и сокращений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6973"/>
      </w:tblGrid>
      <w:tr>
        <w:tc>
          <w:tcPr>
            <w:tcW w:w="2098" w:type="dxa"/>
          </w:tcPr>
          <w:p>
            <w:pPr>
              <w:pStyle w:val="0"/>
            </w:pPr>
            <w:r>
              <w:rPr>
                <w:sz w:val="20"/>
              </w:rPr>
              <w:t xml:space="preserve">Выпускники прошлых лет</w:t>
            </w:r>
          </w:p>
        </w:tc>
        <w:tc>
          <w:tcPr>
            <w:tcW w:w="6973" w:type="dxa"/>
          </w:tcPr>
          <w:p>
            <w:pPr>
              <w:pStyle w:val="0"/>
              <w:jc w:val="both"/>
            </w:pPr>
            <w:r>
              <w:rPr>
                <w:sz w:val="20"/>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tc>
          <w:tcPr>
            <w:tcW w:w="2098" w:type="dxa"/>
          </w:tcPr>
          <w:p>
            <w:pPr>
              <w:pStyle w:val="0"/>
            </w:pPr>
            <w:r>
              <w:rPr>
                <w:sz w:val="20"/>
              </w:rPr>
              <w:t xml:space="preserve">ГИА</w:t>
            </w:r>
          </w:p>
        </w:tc>
        <w:tc>
          <w:tcPr>
            <w:tcW w:w="6973" w:type="dxa"/>
          </w:tcPr>
          <w:p>
            <w:pPr>
              <w:pStyle w:val="0"/>
              <w:jc w:val="both"/>
            </w:pPr>
            <w:r>
              <w:rPr>
                <w:sz w:val="20"/>
              </w:rPr>
              <w:t xml:space="preserve">Государственная итоговая аттестация по образовательным программам среднего общего образования</w:t>
            </w:r>
          </w:p>
        </w:tc>
      </w:tr>
      <w:tr>
        <w:tc>
          <w:tcPr>
            <w:tcW w:w="2098" w:type="dxa"/>
          </w:tcPr>
          <w:p>
            <w:pPr>
              <w:pStyle w:val="0"/>
            </w:pPr>
            <w:r>
              <w:rPr>
                <w:sz w:val="20"/>
              </w:rPr>
              <w:t xml:space="preserve">Лица со справкой об обучении</w:t>
            </w:r>
          </w:p>
        </w:tc>
        <w:tc>
          <w:tcPr>
            <w:tcW w:w="6973" w:type="dxa"/>
          </w:tcPr>
          <w:p>
            <w:pPr>
              <w:pStyle w:val="0"/>
              <w:jc w:val="both"/>
            </w:pPr>
            <w:r>
              <w:rPr>
                <w:sz w:val="20"/>
              </w:rPr>
              <w:t xml:space="preserve">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w:t>
            </w:r>
          </w:p>
        </w:tc>
      </w:tr>
      <w:tr>
        <w:tc>
          <w:tcPr>
            <w:tcW w:w="2098" w:type="dxa"/>
          </w:tcPr>
          <w:p>
            <w:pPr>
              <w:pStyle w:val="0"/>
            </w:pPr>
            <w:r>
              <w:rPr>
                <w:sz w:val="20"/>
              </w:rPr>
              <w:t xml:space="preserve">Обучающиеся</w:t>
            </w:r>
          </w:p>
        </w:tc>
        <w:tc>
          <w:tcPr>
            <w:tcW w:w="6973" w:type="dxa"/>
          </w:tcPr>
          <w:p>
            <w:pPr>
              <w:pStyle w:val="0"/>
              <w:jc w:val="both"/>
            </w:pPr>
            <w:r>
              <w:rPr>
                <w:sz w:val="20"/>
              </w:rPr>
              <w:t xml:space="preserve">Обучающиеся образовательных организаций, освоившие образовательные программы среднего общего образования в очной, очно-заочной или заочной формах</w:t>
            </w:r>
          </w:p>
        </w:tc>
      </w:tr>
      <w:tr>
        <w:tc>
          <w:tcPr>
            <w:tcW w:w="2098" w:type="dxa"/>
          </w:tcPr>
          <w:p>
            <w:pPr>
              <w:pStyle w:val="0"/>
            </w:pPr>
            <w:r>
              <w:rPr>
                <w:sz w:val="20"/>
              </w:rPr>
              <w:t xml:space="preserve">Обучающиеся СПО</w:t>
            </w:r>
          </w:p>
        </w:tc>
        <w:tc>
          <w:tcPr>
            <w:tcW w:w="6973" w:type="dxa"/>
          </w:tcPr>
          <w:p>
            <w:pPr>
              <w:pStyle w:val="0"/>
              <w:jc w:val="both"/>
            </w:pPr>
            <w:r>
              <w:rPr>
                <w:sz w:val="20"/>
              </w:rPr>
              <w:t xml:space="preserve">Лица, обучающиеся по образовательным программам среднего профессионального образования</w:t>
            </w:r>
          </w:p>
        </w:tc>
      </w:tr>
      <w:tr>
        <w:tc>
          <w:tcPr>
            <w:tcW w:w="2098" w:type="dxa"/>
          </w:tcPr>
          <w:p>
            <w:pPr>
              <w:pStyle w:val="0"/>
            </w:pPr>
            <w:r>
              <w:rPr>
                <w:sz w:val="20"/>
              </w:rPr>
              <w:t xml:space="preserve">ОВЗ</w:t>
            </w:r>
          </w:p>
        </w:tc>
        <w:tc>
          <w:tcPr>
            <w:tcW w:w="6973" w:type="dxa"/>
          </w:tcPr>
          <w:p>
            <w:pPr>
              <w:pStyle w:val="0"/>
              <w:jc w:val="both"/>
            </w:pPr>
            <w:r>
              <w:rPr>
                <w:sz w:val="20"/>
              </w:rPr>
              <w:t xml:space="preserve">Ограниченные возможности здоровья</w:t>
            </w:r>
          </w:p>
        </w:tc>
      </w:tr>
      <w:tr>
        <w:tc>
          <w:tcPr>
            <w:tcW w:w="2098" w:type="dxa"/>
          </w:tcPr>
          <w:p>
            <w:pPr>
              <w:pStyle w:val="0"/>
            </w:pPr>
            <w:r>
              <w:rPr>
                <w:sz w:val="20"/>
              </w:rPr>
              <w:t xml:space="preserve">ОИВ</w:t>
            </w:r>
          </w:p>
        </w:tc>
        <w:tc>
          <w:tcPr>
            <w:tcW w:w="6973" w:type="dxa"/>
          </w:tcPr>
          <w:p>
            <w:pPr>
              <w:pStyle w:val="0"/>
              <w:jc w:val="both"/>
            </w:pPr>
            <w:r>
              <w:rPr>
                <w:sz w:val="20"/>
              </w:rPr>
              <w:t xml:space="preserve">Органы исполнительной власти субъектов Российской Федерации, осуществляющие государственное управление в сфере образования</w:t>
            </w:r>
          </w:p>
        </w:tc>
      </w:tr>
      <w:tr>
        <w:tc>
          <w:tcPr>
            <w:tcW w:w="2098" w:type="dxa"/>
          </w:tcPr>
          <w:p>
            <w:pPr>
              <w:pStyle w:val="0"/>
            </w:pPr>
            <w:r>
              <w:rPr>
                <w:sz w:val="20"/>
              </w:rPr>
              <w:t xml:space="preserve">ПМПК</w:t>
            </w:r>
          </w:p>
        </w:tc>
        <w:tc>
          <w:tcPr>
            <w:tcW w:w="6973" w:type="dxa"/>
          </w:tcPr>
          <w:p>
            <w:pPr>
              <w:pStyle w:val="0"/>
              <w:jc w:val="both"/>
            </w:pPr>
            <w:r>
              <w:rPr>
                <w:sz w:val="20"/>
              </w:rPr>
              <w:t xml:space="preserve">Психолого-медико-педагогическая комиссия</w:t>
            </w:r>
          </w:p>
        </w:tc>
      </w:tr>
      <w:tr>
        <w:tc>
          <w:tcPr>
            <w:tcW w:w="2098" w:type="dxa"/>
          </w:tcPr>
          <w:p>
            <w:pPr>
              <w:pStyle w:val="0"/>
            </w:pPr>
            <w:r>
              <w:rPr>
                <w:sz w:val="20"/>
              </w:rPr>
              <w:t xml:space="preserve">Порядок</w:t>
            </w:r>
          </w:p>
        </w:tc>
        <w:tc>
          <w:tcPr>
            <w:tcW w:w="6973" w:type="dxa"/>
          </w:tcPr>
          <w:p>
            <w:pPr>
              <w:pStyle w:val="0"/>
              <w:jc w:val="both"/>
            </w:pPr>
            <w:hyperlink w:history="0" r:id="rId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w:t>
            </w:r>
          </w:p>
        </w:tc>
      </w:tr>
      <w:tr>
        <w:tc>
          <w:tcPr>
            <w:tcW w:w="2098" w:type="dxa"/>
          </w:tcPr>
          <w:p>
            <w:pPr>
              <w:pStyle w:val="0"/>
            </w:pPr>
            <w:r>
              <w:rPr>
                <w:sz w:val="20"/>
              </w:rPr>
              <w:t xml:space="preserve">Порядок приема</w:t>
            </w:r>
          </w:p>
        </w:tc>
        <w:tc>
          <w:tcPr>
            <w:tcW w:w="6973" w:type="dxa"/>
          </w:tcPr>
          <w:p>
            <w:pPr>
              <w:pStyle w:val="0"/>
              <w:jc w:val="both"/>
            </w:pPr>
            <w:hyperlink w:history="0" r:id="rId9"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КонсультантПлюс}">
              <w:r>
                <w:rPr>
                  <w:sz w:val="20"/>
                  <w:color w:val="0000ff"/>
                </w:rPr>
                <w:t xml:space="preserve">Порядок</w:t>
              </w:r>
            </w:hyperlink>
            <w:r>
              <w:rPr>
                <w:sz w:val="20"/>
              </w:rP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N 1076</w:t>
            </w:r>
          </w:p>
        </w:tc>
      </w:tr>
      <w:tr>
        <w:tc>
          <w:tcPr>
            <w:tcW w:w="2098" w:type="dxa"/>
          </w:tcPr>
          <w:p>
            <w:pPr>
              <w:pStyle w:val="0"/>
            </w:pPr>
            <w:r>
              <w:rPr>
                <w:sz w:val="20"/>
              </w:rPr>
              <w:t xml:space="preserve">Приказ Рособрнадзора N 805</w:t>
            </w:r>
          </w:p>
        </w:tc>
        <w:tc>
          <w:tcPr>
            <w:tcW w:w="6973" w:type="dxa"/>
          </w:tcPr>
          <w:p>
            <w:pPr>
              <w:pStyle w:val="0"/>
              <w:jc w:val="both"/>
            </w:pPr>
            <w:hyperlink w:history="0" r:id="rId10" w:tooltip="Приказ Рособрнадзора от 11.06.2021 N 805 (ред. от 16.02.2023) &quo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 {КонсультантПлюс}">
              <w:r>
                <w:rPr>
                  <w:sz w:val="20"/>
                  <w:color w:val="0000ff"/>
                </w:rPr>
                <w:t xml:space="preserve">Приказ</w:t>
              </w:r>
            </w:hyperlink>
            <w:r>
              <w:rPr>
                <w:sz w:val="20"/>
              </w:rPr>
              <w:t xml:space="preserve"> Рособрнадзора от 11 июня 2021 г. N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tc>
      </w:tr>
      <w:tr>
        <w:tc>
          <w:tcPr>
            <w:tcW w:w="2098" w:type="dxa"/>
          </w:tcPr>
          <w:p>
            <w:pPr>
              <w:pStyle w:val="0"/>
            </w:pPr>
            <w:r>
              <w:rPr>
                <w:sz w:val="20"/>
              </w:rPr>
              <w:t xml:space="preserve">Рекомендации ПМПК</w:t>
            </w:r>
          </w:p>
        </w:tc>
        <w:tc>
          <w:tcPr>
            <w:tcW w:w="6973" w:type="dxa"/>
          </w:tcPr>
          <w:p>
            <w:pPr>
              <w:pStyle w:val="0"/>
              <w:jc w:val="both"/>
            </w:pPr>
            <w:r>
              <w:rPr>
                <w:sz w:val="20"/>
              </w:rPr>
              <w:t xml:space="preserve">Оригинал или надлежащим образом заверенная копия рекомендаций психолого-медико-педагогической комиссии</w:t>
            </w:r>
          </w:p>
        </w:tc>
      </w:tr>
      <w:tr>
        <w:tc>
          <w:tcPr>
            <w:tcW w:w="2098" w:type="dxa"/>
          </w:tcPr>
          <w:p>
            <w:pPr>
              <w:pStyle w:val="0"/>
            </w:pPr>
            <w:r>
              <w:rPr>
                <w:sz w:val="20"/>
              </w:rPr>
              <w:t xml:space="preserve">РИС</w:t>
            </w:r>
          </w:p>
        </w:tc>
        <w:tc>
          <w:tcPr>
            <w:tcW w:w="6973" w:type="dxa"/>
          </w:tcPr>
          <w:p>
            <w:pPr>
              <w:pStyle w:val="0"/>
              <w:jc w:val="both"/>
            </w:pPr>
            <w:r>
              <w:rPr>
                <w:sz w:val="20"/>
              </w:rP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tc>
          <w:tcPr>
            <w:tcW w:w="2098" w:type="dxa"/>
          </w:tcPr>
          <w:p>
            <w:pPr>
              <w:pStyle w:val="0"/>
            </w:pPr>
            <w:r>
              <w:rPr>
                <w:sz w:val="20"/>
              </w:rPr>
              <w:t xml:space="preserve">Рособрнадзор</w:t>
            </w:r>
          </w:p>
        </w:tc>
        <w:tc>
          <w:tcPr>
            <w:tcW w:w="6973" w:type="dxa"/>
          </w:tcPr>
          <w:p>
            <w:pPr>
              <w:pStyle w:val="0"/>
              <w:jc w:val="both"/>
            </w:pPr>
            <w:r>
              <w:rPr>
                <w:sz w:val="20"/>
              </w:rPr>
              <w:t xml:space="preserve">Федеральная служба по надзору в сфере образования и науки</w:t>
            </w:r>
          </w:p>
        </w:tc>
      </w:tr>
      <w:tr>
        <w:tc>
          <w:tcPr>
            <w:tcW w:w="2098" w:type="dxa"/>
          </w:tcPr>
          <w:p>
            <w:pPr>
              <w:pStyle w:val="0"/>
            </w:pPr>
            <w:r>
              <w:rPr>
                <w:sz w:val="20"/>
              </w:rPr>
              <w:t xml:space="preserve">РЦОИ</w:t>
            </w:r>
          </w:p>
        </w:tc>
        <w:tc>
          <w:tcPr>
            <w:tcW w:w="6973" w:type="dxa"/>
          </w:tcPr>
          <w:p>
            <w:pPr>
              <w:pStyle w:val="0"/>
              <w:jc w:val="both"/>
            </w:pPr>
            <w:r>
              <w:rPr>
                <w:sz w:val="20"/>
              </w:rPr>
              <w:t xml:space="preserve">Региональные центры обработки информации субъектов Российской Федерации</w:t>
            </w:r>
          </w:p>
        </w:tc>
      </w:tr>
      <w:tr>
        <w:tc>
          <w:tcPr>
            <w:tcW w:w="2098" w:type="dxa"/>
          </w:tcPr>
          <w:p>
            <w:pPr>
              <w:pStyle w:val="0"/>
            </w:pPr>
            <w:r>
              <w:rPr>
                <w:sz w:val="20"/>
              </w:rPr>
              <w:t xml:space="preserve">Сеть "Интернет"</w:t>
            </w:r>
          </w:p>
        </w:tc>
        <w:tc>
          <w:tcPr>
            <w:tcW w:w="6973" w:type="dxa"/>
          </w:tcPr>
          <w:p>
            <w:pPr>
              <w:pStyle w:val="0"/>
              <w:jc w:val="both"/>
            </w:pPr>
            <w:r>
              <w:rPr>
                <w:sz w:val="20"/>
              </w:rPr>
              <w:t xml:space="preserve">Информационно-телекоммуникационная сеть "Интернет"</w:t>
            </w:r>
          </w:p>
        </w:tc>
      </w:tr>
      <w:tr>
        <w:tc>
          <w:tcPr>
            <w:tcW w:w="2098" w:type="dxa"/>
          </w:tcPr>
          <w:p>
            <w:pPr>
              <w:pStyle w:val="0"/>
            </w:pPr>
            <w:r>
              <w:rPr>
                <w:sz w:val="20"/>
              </w:rPr>
              <w:t xml:space="preserve">Справка, подтверждающая инвалидность</w:t>
            </w:r>
          </w:p>
        </w:tc>
        <w:tc>
          <w:tcPr>
            <w:tcW w:w="6973" w:type="dxa"/>
          </w:tcPr>
          <w:p>
            <w:pPr>
              <w:pStyle w:val="0"/>
              <w:jc w:val="both"/>
            </w:pPr>
            <w:r>
              <w:rPr>
                <w:sz w:val="20"/>
              </w:rPr>
              <w:t xml:space="preserve">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tc>
          <w:tcPr>
            <w:tcW w:w="2098" w:type="dxa"/>
          </w:tcPr>
          <w:p>
            <w:pPr>
              <w:pStyle w:val="0"/>
            </w:pPr>
            <w:r>
              <w:rPr>
                <w:sz w:val="20"/>
              </w:rPr>
              <w:t xml:space="preserve">Участники итогового сочинения (изложения)</w:t>
            </w:r>
          </w:p>
        </w:tc>
        <w:tc>
          <w:tcPr>
            <w:tcW w:w="6973" w:type="dxa"/>
          </w:tcPr>
          <w:p>
            <w:pPr>
              <w:pStyle w:val="0"/>
              <w:jc w:val="both"/>
            </w:pPr>
            <w:r>
              <w:rPr>
                <w:sz w:val="20"/>
              </w:rPr>
              <w:t xml:space="preserve">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w:t>
            </w:r>
          </w:p>
        </w:tc>
      </w:tr>
      <w:tr>
        <w:tc>
          <w:tcPr>
            <w:tcW w:w="2098" w:type="dxa"/>
          </w:tcPr>
          <w:p>
            <w:pPr>
              <w:pStyle w:val="0"/>
            </w:pPr>
            <w:r>
              <w:rPr>
                <w:sz w:val="20"/>
              </w:rPr>
              <w:t xml:space="preserve">ФГБУ "ФЦТ"</w:t>
            </w:r>
          </w:p>
        </w:tc>
        <w:tc>
          <w:tcPr>
            <w:tcW w:w="6973" w:type="dxa"/>
          </w:tcPr>
          <w:p>
            <w:pPr>
              <w:pStyle w:val="0"/>
              <w:jc w:val="both"/>
            </w:pPr>
            <w:r>
              <w:rPr>
                <w:sz w:val="20"/>
              </w:rPr>
              <w:t xml:space="preserve">Федеральное государственное бюджетное учреждение "Федеральный центр тестирования"</w:t>
            </w:r>
          </w:p>
        </w:tc>
      </w:tr>
      <w:tr>
        <w:tc>
          <w:tcPr>
            <w:tcW w:w="2098" w:type="dxa"/>
          </w:tcPr>
          <w:p>
            <w:pPr>
              <w:pStyle w:val="0"/>
            </w:pPr>
            <w:r>
              <w:rPr>
                <w:sz w:val="20"/>
              </w:rPr>
              <w:t xml:space="preserve">ФИС</w:t>
            </w:r>
          </w:p>
        </w:tc>
        <w:tc>
          <w:tcPr>
            <w:tcW w:w="6973" w:type="dxa"/>
          </w:tcPr>
          <w:p>
            <w:pPr>
              <w:pStyle w:val="0"/>
              <w:jc w:val="both"/>
            </w:pPr>
            <w:r>
              <w:rPr>
                <w:sz w:val="20"/>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tc>
          <w:tcPr>
            <w:tcW w:w="2098" w:type="dxa"/>
          </w:tcPr>
          <w:p>
            <w:pPr>
              <w:pStyle w:val="0"/>
            </w:pPr>
            <w:r>
              <w:rPr>
                <w:sz w:val="20"/>
              </w:rPr>
              <w:t xml:space="preserve">Черновики</w:t>
            </w:r>
          </w:p>
        </w:tc>
        <w:tc>
          <w:tcPr>
            <w:tcW w:w="6973" w:type="dxa"/>
          </w:tcPr>
          <w:p>
            <w:pPr>
              <w:pStyle w:val="0"/>
              <w:jc w:val="both"/>
            </w:pPr>
            <w:r>
              <w:rPr>
                <w:sz w:val="20"/>
              </w:rPr>
              <w:t xml:space="preserve">Листы бумаги для черновиков, выданные по месту проведения итогового сочинения (изложения)</w:t>
            </w:r>
          </w:p>
        </w:tc>
      </w:tr>
      <w:tr>
        <w:tc>
          <w:tcPr>
            <w:tcW w:w="2098" w:type="dxa"/>
          </w:tcPr>
          <w:p>
            <w:pPr>
              <w:pStyle w:val="0"/>
            </w:pPr>
            <w:r>
              <w:rPr>
                <w:sz w:val="20"/>
              </w:rPr>
              <w:t xml:space="preserve">Экстерны</w:t>
            </w:r>
          </w:p>
        </w:tc>
        <w:tc>
          <w:tcPr>
            <w:tcW w:w="6973" w:type="dxa"/>
          </w:tcPr>
          <w:p>
            <w:pPr>
              <w:pStyle w:val="0"/>
              <w:jc w:val="both"/>
            </w:pPr>
            <w:r>
              <w:rPr>
                <w:sz w:val="20"/>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w:t>
            </w:r>
            <w:hyperlink w:history="0" r:id="rId1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p>
        </w:tc>
      </w:tr>
    </w:tbl>
    <w:p>
      <w:pPr>
        <w:pStyle w:val="0"/>
        <w:jc w:val="both"/>
      </w:pPr>
      <w:r>
        <w:rPr>
          <w:sz w:val="20"/>
        </w:rPr>
      </w:r>
    </w:p>
    <w:bookmarkStart w:id="73" w:name="P73"/>
    <w:bookmarkEnd w:id="73"/>
    <w:p>
      <w:pPr>
        <w:pStyle w:val="2"/>
        <w:outlineLvl w:val="1"/>
        <w:ind w:firstLine="540"/>
        <w:jc w:val="both"/>
      </w:pPr>
      <w:r>
        <w:rPr>
          <w:sz w:val="20"/>
        </w:rPr>
        <w:t xml:space="preserve">1. Особенности итогового сочинения (изложения)</w:t>
      </w:r>
    </w:p>
    <w:p>
      <w:pPr>
        <w:pStyle w:val="0"/>
        <w:jc w:val="both"/>
      </w:pPr>
      <w:r>
        <w:rPr>
          <w:sz w:val="20"/>
        </w:rPr>
      </w:r>
    </w:p>
    <w:p>
      <w:pPr>
        <w:pStyle w:val="2"/>
        <w:outlineLvl w:val="2"/>
        <w:ind w:firstLine="540"/>
        <w:jc w:val="both"/>
      </w:pPr>
      <w:r>
        <w:rPr>
          <w:sz w:val="20"/>
        </w:rPr>
        <w:t xml:space="preserve">1.1. Итоговое сочинение</w:t>
      </w:r>
    </w:p>
    <w:p>
      <w:pPr>
        <w:pStyle w:val="0"/>
        <w:spacing w:before="200" w:line-rule="auto"/>
        <w:ind w:firstLine="540"/>
        <w:jc w:val="both"/>
      </w:pPr>
      <w:r>
        <w:rPr>
          <w:sz w:val="20"/>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 примера(-ов) из литературного материала.</w:t>
      </w:r>
    </w:p>
    <w:p>
      <w:pPr>
        <w:pStyle w:val="0"/>
        <w:spacing w:before="200" w:line-rule="auto"/>
        <w:ind w:firstLine="540"/>
        <w:jc w:val="both"/>
      </w:pPr>
      <w:r>
        <w:rPr>
          <w:sz w:val="20"/>
        </w:rPr>
        <w:t xml:space="preserve">Ниже представлена структура (названия разделов и подразделов) и комментарии к разделам закрытого банка тем итогового сочинения.</w:t>
      </w:r>
    </w:p>
    <w:p>
      <w:pPr>
        <w:pStyle w:val="0"/>
        <w:jc w:val="both"/>
      </w:pPr>
      <w:r>
        <w:rPr>
          <w:sz w:val="20"/>
        </w:rPr>
      </w:r>
    </w:p>
    <w:p>
      <w:pPr>
        <w:pStyle w:val="2"/>
        <w:outlineLvl w:val="3"/>
        <w:jc w:val="center"/>
      </w:pPr>
      <w:r>
        <w:rPr>
          <w:sz w:val="20"/>
        </w:rPr>
        <w:t xml:space="preserve">Структура закрытого банка тем итогового сочинения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tcPr>
          <w:p>
            <w:pPr>
              <w:pStyle w:val="0"/>
            </w:pPr>
            <w:r>
              <w:rPr>
                <w:sz w:val="20"/>
              </w:rPr>
            </w:r>
          </w:p>
        </w:tc>
        <w:tc>
          <w:tcPr>
            <w:tcW w:w="8391" w:type="dxa"/>
          </w:tcPr>
          <w:p>
            <w:pPr>
              <w:pStyle w:val="0"/>
              <w:jc w:val="center"/>
            </w:pPr>
            <w:r>
              <w:rPr>
                <w:sz w:val="20"/>
              </w:rPr>
              <w:t xml:space="preserve">Разделы и подразделы</w:t>
            </w:r>
          </w:p>
        </w:tc>
      </w:tr>
      <w:tr>
        <w:tc>
          <w:tcPr>
            <w:tcW w:w="680" w:type="dxa"/>
          </w:tcPr>
          <w:p>
            <w:pPr>
              <w:pStyle w:val="0"/>
            </w:pPr>
            <w:hyperlink w:history="0" w:anchor="P115" w:tooltip="Раздел 1. Духовно-нравственные ориентиры в жизни человека">
              <w:r>
                <w:rPr>
                  <w:sz w:val="20"/>
                  <w:color w:val="0000ff"/>
                </w:rPr>
                <w:t xml:space="preserve">1</w:t>
              </w:r>
            </w:hyperlink>
          </w:p>
        </w:tc>
        <w:tc>
          <w:tcPr>
            <w:tcW w:w="8391" w:type="dxa"/>
          </w:tcPr>
          <w:p>
            <w:pPr>
              <w:pStyle w:val="0"/>
              <w:ind w:left="566"/>
            </w:pPr>
            <w:r>
              <w:rPr>
                <w:sz w:val="20"/>
              </w:rPr>
              <w:t xml:space="preserve">Духовно-нравственные ориентиры в жизни человека</w:t>
            </w:r>
          </w:p>
        </w:tc>
      </w:tr>
      <w:tr>
        <w:tc>
          <w:tcPr>
            <w:tcW w:w="680" w:type="dxa"/>
          </w:tcPr>
          <w:p>
            <w:pPr>
              <w:pStyle w:val="0"/>
            </w:pPr>
            <w:r>
              <w:rPr>
                <w:sz w:val="20"/>
              </w:rPr>
              <w:t xml:space="preserve">1.1.</w:t>
            </w:r>
          </w:p>
        </w:tc>
        <w:tc>
          <w:tcPr>
            <w:tcW w:w="8391" w:type="dxa"/>
          </w:tcPr>
          <w:p>
            <w:pPr>
              <w:pStyle w:val="0"/>
            </w:pPr>
            <w:r>
              <w:rPr>
                <w:sz w:val="20"/>
              </w:rPr>
              <w:t xml:space="preserve">Внутренний мир человека и его личностные качества</w:t>
            </w:r>
          </w:p>
        </w:tc>
      </w:tr>
      <w:tr>
        <w:tc>
          <w:tcPr>
            <w:tcW w:w="680" w:type="dxa"/>
          </w:tcPr>
          <w:p>
            <w:pPr>
              <w:pStyle w:val="0"/>
            </w:pPr>
            <w:r>
              <w:rPr>
                <w:sz w:val="20"/>
              </w:rPr>
              <w:t xml:space="preserve">1.2.</w:t>
            </w:r>
          </w:p>
        </w:tc>
        <w:tc>
          <w:tcPr>
            <w:tcW w:w="8391" w:type="dxa"/>
          </w:tcPr>
          <w:p>
            <w:pPr>
              <w:pStyle w:val="0"/>
            </w:pPr>
            <w:r>
              <w:rPr>
                <w:sz w:val="20"/>
              </w:rPr>
              <w:t xml:space="preserve">Отношение человека к другому человеку (окружению), нравственные идеалы и выбор между добром и злом</w:t>
            </w:r>
          </w:p>
        </w:tc>
      </w:tr>
      <w:tr>
        <w:tc>
          <w:tcPr>
            <w:tcW w:w="680" w:type="dxa"/>
          </w:tcPr>
          <w:p>
            <w:pPr>
              <w:pStyle w:val="0"/>
            </w:pPr>
            <w:r>
              <w:rPr>
                <w:sz w:val="20"/>
              </w:rPr>
              <w:t xml:space="preserve">1.3.</w:t>
            </w:r>
          </w:p>
        </w:tc>
        <w:tc>
          <w:tcPr>
            <w:tcW w:w="8391" w:type="dxa"/>
          </w:tcPr>
          <w:p>
            <w:pPr>
              <w:pStyle w:val="0"/>
            </w:pPr>
            <w:r>
              <w:rPr>
                <w:sz w:val="20"/>
              </w:rPr>
              <w:t xml:space="preserve">Познание человеком самого себя</w:t>
            </w:r>
          </w:p>
        </w:tc>
      </w:tr>
      <w:tr>
        <w:tc>
          <w:tcPr>
            <w:tcW w:w="680" w:type="dxa"/>
          </w:tcPr>
          <w:p>
            <w:pPr>
              <w:pStyle w:val="0"/>
            </w:pPr>
            <w:r>
              <w:rPr>
                <w:sz w:val="20"/>
              </w:rPr>
              <w:t xml:space="preserve">1.4.</w:t>
            </w:r>
          </w:p>
        </w:tc>
        <w:tc>
          <w:tcPr>
            <w:tcW w:w="8391" w:type="dxa"/>
          </w:tcPr>
          <w:p>
            <w:pPr>
              <w:pStyle w:val="0"/>
            </w:pPr>
            <w:r>
              <w:rPr>
                <w:sz w:val="20"/>
              </w:rPr>
              <w:t xml:space="preserve">Свобода человека и ее ограничения</w:t>
            </w:r>
          </w:p>
        </w:tc>
      </w:tr>
      <w:tr>
        <w:tc>
          <w:tcPr>
            <w:tcW w:w="680" w:type="dxa"/>
          </w:tcPr>
          <w:p>
            <w:pPr>
              <w:pStyle w:val="0"/>
            </w:pPr>
            <w:hyperlink w:history="0" w:anchor="P123" w:tooltip="Раздел 2. Семья, общество, Отечество в жизни человека">
              <w:r>
                <w:rPr>
                  <w:sz w:val="20"/>
                  <w:color w:val="0000ff"/>
                </w:rPr>
                <w:t xml:space="preserve">2</w:t>
              </w:r>
            </w:hyperlink>
          </w:p>
        </w:tc>
        <w:tc>
          <w:tcPr>
            <w:tcW w:w="8391" w:type="dxa"/>
          </w:tcPr>
          <w:p>
            <w:pPr>
              <w:pStyle w:val="0"/>
              <w:ind w:left="566"/>
            </w:pPr>
            <w:r>
              <w:rPr>
                <w:sz w:val="20"/>
              </w:rPr>
              <w:t xml:space="preserve">Семья, общество, Отечество в жизни человека</w:t>
            </w:r>
          </w:p>
        </w:tc>
      </w:tr>
      <w:tr>
        <w:tc>
          <w:tcPr>
            <w:tcW w:w="680" w:type="dxa"/>
          </w:tcPr>
          <w:p>
            <w:pPr>
              <w:pStyle w:val="0"/>
            </w:pPr>
            <w:r>
              <w:rPr>
                <w:sz w:val="20"/>
              </w:rPr>
              <w:t xml:space="preserve">2.1.</w:t>
            </w:r>
          </w:p>
        </w:tc>
        <w:tc>
          <w:tcPr>
            <w:tcW w:w="8391" w:type="dxa"/>
          </w:tcPr>
          <w:p>
            <w:pPr>
              <w:pStyle w:val="0"/>
            </w:pPr>
            <w:r>
              <w:rPr>
                <w:sz w:val="20"/>
              </w:rPr>
              <w:t xml:space="preserve">Семья, род; семейные ценности и традиции</w:t>
            </w:r>
          </w:p>
        </w:tc>
      </w:tr>
      <w:tr>
        <w:tc>
          <w:tcPr>
            <w:tcW w:w="680" w:type="dxa"/>
          </w:tcPr>
          <w:p>
            <w:pPr>
              <w:pStyle w:val="0"/>
            </w:pPr>
            <w:r>
              <w:rPr>
                <w:sz w:val="20"/>
              </w:rPr>
              <w:t xml:space="preserve">2.2.</w:t>
            </w:r>
          </w:p>
        </w:tc>
        <w:tc>
          <w:tcPr>
            <w:tcW w:w="8391" w:type="dxa"/>
          </w:tcPr>
          <w:p>
            <w:pPr>
              <w:pStyle w:val="0"/>
            </w:pPr>
            <w:r>
              <w:rPr>
                <w:sz w:val="20"/>
              </w:rPr>
              <w:t xml:space="preserve">Человек и общество</w:t>
            </w:r>
          </w:p>
        </w:tc>
      </w:tr>
      <w:tr>
        <w:tc>
          <w:tcPr>
            <w:tcW w:w="680" w:type="dxa"/>
          </w:tcPr>
          <w:p>
            <w:pPr>
              <w:pStyle w:val="0"/>
            </w:pPr>
            <w:r>
              <w:rPr>
                <w:sz w:val="20"/>
              </w:rPr>
              <w:t xml:space="preserve">2.3.</w:t>
            </w:r>
          </w:p>
        </w:tc>
        <w:tc>
          <w:tcPr>
            <w:tcW w:w="8391" w:type="dxa"/>
          </w:tcPr>
          <w:p>
            <w:pPr>
              <w:pStyle w:val="0"/>
            </w:pPr>
            <w:r>
              <w:rPr>
                <w:sz w:val="20"/>
              </w:rPr>
              <w:t xml:space="preserve">Родина, государство, гражданская позиция человека</w:t>
            </w:r>
          </w:p>
        </w:tc>
      </w:tr>
      <w:tr>
        <w:tc>
          <w:tcPr>
            <w:tcW w:w="680" w:type="dxa"/>
          </w:tcPr>
          <w:p>
            <w:pPr>
              <w:pStyle w:val="0"/>
            </w:pPr>
            <w:hyperlink w:history="0" w:anchor="P131" w:tooltip="Раздел 3. Природа и культура в жизни человека">
              <w:r>
                <w:rPr>
                  <w:sz w:val="20"/>
                  <w:color w:val="0000ff"/>
                </w:rPr>
                <w:t xml:space="preserve">3</w:t>
              </w:r>
            </w:hyperlink>
          </w:p>
        </w:tc>
        <w:tc>
          <w:tcPr>
            <w:tcW w:w="8391" w:type="dxa"/>
          </w:tcPr>
          <w:p>
            <w:pPr>
              <w:pStyle w:val="0"/>
              <w:ind w:left="566"/>
            </w:pPr>
            <w:r>
              <w:rPr>
                <w:sz w:val="20"/>
              </w:rPr>
              <w:t xml:space="preserve">Природа и культура в жизни человека</w:t>
            </w:r>
          </w:p>
        </w:tc>
      </w:tr>
      <w:tr>
        <w:tc>
          <w:tcPr>
            <w:tcW w:w="680" w:type="dxa"/>
          </w:tcPr>
          <w:p>
            <w:pPr>
              <w:pStyle w:val="0"/>
            </w:pPr>
            <w:r>
              <w:rPr>
                <w:sz w:val="20"/>
              </w:rPr>
              <w:t xml:space="preserve">3.1.</w:t>
            </w:r>
          </w:p>
        </w:tc>
        <w:tc>
          <w:tcPr>
            <w:tcW w:w="8391" w:type="dxa"/>
          </w:tcPr>
          <w:p>
            <w:pPr>
              <w:pStyle w:val="0"/>
            </w:pPr>
            <w:r>
              <w:rPr>
                <w:sz w:val="20"/>
              </w:rPr>
              <w:t xml:space="preserve">Природа и человек</w:t>
            </w:r>
          </w:p>
        </w:tc>
      </w:tr>
      <w:tr>
        <w:tc>
          <w:tcPr>
            <w:tcW w:w="680" w:type="dxa"/>
          </w:tcPr>
          <w:p>
            <w:pPr>
              <w:pStyle w:val="0"/>
            </w:pPr>
            <w:r>
              <w:rPr>
                <w:sz w:val="20"/>
              </w:rPr>
              <w:t xml:space="preserve">3.2.</w:t>
            </w:r>
          </w:p>
        </w:tc>
        <w:tc>
          <w:tcPr>
            <w:tcW w:w="8391" w:type="dxa"/>
          </w:tcPr>
          <w:p>
            <w:pPr>
              <w:pStyle w:val="0"/>
            </w:pPr>
            <w:r>
              <w:rPr>
                <w:sz w:val="20"/>
              </w:rPr>
              <w:t xml:space="preserve">Наука и человек</w:t>
            </w:r>
          </w:p>
        </w:tc>
      </w:tr>
      <w:tr>
        <w:tc>
          <w:tcPr>
            <w:tcW w:w="680" w:type="dxa"/>
          </w:tcPr>
          <w:p>
            <w:pPr>
              <w:pStyle w:val="0"/>
            </w:pPr>
            <w:r>
              <w:rPr>
                <w:sz w:val="20"/>
              </w:rPr>
              <w:t xml:space="preserve">3.3.</w:t>
            </w:r>
          </w:p>
        </w:tc>
        <w:tc>
          <w:tcPr>
            <w:tcW w:w="8391" w:type="dxa"/>
          </w:tcPr>
          <w:p>
            <w:pPr>
              <w:pStyle w:val="0"/>
            </w:pPr>
            <w:r>
              <w:rPr>
                <w:sz w:val="20"/>
              </w:rPr>
              <w:t xml:space="preserve">Искусство и человек</w:t>
            </w:r>
          </w:p>
        </w:tc>
      </w:tr>
      <w:tr>
        <w:tc>
          <w:tcPr>
            <w:tcW w:w="680" w:type="dxa"/>
          </w:tcPr>
          <w:p>
            <w:pPr>
              <w:pStyle w:val="0"/>
            </w:pPr>
            <w:r>
              <w:rPr>
                <w:sz w:val="20"/>
              </w:rPr>
              <w:t xml:space="preserve">3.4.</w:t>
            </w:r>
          </w:p>
        </w:tc>
        <w:tc>
          <w:tcPr>
            <w:tcW w:w="8391" w:type="dxa"/>
          </w:tcPr>
          <w:p>
            <w:pPr>
              <w:pStyle w:val="0"/>
            </w:pPr>
            <w:r>
              <w:rPr>
                <w:sz w:val="20"/>
              </w:rPr>
              <w:t xml:space="preserve">Язык и языковая личность</w:t>
            </w:r>
          </w:p>
        </w:tc>
      </w:tr>
    </w:tbl>
    <w:p>
      <w:pPr>
        <w:pStyle w:val="0"/>
        <w:jc w:val="both"/>
      </w:pPr>
      <w:r>
        <w:rPr>
          <w:sz w:val="20"/>
        </w:rPr>
      </w:r>
    </w:p>
    <w:p>
      <w:pPr>
        <w:pStyle w:val="2"/>
        <w:outlineLvl w:val="3"/>
        <w:jc w:val="center"/>
      </w:pPr>
      <w:r>
        <w:rPr>
          <w:sz w:val="20"/>
        </w:rPr>
        <w:t xml:space="preserve">Комментарии к разделам закрытого банка тем</w:t>
      </w:r>
    </w:p>
    <w:p>
      <w:pPr>
        <w:pStyle w:val="2"/>
        <w:jc w:val="center"/>
      </w:pPr>
      <w:r>
        <w:rPr>
          <w:sz w:val="20"/>
        </w:rPr>
        <w:t xml:space="preserve">итогового сочинения</w:t>
      </w:r>
    </w:p>
    <w:p>
      <w:pPr>
        <w:pStyle w:val="0"/>
        <w:jc w:val="both"/>
      </w:pPr>
      <w:r>
        <w:rPr>
          <w:sz w:val="20"/>
        </w:rPr>
      </w:r>
    </w:p>
    <w:bookmarkStart w:id="115" w:name="P115"/>
    <w:bookmarkEnd w:id="115"/>
    <w:p>
      <w:pPr>
        <w:pStyle w:val="2"/>
        <w:outlineLvl w:val="4"/>
        <w:ind w:firstLine="540"/>
        <w:jc w:val="both"/>
      </w:pPr>
      <w:r>
        <w:rPr>
          <w:sz w:val="20"/>
        </w:rPr>
        <w:t xml:space="preserve">Раздел 1. Духовно-нравственные ориентиры в жизни человека</w:t>
      </w:r>
    </w:p>
    <w:p>
      <w:pPr>
        <w:pStyle w:val="0"/>
        <w:spacing w:before="200" w:line-rule="auto"/>
        <w:ind w:firstLine="540"/>
        <w:jc w:val="both"/>
      </w:pPr>
      <w:r>
        <w:rPr>
          <w:sz w:val="20"/>
        </w:rPr>
        <w:t xml:space="preserve">Темы раздела:</w:t>
      </w:r>
    </w:p>
    <w:p>
      <w:pPr>
        <w:pStyle w:val="0"/>
        <w:spacing w:before="200" w:line-rule="auto"/>
        <w:ind w:firstLine="540"/>
        <w:jc w:val="both"/>
      </w:pPr>
      <w:r>
        <w:rPr>
          <w:sz w:val="20"/>
        </w:rPr>
        <w:t xml:space="preserve">связаны с вопросами, которые человек задает себе сам, в том числе в ситуации нравственного выбора;</w:t>
      </w:r>
    </w:p>
    <w:p>
      <w:pPr>
        <w:pStyle w:val="0"/>
        <w:spacing w:before="200" w:line-rule="auto"/>
        <w:ind w:firstLine="540"/>
        <w:jc w:val="both"/>
      </w:pPr>
      <w:r>
        <w:rPr>
          <w:sz w:val="20"/>
        </w:rPr>
        <w:t xml:space="preserve">нацеливают на рассуждение о нравственных идеалах и моральных нормах, сиюминутном и вечном, добре и зле, о свободе и ответственности;</w:t>
      </w:r>
    </w:p>
    <w:p>
      <w:pPr>
        <w:pStyle w:val="0"/>
        <w:spacing w:before="200" w:line-rule="auto"/>
        <w:ind w:firstLine="540"/>
        <w:jc w:val="both"/>
      </w:pPr>
      <w:r>
        <w:rPr>
          <w:sz w:val="20"/>
        </w:rPr>
        <w:t xml:space="preserve">касаются размышлений о смысле жизни, гуманном и антигуманном поступках, их мотивах, причинах внутреннего разлада и об угрызениях совести;</w:t>
      </w:r>
    </w:p>
    <w:p>
      <w:pPr>
        <w:pStyle w:val="0"/>
        <w:spacing w:before="200" w:line-rule="auto"/>
        <w:ind w:firstLine="540"/>
        <w:jc w:val="both"/>
      </w:pPr>
      <w:r>
        <w:rPr>
          <w:sz w:val="20"/>
        </w:rPr>
        <w:t xml:space="preserve">позволяют задуматься об образе жизни человека, о выборе им жизненного пути, значимой цели и средствах ее достижения, любви и дружбе;</w:t>
      </w:r>
    </w:p>
    <w:p>
      <w:pPr>
        <w:pStyle w:val="0"/>
        <w:spacing w:before="200" w:line-rule="auto"/>
        <w:ind w:firstLine="540"/>
        <w:jc w:val="both"/>
      </w:pPr>
      <w:r>
        <w:rPr>
          <w:sz w:val="20"/>
        </w:rPr>
        <w:t xml:space="preserve">побуждают к самоанализу, осмыслению опыта других людей (или поступков литературных героев), стремящихся понять себя.</w:t>
      </w:r>
    </w:p>
    <w:p>
      <w:pPr>
        <w:pStyle w:val="0"/>
        <w:jc w:val="both"/>
      </w:pPr>
      <w:r>
        <w:rPr>
          <w:sz w:val="20"/>
        </w:rPr>
      </w:r>
    </w:p>
    <w:bookmarkStart w:id="123" w:name="P123"/>
    <w:bookmarkEnd w:id="123"/>
    <w:p>
      <w:pPr>
        <w:pStyle w:val="2"/>
        <w:outlineLvl w:val="4"/>
        <w:ind w:firstLine="540"/>
        <w:jc w:val="both"/>
      </w:pPr>
      <w:r>
        <w:rPr>
          <w:sz w:val="20"/>
        </w:rPr>
        <w:t xml:space="preserve">Раздел 2. Семья, общество, Отечество в жизни человека</w:t>
      </w:r>
    </w:p>
    <w:p>
      <w:pPr>
        <w:pStyle w:val="0"/>
        <w:spacing w:before="200" w:line-rule="auto"/>
        <w:ind w:firstLine="540"/>
        <w:jc w:val="both"/>
      </w:pPr>
      <w:r>
        <w:rPr>
          <w:sz w:val="20"/>
        </w:rPr>
        <w:t xml:space="preserve">Темы раздела:</w:t>
      </w:r>
    </w:p>
    <w:p>
      <w:pPr>
        <w:pStyle w:val="0"/>
        <w:spacing w:before="200" w:line-rule="auto"/>
        <w:ind w:firstLine="540"/>
        <w:jc w:val="both"/>
      </w:pPr>
      <w:r>
        <w:rPr>
          <w:sz w:val="20"/>
        </w:rPr>
        <w:t xml:space="preserve">связаны со взглядом на человека как представителя семьи, социума, народа, поколения, эпохи;</w:t>
      </w:r>
    </w:p>
    <w:p>
      <w:pPr>
        <w:pStyle w:val="0"/>
        <w:spacing w:before="200" w:line-rule="auto"/>
        <w:ind w:firstLine="540"/>
        <w:jc w:val="both"/>
      </w:pPr>
      <w:r>
        <w:rPr>
          <w:sz w:val="20"/>
        </w:rPr>
        <w:t xml:space="preserve">нацеливают на размышление о семейных и общественных ценностях, традициях и обычаях, межличностных отношениях и влиянии среды на человека;</w:t>
      </w:r>
    </w:p>
    <w:p>
      <w:pPr>
        <w:pStyle w:val="0"/>
        <w:spacing w:before="200" w:line-rule="auto"/>
        <w:ind w:firstLine="540"/>
        <w:jc w:val="both"/>
      </w:pPr>
      <w:r>
        <w:rPr>
          <w:sz w:val="20"/>
        </w:rPr>
        <w:t xml:space="preserve">касаются вопросов исторического времени, гражданских идеалов, важности сохранения исторической памяти, роли личности в истории;</w:t>
      </w:r>
    </w:p>
    <w:p>
      <w:pPr>
        <w:pStyle w:val="0"/>
        <w:spacing w:before="200" w:line-rule="auto"/>
        <w:ind w:firstLine="540"/>
        <w:jc w:val="both"/>
      </w:pPr>
      <w:r>
        <w:rPr>
          <w:sz w:val="20"/>
        </w:rPr>
        <w:t xml:space="preserve">позволяют задуматься о славе и бесславии, личном и общественном, своем вкладе в общественный прогресс;</w:t>
      </w:r>
    </w:p>
    <w:p>
      <w:pPr>
        <w:pStyle w:val="0"/>
        <w:spacing w:before="200" w:line-rule="auto"/>
        <w:ind w:firstLine="540"/>
        <w:jc w:val="both"/>
      </w:pPr>
      <w:r>
        <w:rPr>
          <w:sz w:val="20"/>
        </w:rPr>
        <w:t xml:space="preserve">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p>
    <w:p>
      <w:pPr>
        <w:pStyle w:val="0"/>
        <w:jc w:val="both"/>
      </w:pPr>
      <w:r>
        <w:rPr>
          <w:sz w:val="20"/>
        </w:rPr>
      </w:r>
    </w:p>
    <w:bookmarkStart w:id="131" w:name="P131"/>
    <w:bookmarkEnd w:id="131"/>
    <w:p>
      <w:pPr>
        <w:pStyle w:val="2"/>
        <w:outlineLvl w:val="4"/>
        <w:ind w:firstLine="540"/>
        <w:jc w:val="both"/>
      </w:pPr>
      <w:r>
        <w:rPr>
          <w:sz w:val="20"/>
        </w:rPr>
        <w:t xml:space="preserve">Раздел 3. Природа и культура в жизни человека</w:t>
      </w:r>
    </w:p>
    <w:p>
      <w:pPr>
        <w:pStyle w:val="0"/>
        <w:spacing w:before="200" w:line-rule="auto"/>
        <w:ind w:firstLine="540"/>
        <w:jc w:val="both"/>
      </w:pPr>
      <w:r>
        <w:rPr>
          <w:sz w:val="20"/>
        </w:rPr>
        <w:t xml:space="preserve">Темы раздела:</w:t>
      </w:r>
    </w:p>
    <w:p>
      <w:pPr>
        <w:pStyle w:val="0"/>
        <w:spacing w:before="200" w:line-rule="auto"/>
        <w:ind w:firstLine="540"/>
        <w:jc w:val="both"/>
      </w:pPr>
      <w:r>
        <w:rPr>
          <w:sz w:val="20"/>
        </w:rPr>
        <w:t xml:space="preserve">связаны с философскими, социальными, этическими, эстетическими проблемами, вопросами экологии;</w:t>
      </w:r>
    </w:p>
    <w:p>
      <w:pPr>
        <w:pStyle w:val="0"/>
        <w:spacing w:before="200" w:line-rule="auto"/>
        <w:ind w:firstLine="540"/>
        <w:jc w:val="both"/>
      </w:pPr>
      <w:r>
        <w:rPr>
          <w:sz w:val="20"/>
        </w:rPr>
        <w:t xml:space="preserve">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
    <w:p>
      <w:pPr>
        <w:pStyle w:val="0"/>
        <w:spacing w:before="200" w:line-rule="auto"/>
        <w:ind w:firstLine="540"/>
        <w:jc w:val="both"/>
      </w:pPr>
      <w:r>
        <w:rPr>
          <w:sz w:val="20"/>
        </w:rPr>
        <w:t xml:space="preserve">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pPr>
        <w:pStyle w:val="0"/>
        <w:spacing w:before="200" w:line-rule="auto"/>
        <w:ind w:firstLine="540"/>
        <w:jc w:val="both"/>
      </w:pPr>
      <w:r>
        <w:rPr>
          <w:sz w:val="20"/>
        </w:rPr>
        <w:t xml:space="preserve">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w:t>
      </w:r>
    </w:p>
    <w:p>
      <w:pPr>
        <w:pStyle w:val="0"/>
        <w:spacing w:before="200" w:line-rule="auto"/>
        <w:ind w:firstLine="540"/>
        <w:jc w:val="both"/>
      </w:pPr>
      <w:r>
        <w:rPr>
          <w:sz w:val="20"/>
        </w:rPr>
        <w:t xml:space="preserve">побуждают задуматься о взаимодействии человека и природы, направлениях развития культуры, влиянии искусства и новых технологий на человека.</w:t>
      </w:r>
    </w:p>
    <w:p>
      <w:pPr>
        <w:pStyle w:val="0"/>
        <w:jc w:val="both"/>
      </w:pPr>
      <w:r>
        <w:rPr>
          <w:sz w:val="20"/>
        </w:rPr>
      </w:r>
    </w:p>
    <w:p>
      <w:pPr>
        <w:pStyle w:val="0"/>
        <w:ind w:firstLine="540"/>
        <w:jc w:val="both"/>
      </w:pPr>
      <w:r>
        <w:rPr>
          <w:sz w:val="20"/>
        </w:rPr>
        <w:t xml:space="preserve">Каждый комплект включает шесть тем (по две темы из каждого раздела банка):</w:t>
      </w:r>
    </w:p>
    <w:p>
      <w:pPr>
        <w:pStyle w:val="0"/>
        <w:spacing w:before="200" w:line-rule="auto"/>
        <w:ind w:firstLine="540"/>
        <w:jc w:val="both"/>
      </w:pPr>
      <w:r>
        <w:rPr>
          <w:sz w:val="20"/>
        </w:rPr>
        <w:t xml:space="preserve">Темы 1, 2 "Духовно-нравственные ориентиры в жизни человека".</w:t>
      </w:r>
    </w:p>
    <w:p>
      <w:pPr>
        <w:pStyle w:val="0"/>
        <w:spacing w:before="200" w:line-rule="auto"/>
        <w:ind w:firstLine="540"/>
        <w:jc w:val="both"/>
      </w:pPr>
      <w:r>
        <w:rPr>
          <w:sz w:val="20"/>
        </w:rPr>
        <w:t xml:space="preserve">Темы 3, 4 "Семья, общество, Отечество в жизни человека".</w:t>
      </w:r>
    </w:p>
    <w:p>
      <w:pPr>
        <w:pStyle w:val="0"/>
        <w:spacing w:before="200" w:line-rule="auto"/>
        <w:ind w:firstLine="540"/>
        <w:jc w:val="both"/>
      </w:pPr>
      <w:r>
        <w:rPr>
          <w:sz w:val="20"/>
        </w:rPr>
        <w:t xml:space="preserve">Темы 5, 6 "Природа и культура в жизни человека".</w:t>
      </w:r>
    </w:p>
    <w:p>
      <w:pPr>
        <w:pStyle w:val="0"/>
        <w:spacing w:before="200" w:line-rule="auto"/>
        <w:ind w:firstLine="540"/>
        <w:jc w:val="both"/>
      </w:pPr>
      <w:r>
        <w:rPr>
          <w:sz w:val="20"/>
        </w:rPr>
        <w:t xml:space="preserve">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p>
    <w:p>
      <w:pPr>
        <w:pStyle w:val="0"/>
        <w:spacing w:before="200" w:line-rule="auto"/>
        <w:ind w:firstLine="540"/>
        <w:jc w:val="both"/>
      </w:pPr>
      <w:r>
        <w:rPr>
          <w:sz w:val="20"/>
        </w:rPr>
        <w:t xml:space="preserve">При составлении тем итогового сочинения соблюдаются определенные требования.</w:t>
      </w:r>
    </w:p>
    <w:p>
      <w:pPr>
        <w:pStyle w:val="0"/>
        <w:spacing w:before="200" w:line-rule="auto"/>
        <w:ind w:firstLine="540"/>
        <w:jc w:val="both"/>
      </w:pPr>
      <w:r>
        <w:rPr>
          <w:sz w:val="20"/>
        </w:rPr>
        <w:t xml:space="preserve">Темы для итогового сочинения должны:</w:t>
      </w:r>
    </w:p>
    <w:p>
      <w:pPr>
        <w:pStyle w:val="0"/>
        <w:spacing w:before="200" w:line-rule="auto"/>
        <w:ind w:firstLine="540"/>
        <w:jc w:val="both"/>
      </w:pPr>
      <w:r>
        <w:rPr>
          <w:sz w:val="20"/>
        </w:rPr>
        <w:t xml:space="preserve">соответствовать разделам закрытого банка тем итогового сочинения;</w:t>
      </w:r>
    </w:p>
    <w:p>
      <w:pPr>
        <w:pStyle w:val="0"/>
        <w:spacing w:before="200" w:line-rule="auto"/>
        <w:ind w:firstLine="540"/>
        <w:jc w:val="both"/>
      </w:pPr>
      <w:r>
        <w:rPr>
          <w:sz w:val="20"/>
        </w:rPr>
        <w:t xml:space="preserve">соответствовать надпредметному характеру итогового сочинения (не нацеливать на литературоведческий анализ конкретного произведения);</w:t>
      </w:r>
    </w:p>
    <w:p>
      <w:pPr>
        <w:pStyle w:val="0"/>
        <w:spacing w:before="200" w:line-rule="auto"/>
        <w:ind w:firstLine="540"/>
        <w:jc w:val="both"/>
      </w:pPr>
      <w:r>
        <w:rPr>
          <w:sz w:val="20"/>
        </w:rPr>
        <w:t xml:space="preserve">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pPr>
        <w:pStyle w:val="0"/>
        <w:spacing w:before="200" w:line-rule="auto"/>
        <w:ind w:firstLine="540"/>
        <w:jc w:val="both"/>
      </w:pPr>
      <w:r>
        <w:rPr>
          <w:sz w:val="20"/>
        </w:rPr>
        <w:t xml:space="preserve">нацеливать на рассуждение (наличие проблемы в формулировке);</w:t>
      </w:r>
    </w:p>
    <w:p>
      <w:pPr>
        <w:pStyle w:val="0"/>
        <w:spacing w:before="200" w:line-rule="auto"/>
        <w:ind w:firstLine="540"/>
        <w:jc w:val="both"/>
      </w:pPr>
      <w:r>
        <w:rPr>
          <w:sz w:val="20"/>
        </w:rPr>
        <w:t xml:space="preserve">соответствовать возрастным особенностям выпускников, времени, отведенному на написание сочинения (3 ч 55 мин.);</w:t>
      </w:r>
    </w:p>
    <w:p>
      <w:pPr>
        <w:pStyle w:val="0"/>
        <w:spacing w:before="200" w:line-rule="auto"/>
        <w:ind w:firstLine="540"/>
        <w:jc w:val="both"/>
      </w:pPr>
      <w:r>
        <w:rPr>
          <w:sz w:val="20"/>
        </w:rPr>
        <w:t xml:space="preserve">быть ясными, грамотными и разнообразными по формулировкам.</w:t>
      </w:r>
    </w:p>
    <w:p>
      <w:pPr>
        <w:pStyle w:val="0"/>
        <w:spacing w:before="200" w:line-rule="auto"/>
        <w:ind w:firstLine="540"/>
        <w:jc w:val="both"/>
      </w:pPr>
      <w:r>
        <w:rPr>
          <w:sz w:val="20"/>
        </w:rPr>
        <w:t xml:space="preserve">Темы позволяют участнику выбирать литературный материал, на который он будет опираться в своих рассуждениях.</w:t>
      </w:r>
    </w:p>
    <w:p>
      <w:pPr>
        <w:pStyle w:val="0"/>
        <w:spacing w:before="200" w:line-rule="auto"/>
        <w:ind w:firstLine="540"/>
        <w:jc w:val="both"/>
      </w:pPr>
      <w:r>
        <w:rPr>
          <w:sz w:val="20"/>
        </w:rPr>
        <w:t xml:space="preserve">В качестве примера ниже приведен образец комплекта тем.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7427"/>
      </w:tblGrid>
      <w:tr>
        <w:tc>
          <w:tcPr>
            <w:tcW w:w="1644" w:type="dxa"/>
          </w:tcPr>
          <w:p>
            <w:pPr>
              <w:pStyle w:val="0"/>
              <w:jc w:val="center"/>
            </w:pPr>
            <w:r>
              <w:rPr>
                <w:sz w:val="20"/>
              </w:rPr>
              <w:t xml:space="preserve">Номер темы</w:t>
            </w:r>
          </w:p>
        </w:tc>
        <w:tc>
          <w:tcPr>
            <w:tcW w:w="7427" w:type="dxa"/>
          </w:tcPr>
          <w:p>
            <w:pPr>
              <w:pStyle w:val="0"/>
              <w:jc w:val="center"/>
            </w:pPr>
            <w:r>
              <w:rPr>
                <w:sz w:val="20"/>
              </w:rPr>
              <w:t xml:space="preserve">Тема</w:t>
            </w:r>
          </w:p>
        </w:tc>
      </w:tr>
      <w:tr>
        <w:tc>
          <w:tcPr>
            <w:tcW w:w="1644" w:type="dxa"/>
            <w:vAlign w:val="center"/>
          </w:tcPr>
          <w:p>
            <w:pPr>
              <w:pStyle w:val="0"/>
              <w:jc w:val="center"/>
            </w:pPr>
            <w:r>
              <w:rPr>
                <w:sz w:val="20"/>
              </w:rPr>
              <w:t xml:space="preserve">147</w:t>
            </w:r>
          </w:p>
        </w:tc>
        <w:tc>
          <w:tcPr>
            <w:tcW w:w="7427" w:type="dxa"/>
            <w:vAlign w:val="center"/>
          </w:tcPr>
          <w:p>
            <w:pPr>
              <w:pStyle w:val="0"/>
            </w:pPr>
            <w:r>
              <w:rPr>
                <w:sz w:val="20"/>
              </w:rPr>
              <w:t xml:space="preserve">О чем люди чаще всего мечтают?</w:t>
            </w:r>
          </w:p>
        </w:tc>
      </w:tr>
      <w:tr>
        <w:tc>
          <w:tcPr>
            <w:tcW w:w="1644" w:type="dxa"/>
            <w:vAlign w:val="center"/>
          </w:tcPr>
          <w:p>
            <w:pPr>
              <w:pStyle w:val="0"/>
              <w:jc w:val="center"/>
            </w:pPr>
            <w:r>
              <w:rPr>
                <w:sz w:val="20"/>
              </w:rPr>
              <w:t xml:space="preserve">249</w:t>
            </w:r>
          </w:p>
        </w:tc>
        <w:tc>
          <w:tcPr>
            <w:tcW w:w="7427" w:type="dxa"/>
            <w:vAlign w:val="center"/>
          </w:tcPr>
          <w:p>
            <w:pPr>
              <w:pStyle w:val="0"/>
            </w:pPr>
            <w:r>
              <w:rPr>
                <w:sz w:val="20"/>
              </w:rPr>
              <w:t xml:space="preserve">Чем опасно равнодушие?</w:t>
            </w:r>
          </w:p>
        </w:tc>
      </w:tr>
      <w:tr>
        <w:tc>
          <w:tcPr>
            <w:tcW w:w="1644" w:type="dxa"/>
          </w:tcPr>
          <w:p>
            <w:pPr>
              <w:pStyle w:val="0"/>
              <w:jc w:val="center"/>
            </w:pPr>
            <w:r>
              <w:rPr>
                <w:sz w:val="20"/>
              </w:rPr>
              <w:t xml:space="preserve">311</w:t>
            </w:r>
          </w:p>
        </w:tc>
        <w:tc>
          <w:tcPr>
            <w:tcW w:w="7427" w:type="dxa"/>
            <w:vAlign w:val="center"/>
          </w:tcPr>
          <w:p>
            <w:pPr>
              <w:pStyle w:val="0"/>
            </w:pPr>
            <w:r>
              <w:rPr>
                <w:sz w:val="20"/>
              </w:rPr>
              <w:t xml:space="preserve">Какая из мыслей М.Ю. Лермонтова Вам ближе: "Я ищу свободы и покоя" или "Так жизнь скучна, когда боренья нет"?</w:t>
            </w:r>
          </w:p>
        </w:tc>
      </w:tr>
      <w:tr>
        <w:tc>
          <w:tcPr>
            <w:tcW w:w="1644" w:type="dxa"/>
            <w:vAlign w:val="center"/>
          </w:tcPr>
          <w:p>
            <w:pPr>
              <w:pStyle w:val="0"/>
              <w:jc w:val="center"/>
            </w:pPr>
            <w:r>
              <w:rPr>
                <w:sz w:val="20"/>
              </w:rPr>
              <w:t xml:space="preserve">411</w:t>
            </w:r>
          </w:p>
        </w:tc>
        <w:tc>
          <w:tcPr>
            <w:tcW w:w="7427" w:type="dxa"/>
            <w:vAlign w:val="center"/>
          </w:tcPr>
          <w:p>
            <w:pPr>
              <w:pStyle w:val="0"/>
            </w:pPr>
            <w:r>
              <w:rPr>
                <w:sz w:val="20"/>
              </w:rPr>
              <w:t xml:space="preserve">Что значит быть гражданином?</w:t>
            </w:r>
          </w:p>
        </w:tc>
      </w:tr>
      <w:tr>
        <w:tc>
          <w:tcPr>
            <w:tcW w:w="1644" w:type="dxa"/>
          </w:tcPr>
          <w:p>
            <w:pPr>
              <w:pStyle w:val="0"/>
              <w:jc w:val="center"/>
            </w:pPr>
            <w:r>
              <w:rPr>
                <w:sz w:val="20"/>
              </w:rPr>
              <w:t xml:space="preserve">501</w:t>
            </w:r>
          </w:p>
        </w:tc>
        <w:tc>
          <w:tcPr>
            <w:tcW w:w="7427" w:type="dxa"/>
          </w:tcPr>
          <w:p>
            <w:pPr>
              <w:pStyle w:val="0"/>
            </w:pPr>
            <w:r>
              <w:rPr>
                <w:sz w:val="20"/>
              </w:rPr>
              <w:t xml:space="preserve">Человек науки - каким он должен быть?</w:t>
            </w:r>
          </w:p>
        </w:tc>
      </w:tr>
      <w:tr>
        <w:tc>
          <w:tcPr>
            <w:tcW w:w="1644" w:type="dxa"/>
          </w:tcPr>
          <w:p>
            <w:pPr>
              <w:pStyle w:val="0"/>
              <w:jc w:val="center"/>
            </w:pPr>
            <w:r>
              <w:rPr>
                <w:sz w:val="20"/>
              </w:rPr>
              <w:t xml:space="preserve">629</w:t>
            </w:r>
          </w:p>
        </w:tc>
        <w:tc>
          <w:tcPr>
            <w:tcW w:w="7427" w:type="dxa"/>
            <w:vAlign w:val="center"/>
          </w:tcPr>
          <w:p>
            <w:pPr>
              <w:pStyle w:val="0"/>
            </w:pPr>
            <w:r>
              <w:rPr>
                <w:sz w:val="20"/>
              </w:rPr>
              <w:t xml:space="preserve">Разделяете ли Вы мнение о том, что речевая культура человека - зеркало его духовной культуры?</w:t>
            </w:r>
          </w:p>
        </w:tc>
      </w:tr>
    </w:tbl>
    <w:p>
      <w:pPr>
        <w:pStyle w:val="0"/>
        <w:jc w:val="both"/>
      </w:pPr>
      <w:r>
        <w:rPr>
          <w:sz w:val="20"/>
        </w:rPr>
      </w:r>
    </w:p>
    <w:p>
      <w:pPr>
        <w:pStyle w:val="0"/>
        <w:ind w:firstLine="540"/>
        <w:jc w:val="both"/>
      </w:pPr>
      <w:r>
        <w:rPr>
          <w:sz w:val="20"/>
        </w:rP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w:t>
      </w:r>
      <w:hyperlink w:history="0" w:anchor="P115" w:tooltip="Раздел 1. Духовно-нравственные ориентиры в жизни человека">
        <w:r>
          <w:rPr>
            <w:sz w:val="20"/>
            <w:color w:val="0000ff"/>
          </w:rPr>
          <w:t xml:space="preserve">разделу 1</w:t>
        </w:r>
      </w:hyperlink>
      <w:r>
        <w:rPr>
          <w:sz w:val="20"/>
        </w:rPr>
        <w:t xml:space="preserve">) участник может выйти на проблематику </w:t>
      </w:r>
      <w:hyperlink w:history="0" w:anchor="P123" w:tooltip="Раздел 2. Семья, общество, Отечество в жизни человека">
        <w:r>
          <w:rPr>
            <w:sz w:val="20"/>
            <w:color w:val="0000ff"/>
          </w:rPr>
          <w:t xml:space="preserve">раздела 2</w:t>
        </w:r>
      </w:hyperlink>
      <w:r>
        <w:rPr>
          <w:sz w:val="20"/>
        </w:rPr>
        <w:t xml:space="preserve">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w:t>
      </w:r>
      <w:hyperlink w:history="0" w:anchor="P131" w:tooltip="Раздел 3. Природа и культура в жизни человека">
        <w:r>
          <w:rPr>
            <w:sz w:val="20"/>
            <w:color w:val="0000ff"/>
          </w:rPr>
          <w:t xml:space="preserve">разделу 3</w:t>
        </w:r>
      </w:hyperlink>
      <w:r>
        <w:rPr>
          <w:sz w:val="20"/>
        </w:rPr>
        <w:t xml:space="preserve">).</w:t>
      </w:r>
    </w:p>
    <w:p>
      <w:pPr>
        <w:pStyle w:val="0"/>
        <w:spacing w:before="200" w:line-rule="auto"/>
        <w:ind w:firstLine="540"/>
        <w:jc w:val="both"/>
      </w:pPr>
      <w:r>
        <w:rPr>
          <w:sz w:val="20"/>
        </w:rP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w:t>
      </w:r>
      <w:hyperlink w:history="0" w:anchor="P558" w:tooltip="ИНСТРУКЦИЯ">
        <w:r>
          <w:rPr>
            <w:sz w:val="20"/>
            <w:color w:val="0000ff"/>
          </w:rPr>
          <w:t xml:space="preserve">Приложение 1</w:t>
        </w:r>
      </w:hyperlink>
      <w:r>
        <w:rPr>
          <w:sz w:val="20"/>
        </w:rPr>
        <w:t xml:space="preserve">).</w:t>
      </w:r>
    </w:p>
    <w:p>
      <w:pPr>
        <w:pStyle w:val="0"/>
        <w:jc w:val="both"/>
      </w:pPr>
      <w:r>
        <w:rPr>
          <w:sz w:val="20"/>
        </w:rPr>
      </w:r>
    </w:p>
    <w:p>
      <w:pPr>
        <w:pStyle w:val="2"/>
        <w:outlineLvl w:val="2"/>
        <w:ind w:firstLine="540"/>
        <w:jc w:val="both"/>
      </w:pPr>
      <w:r>
        <w:rPr>
          <w:sz w:val="20"/>
        </w:rPr>
        <w:t xml:space="preserve">1.2. Итоговое изложение</w:t>
      </w:r>
    </w:p>
    <w:p>
      <w:pPr>
        <w:pStyle w:val="0"/>
        <w:spacing w:before="200" w:line-rule="auto"/>
        <w:ind w:firstLine="540"/>
        <w:jc w:val="both"/>
      </w:pPr>
      <w:r>
        <w:rPr>
          <w:sz w:val="20"/>
        </w:rPr>
        <w:t xml:space="preserve">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w:t>
      </w:r>
    </w:p>
    <w:p>
      <w:pPr>
        <w:pStyle w:val="0"/>
        <w:spacing w:before="200" w:line-rule="auto"/>
        <w:ind w:firstLine="540"/>
        <w:jc w:val="both"/>
      </w:pPr>
      <w:r>
        <w:rPr>
          <w:sz w:val="20"/>
        </w:rPr>
        <w:t xml:space="preserve">Банк изложений размещается в открытом доступе на официальном сайте ФГБНУ "ФИПИ".</w:t>
      </w:r>
    </w:p>
    <w:p>
      <w:pPr>
        <w:pStyle w:val="0"/>
        <w:spacing w:before="200" w:line-rule="auto"/>
        <w:ind w:firstLine="540"/>
        <w:jc w:val="both"/>
      </w:pPr>
      <w:r>
        <w:rPr>
          <w:sz w:val="20"/>
        </w:rPr>
        <w:t xml:space="preserve">В банк изложений включены тексты отечественных авторов, разработанные в 2014 - 2024 годах. Тексты распределены по трем разделам с учетом их содержательно-тематической направленности.</w:t>
      </w:r>
    </w:p>
    <w:p>
      <w:pPr>
        <w:pStyle w:val="0"/>
        <w:jc w:val="both"/>
      </w:pPr>
      <w:r>
        <w:rPr>
          <w:sz w:val="20"/>
        </w:rPr>
      </w:r>
    </w:p>
    <w:p>
      <w:pPr>
        <w:pStyle w:val="2"/>
        <w:outlineLvl w:val="3"/>
        <w:ind w:firstLine="540"/>
        <w:jc w:val="both"/>
      </w:pPr>
      <w:r>
        <w:rPr>
          <w:sz w:val="20"/>
        </w:rPr>
        <w:t xml:space="preserve">Раздел 1. Нравственные ценности</w:t>
      </w:r>
    </w:p>
    <w:p>
      <w:pPr>
        <w:pStyle w:val="0"/>
        <w:spacing w:before="200" w:line-rule="auto"/>
        <w:ind w:firstLine="540"/>
        <w:jc w:val="both"/>
      </w:pPr>
      <w:r>
        <w:rPr>
          <w:sz w:val="20"/>
        </w:rP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
    <w:p>
      <w:pPr>
        <w:pStyle w:val="0"/>
        <w:jc w:val="both"/>
      </w:pPr>
      <w:r>
        <w:rPr>
          <w:sz w:val="20"/>
        </w:rPr>
      </w:r>
    </w:p>
    <w:p>
      <w:pPr>
        <w:pStyle w:val="2"/>
        <w:outlineLvl w:val="3"/>
        <w:ind w:firstLine="540"/>
        <w:jc w:val="both"/>
      </w:pPr>
      <w:r>
        <w:rPr>
          <w:sz w:val="20"/>
        </w:rPr>
        <w:t xml:space="preserve">Раздел 2. Мир природы</w:t>
      </w:r>
    </w:p>
    <w:p>
      <w:pPr>
        <w:pStyle w:val="0"/>
        <w:spacing w:before="200" w:line-rule="auto"/>
        <w:ind w:firstLine="540"/>
        <w:jc w:val="both"/>
      </w:pPr>
      <w:r>
        <w:rPr>
          <w:sz w:val="20"/>
        </w:rPr>
        <w:t xml:space="preserve">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которые природа преподает человеку.</w:t>
      </w:r>
    </w:p>
    <w:p>
      <w:pPr>
        <w:pStyle w:val="0"/>
        <w:jc w:val="both"/>
      </w:pPr>
      <w:r>
        <w:rPr>
          <w:sz w:val="20"/>
        </w:rPr>
      </w:r>
    </w:p>
    <w:p>
      <w:pPr>
        <w:pStyle w:val="2"/>
        <w:outlineLvl w:val="3"/>
        <w:ind w:firstLine="540"/>
        <w:jc w:val="both"/>
      </w:pPr>
      <w:r>
        <w:rPr>
          <w:sz w:val="20"/>
        </w:rPr>
        <w:t xml:space="preserve">Раздел 3. События истории</w:t>
      </w:r>
    </w:p>
    <w:p>
      <w:pPr>
        <w:pStyle w:val="0"/>
        <w:spacing w:before="200" w:line-rule="auto"/>
        <w:ind w:firstLine="540"/>
        <w:jc w:val="both"/>
      </w:pPr>
      <w:r>
        <w:rPr>
          <w:sz w:val="20"/>
        </w:rP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pPr>
        <w:pStyle w:val="0"/>
        <w:spacing w:before="200" w:line-rule="auto"/>
        <w:ind w:firstLine="540"/>
        <w:jc w:val="both"/>
      </w:pPr>
      <w:r>
        <w:rPr>
          <w:sz w:val="20"/>
        </w:rPr>
        <w:t xml:space="preserve">Тексты для итогового изложения отобраны из произведений отечественных авторов.</w:t>
      </w:r>
    </w:p>
    <w:p>
      <w:pPr>
        <w:pStyle w:val="0"/>
        <w:spacing w:before="200" w:line-rule="auto"/>
        <w:ind w:firstLine="540"/>
        <w:jc w:val="both"/>
      </w:pPr>
      <w:r>
        <w:rPr>
          <w:sz w:val="20"/>
        </w:rPr>
        <w:t xml:space="preserve">Текст для итогового изложения не превышает объем 300 - 380 слов и соответствует определенным требованиям. Текст должен:</w:t>
      </w:r>
    </w:p>
    <w:p>
      <w:pPr>
        <w:pStyle w:val="0"/>
        <w:spacing w:before="200" w:line-rule="auto"/>
        <w:ind w:firstLine="540"/>
        <w:jc w:val="both"/>
      </w:pPr>
      <w:r>
        <w:rPr>
          <w:sz w:val="20"/>
        </w:rPr>
        <w:t xml:space="preserve">обладать смысловой завершенностью (как правило, это фрагмент литературного произведения, адаптированный под задачу);</w:t>
      </w:r>
    </w:p>
    <w:p>
      <w:pPr>
        <w:pStyle w:val="0"/>
        <w:spacing w:before="200" w:line-rule="auto"/>
        <w:ind w:firstLine="540"/>
        <w:jc w:val="both"/>
      </w:pPr>
      <w:r>
        <w:rPr>
          <w:sz w:val="20"/>
        </w:rPr>
        <w:t xml:space="preserve">быть повествовательным, обладать ярко выраженным сюжетом (описание и рассуждение не должно доминировать; текст не должен содержать развернутых диалогов и монологов, допускается несколько реплик);</w:t>
      </w:r>
    </w:p>
    <w:p>
      <w:pPr>
        <w:pStyle w:val="0"/>
        <w:spacing w:before="200" w:line-rule="auto"/>
        <w:ind w:firstLine="540"/>
        <w:jc w:val="both"/>
      </w:pPr>
      <w:r>
        <w:rPr>
          <w:sz w:val="20"/>
        </w:rPr>
        <w:t xml:space="preserve">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w:t>
      </w:r>
    </w:p>
    <w:p>
      <w:pPr>
        <w:pStyle w:val="0"/>
        <w:spacing w:before="200" w:line-rule="auto"/>
        <w:ind w:firstLine="540"/>
        <w:jc w:val="both"/>
      </w:pPr>
      <w:r>
        <w:rPr>
          <w:sz w:val="20"/>
        </w:rPr>
        <w:t xml:space="preserve">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w:t>
      </w:r>
    </w:p>
    <w:p>
      <w:pPr>
        <w:pStyle w:val="0"/>
        <w:spacing w:before="200" w:line-rule="auto"/>
        <w:ind w:firstLine="540"/>
        <w:jc w:val="both"/>
      </w:pPr>
      <w:r>
        <w:rPr>
          <w:sz w:val="20"/>
        </w:rPr>
        <w:t xml:space="preserve">обладать воспитательным потенциалом: содействовать формированию у обучающихся позитивных жизненных ориентиров;</w:t>
      </w:r>
    </w:p>
    <w:p>
      <w:pPr>
        <w:pStyle w:val="0"/>
        <w:spacing w:before="200" w:line-rule="auto"/>
        <w:ind w:firstLine="540"/>
        <w:jc w:val="both"/>
      </w:pPr>
      <w:r>
        <w:rPr>
          <w:sz w:val="20"/>
        </w:rPr>
        <w:t xml:space="preserve">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w:t>
      </w:r>
    </w:p>
    <w:p>
      <w:pPr>
        <w:pStyle w:val="0"/>
        <w:spacing w:before="200" w:line-rule="auto"/>
        <w:ind w:firstLine="540"/>
        <w:jc w:val="both"/>
      </w:pPr>
      <w:r>
        <w:rPr>
          <w:sz w:val="20"/>
        </w:rPr>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w:t>
      </w:r>
      <w:hyperlink w:history="0" w:anchor="P575" w:tooltip="ИНСТРУКЦИЯ">
        <w:r>
          <w:rPr>
            <w:sz w:val="20"/>
            <w:color w:val="0000ff"/>
          </w:rPr>
          <w:t xml:space="preserve">Приложение 2</w:t>
        </w:r>
      </w:hyperlink>
      <w:r>
        <w:rPr>
          <w:sz w:val="20"/>
        </w:rPr>
        <w:t xml:space="preserve">).</w:t>
      </w:r>
    </w:p>
    <w:p>
      <w:pPr>
        <w:pStyle w:val="0"/>
        <w:jc w:val="both"/>
      </w:pPr>
      <w:r>
        <w:rPr>
          <w:sz w:val="20"/>
        </w:rPr>
      </w:r>
    </w:p>
    <w:bookmarkStart w:id="196" w:name="P196"/>
    <w:bookmarkEnd w:id="196"/>
    <w:p>
      <w:pPr>
        <w:pStyle w:val="2"/>
        <w:outlineLvl w:val="1"/>
        <w:ind w:firstLine="540"/>
        <w:jc w:val="both"/>
      </w:pPr>
      <w:r>
        <w:rPr>
          <w:sz w:val="20"/>
        </w:rPr>
        <w:t xml:space="preserve">2. Общие положения по организации и проведению итогового сочинения (изложения)</w:t>
      </w:r>
    </w:p>
    <w:p>
      <w:pPr>
        <w:pStyle w:val="0"/>
        <w:ind w:firstLine="540"/>
        <w:jc w:val="both"/>
      </w:pPr>
      <w:r>
        <w:rPr>
          <w:sz w:val="20"/>
        </w:rPr>
      </w:r>
    </w:p>
    <w:p>
      <w:pPr>
        <w:pStyle w:val="0"/>
        <w:ind w:firstLine="540"/>
        <w:jc w:val="both"/>
      </w:pPr>
      <w:r>
        <w:rPr>
          <w:sz w:val="20"/>
        </w:rPr>
        <w:t xml:space="preserve">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pPr>
        <w:pStyle w:val="0"/>
        <w:spacing w:before="200" w:line-rule="auto"/>
        <w:ind w:firstLine="540"/>
        <w:jc w:val="both"/>
      </w:pPr>
      <w:r>
        <w:rPr>
          <w:sz w:val="20"/>
        </w:rPr>
        <w:t xml:space="preserve">Для участия в итоговом сочинении (изложении) участники итогового сочинения (изложения) подают заявления, образцы которых приведены в </w:t>
      </w:r>
      <w:hyperlink w:history="0" w:anchor="P593" w:tooltip="ОБРАЗЕЦ ЗАЯВЛЕНИЯ">
        <w:r>
          <w:rPr>
            <w:sz w:val="20"/>
            <w:color w:val="0000ff"/>
          </w:rPr>
          <w:t xml:space="preserve">приложениях 3</w:t>
        </w:r>
      </w:hyperlink>
      <w:r>
        <w:rPr>
          <w:sz w:val="20"/>
        </w:rPr>
        <w:t xml:space="preserve"> и </w:t>
      </w:r>
      <w:hyperlink w:history="0" w:anchor="P793" w:tooltip="ОБРАЗЕЦ ЗАЯВЛЕНИЯ">
        <w:r>
          <w:rPr>
            <w:sz w:val="20"/>
            <w:color w:val="0000ff"/>
          </w:rPr>
          <w:t xml:space="preserve">4</w:t>
        </w:r>
      </w:hyperlink>
      <w:r>
        <w:rPr>
          <w:sz w:val="20"/>
        </w:rPr>
        <w:t xml:space="preserve">.</w:t>
      </w:r>
    </w:p>
    <w:bookmarkStart w:id="200" w:name="P200"/>
    <w:bookmarkEnd w:id="200"/>
    <w:p>
      <w:pPr>
        <w:pStyle w:val="0"/>
        <w:spacing w:before="200" w:line-rule="auto"/>
        <w:ind w:firstLine="540"/>
        <w:jc w:val="both"/>
      </w:pPr>
      <w:r>
        <w:rPr>
          <w:sz w:val="20"/>
        </w:rPr>
        <w:t xml:space="preserve">Продолжительность написания итогового сочинения (изложения) составляет 3 часа 55 минут (235 минут).</w:t>
      </w:r>
    </w:p>
    <w:p>
      <w:pPr>
        <w:pStyle w:val="0"/>
        <w:spacing w:before="200" w:line-rule="auto"/>
        <w:ind w:firstLine="540"/>
        <w:jc w:val="both"/>
      </w:pPr>
      <w:r>
        <w:rPr>
          <w:sz w:val="20"/>
        </w:rPr>
        <w:t xml:space="preserve">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pPr>
        <w:pStyle w:val="0"/>
        <w:spacing w:before="200" w:line-rule="auto"/>
        <w:ind w:firstLine="540"/>
        <w:jc w:val="both"/>
      </w:pPr>
      <w:r>
        <w:rPr>
          <w:sz w:val="20"/>
        </w:rPr>
        <w:t xml:space="preserve">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pPr>
        <w:pStyle w:val="0"/>
        <w:spacing w:before="200" w:line-rule="auto"/>
        <w:ind w:firstLine="540"/>
        <w:jc w:val="both"/>
      </w:pPr>
      <w:r>
        <w:rPr>
          <w:sz w:val="20"/>
        </w:rPr>
        <w:t xml:space="preserve">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w:t>
      </w:r>
      <w:hyperlink w:history="0" r:id="rId1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w:t>
      </w:r>
    </w:p>
    <w:p>
      <w:pPr>
        <w:pStyle w:val="0"/>
        <w:jc w:val="both"/>
      </w:pPr>
      <w:r>
        <w:rPr>
          <w:sz w:val="20"/>
        </w:rPr>
      </w:r>
    </w:p>
    <w:p>
      <w:pPr>
        <w:pStyle w:val="2"/>
        <w:outlineLvl w:val="2"/>
        <w:ind w:firstLine="540"/>
        <w:jc w:val="both"/>
      </w:pPr>
      <w:r>
        <w:rPr>
          <w:sz w:val="20"/>
        </w:rPr>
        <w:t xml:space="preserve">2.1.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p>
    <w:p>
      <w:pPr>
        <w:pStyle w:val="0"/>
        <w:spacing w:before="200" w:line-rule="auto"/>
        <w:ind w:firstLine="540"/>
        <w:jc w:val="both"/>
      </w:pPr>
      <w:r>
        <w:rPr>
          <w:sz w:val="20"/>
        </w:rPr>
        <w:t xml:space="preserve">2.1.1. 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2.1.2. Итоговое сочинение (изложение) как допуск к ГИА действует бессрочно.</w:t>
      </w:r>
    </w:p>
    <w:bookmarkStart w:id="208" w:name="P208"/>
    <w:bookmarkEnd w:id="208"/>
    <w:p>
      <w:pPr>
        <w:pStyle w:val="0"/>
        <w:spacing w:before="200" w:line-rule="auto"/>
        <w:ind w:firstLine="540"/>
        <w:jc w:val="both"/>
      </w:pPr>
      <w:r>
        <w:rPr>
          <w:sz w:val="20"/>
        </w:rPr>
        <w:t xml:space="preserve">2.1.3. 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w:t>
      </w:r>
    </w:p>
    <w:p>
      <w:pPr>
        <w:pStyle w:val="0"/>
        <w:spacing w:before="200" w:line-rule="auto"/>
        <w:ind w:firstLine="540"/>
        <w:jc w:val="both"/>
      </w:pPr>
      <w:r>
        <w:rPr>
          <w:sz w:val="20"/>
        </w:rPr>
        <w:t xml:space="preserve">2.1.4.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pPr>
        <w:pStyle w:val="0"/>
        <w:jc w:val="both"/>
      </w:pPr>
      <w:r>
        <w:rPr>
          <w:sz w:val="20"/>
        </w:rPr>
      </w:r>
    </w:p>
    <w:p>
      <w:pPr>
        <w:pStyle w:val="2"/>
        <w:outlineLvl w:val="2"/>
        <w:ind w:firstLine="540"/>
        <w:jc w:val="both"/>
      </w:pPr>
      <w:r>
        <w:rPr>
          <w:sz w:val="20"/>
        </w:rPr>
        <w:t xml:space="preserve">2.2. Организация проведения итогового сочинения (изложения) на федеральном уровне, региональном уровне и на уровне образовательных организаций:</w:t>
      </w:r>
    </w:p>
    <w:p>
      <w:pPr>
        <w:pStyle w:val="0"/>
        <w:jc w:val="both"/>
      </w:pPr>
      <w:r>
        <w:rPr>
          <w:sz w:val="20"/>
        </w:rPr>
      </w:r>
    </w:p>
    <w:p>
      <w:pPr>
        <w:pStyle w:val="2"/>
        <w:outlineLvl w:val="3"/>
        <w:ind w:firstLine="540"/>
        <w:jc w:val="both"/>
      </w:pPr>
      <w:r>
        <w:rPr>
          <w:sz w:val="20"/>
        </w:rPr>
        <w:t xml:space="preserve">2.2.1. Организация проведения итогового сочинения (изложения) на федеральном уровне</w:t>
      </w:r>
    </w:p>
    <w:p>
      <w:pPr>
        <w:pStyle w:val="0"/>
        <w:spacing w:before="200" w:line-rule="auto"/>
        <w:ind w:firstLine="540"/>
        <w:jc w:val="both"/>
      </w:pPr>
      <w:r>
        <w:rPr>
          <w:sz w:val="20"/>
        </w:rPr>
        <w:t xml:space="preserve">Рособрнадзор в рамках организации и проведения итогового сочинения (изложения) осуществляет следующие функции:</w:t>
      </w:r>
    </w:p>
    <w:p>
      <w:pPr>
        <w:pStyle w:val="0"/>
        <w:spacing w:before="200" w:line-rule="auto"/>
        <w:ind w:firstLine="540"/>
        <w:jc w:val="both"/>
      </w:pPr>
      <w:r>
        <w:rPr>
          <w:sz w:val="20"/>
        </w:rPr>
        <w:t xml:space="preserve">осуществляет методическое обеспечение проведения итогового сочинения (изложения);</w:t>
      </w:r>
    </w:p>
    <w:p>
      <w:pPr>
        <w:pStyle w:val="0"/>
        <w:spacing w:before="200" w:line-rule="auto"/>
        <w:ind w:firstLine="540"/>
        <w:jc w:val="both"/>
      </w:pPr>
      <w:r>
        <w:rPr>
          <w:sz w:val="20"/>
        </w:rPr>
        <w:t xml:space="preserve">организует разработку и функционирование закрытого банка тем итогового сочинения и открытого банка текстов для итогового изложения;</w:t>
      </w:r>
    </w:p>
    <w:p>
      <w:pPr>
        <w:pStyle w:val="0"/>
        <w:spacing w:before="200" w:line-rule="auto"/>
        <w:ind w:firstLine="540"/>
        <w:jc w:val="both"/>
      </w:pPr>
      <w:r>
        <w:rPr>
          <w:sz w:val="20"/>
        </w:rPr>
        <w:t xml:space="preserve">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(изложения) (см. </w:t>
      </w:r>
      <w:hyperlink w:history="0" w:anchor="P1421" w:tooltip="КРИТЕРИИ ОЦЕНИВАНИЯ ИТОГОВОГО СОЧИНЕНИЯ (ИЗЛОЖЕНИЯ)">
        <w:r>
          <w:rPr>
            <w:sz w:val="20"/>
            <w:color w:val="0000ff"/>
          </w:rPr>
          <w:t xml:space="preserve">Приложение 9</w:t>
        </w:r>
      </w:hyperlink>
      <w:r>
        <w:rPr>
          <w:sz w:val="20"/>
        </w:rPr>
        <w:t xml:space="preserve">);</w:t>
      </w:r>
    </w:p>
    <w:p>
      <w:pPr>
        <w:pStyle w:val="0"/>
        <w:spacing w:before="200" w:line-rule="auto"/>
        <w:ind w:firstLine="540"/>
        <w:jc w:val="both"/>
      </w:pPr>
      <w:r>
        <w:rPr>
          <w:sz w:val="20"/>
        </w:rPr>
        <w:t xml:space="preserve">организует обеспечение ОИВ темами итогового сочинения, сформированными из закрытого банка тем итогового сочинения, и текстами для итогового изложения из открытого банка текстов для итогового изложения;</w:t>
      </w:r>
    </w:p>
    <w:p>
      <w:pPr>
        <w:pStyle w:val="0"/>
        <w:spacing w:before="200" w:line-rule="auto"/>
        <w:ind w:firstLine="540"/>
        <w:jc w:val="both"/>
      </w:pPr>
      <w:r>
        <w:rPr>
          <w:sz w:val="20"/>
        </w:rPr>
        <w:t xml:space="preserve">разрабатывает единые форматы бланков итогового сочинения (изложения);</w:t>
      </w:r>
    </w:p>
    <w:p>
      <w:pPr>
        <w:pStyle w:val="0"/>
        <w:spacing w:before="200" w:line-rule="auto"/>
        <w:ind w:firstLine="540"/>
        <w:jc w:val="both"/>
      </w:pPr>
      <w:r>
        <w:rPr>
          <w:sz w:val="20"/>
        </w:rPr>
        <w:t xml:space="preserve">разрабатывает единые правила заполнения бланков итогового сочинения (изложения);</w:t>
      </w:r>
    </w:p>
    <w:p>
      <w:pPr>
        <w:pStyle w:val="0"/>
        <w:spacing w:before="200" w:line-rule="auto"/>
        <w:ind w:firstLine="540"/>
        <w:jc w:val="both"/>
      </w:pPr>
      <w:r>
        <w:rPr>
          <w:sz w:val="20"/>
        </w:rPr>
        <w:t xml:space="preserve">разрабатывает единый сборник отчетных форм для проведения итогового сочинения (изложения);</w:t>
      </w:r>
    </w:p>
    <w:p>
      <w:pPr>
        <w:pStyle w:val="0"/>
        <w:spacing w:before="200" w:line-rule="auto"/>
        <w:ind w:firstLine="540"/>
        <w:jc w:val="both"/>
      </w:pPr>
      <w:r>
        <w:rPr>
          <w:sz w:val="20"/>
        </w:rPr>
        <w:t xml:space="preserve">определяет дополнительную дату проведения итогового сочинения (изложения) на основании мотивированных обращений ОИВ в случае невозможности проведения итогового сочинения (изложения) в даты, установленные </w:t>
      </w:r>
      <w:hyperlink w:history="0" r:id="rId1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пунктами 22</w:t>
        </w:r>
      </w:hyperlink>
      <w:r>
        <w:rPr>
          <w:sz w:val="20"/>
        </w:rPr>
        <w:t xml:space="preserve"> и </w:t>
      </w:r>
      <w:hyperlink w:history="0" r:id="rId1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30</w:t>
        </w:r>
      </w:hyperlink>
      <w:r>
        <w:rPr>
          <w:sz w:val="20"/>
        </w:rPr>
        <w:t xml:space="preserve"> Порядка.</w:t>
      </w:r>
    </w:p>
    <w:p>
      <w:pPr>
        <w:pStyle w:val="0"/>
        <w:jc w:val="both"/>
      </w:pPr>
      <w:r>
        <w:rPr>
          <w:sz w:val="20"/>
        </w:rPr>
      </w:r>
    </w:p>
    <w:p>
      <w:pPr>
        <w:pStyle w:val="2"/>
        <w:outlineLvl w:val="3"/>
        <w:ind w:firstLine="540"/>
        <w:jc w:val="both"/>
      </w:pPr>
      <w:r>
        <w:rPr>
          <w:sz w:val="20"/>
        </w:rPr>
        <w:t xml:space="preserve">2.2.2. Организация проведения итогового сочинения (изложения) на региональном уровне</w:t>
      </w:r>
    </w:p>
    <w:p>
      <w:pPr>
        <w:pStyle w:val="0"/>
        <w:spacing w:before="200" w:line-rule="auto"/>
        <w:ind w:firstLine="540"/>
        <w:jc w:val="both"/>
      </w:pPr>
      <w:r>
        <w:rPr>
          <w:sz w:val="20"/>
        </w:rPr>
        <w:t xml:space="preserve">2.2.2.1. ОИВ в рамках организации и проведения итогового сочинения (изложения):</w:t>
      </w:r>
    </w:p>
    <w:p>
      <w:pPr>
        <w:pStyle w:val="0"/>
        <w:spacing w:before="200" w:line-rule="auto"/>
        <w:ind w:firstLine="540"/>
        <w:jc w:val="both"/>
      </w:pPr>
      <w:r>
        <w:rPr>
          <w:sz w:val="20"/>
        </w:rPr>
        <w:t xml:space="preserve">определяют порядок проведения итогового сочинения (изложения), порядок проверки итогового сочинения (изложения);</w:t>
      </w:r>
    </w:p>
    <w:p>
      <w:pPr>
        <w:pStyle w:val="0"/>
        <w:spacing w:before="200" w:line-rule="auto"/>
        <w:ind w:firstLine="540"/>
        <w:jc w:val="both"/>
      </w:pPr>
      <w:r>
        <w:rPr>
          <w:sz w:val="20"/>
        </w:rPr>
        <w:t xml:space="preserve">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pPr>
        <w:pStyle w:val="0"/>
        <w:spacing w:before="200" w:line-rule="auto"/>
        <w:ind w:firstLine="540"/>
        <w:jc w:val="both"/>
      </w:pPr>
      <w:r>
        <w:rPr>
          <w:sz w:val="20"/>
        </w:rPr>
        <w:t xml:space="preserve">определяют места регистрации для участия в итоговом сочинении для лиц, перечисленных в </w:t>
      </w:r>
      <w:hyperlink w:history="0" w:anchor="P208" w:tooltip="2.1.3. 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
        <w:r>
          <w:rPr>
            <w:sz w:val="20"/>
            <w:color w:val="0000ff"/>
          </w:rPr>
          <w:t xml:space="preserve">подпункте 2.1.3</w:t>
        </w:r>
      </w:hyperlink>
      <w:r>
        <w:rPr>
          <w:sz w:val="20"/>
        </w:rPr>
        <w:t xml:space="preserve"> настоящих Методических рекомендаций;</w:t>
      </w:r>
    </w:p>
    <w:p>
      <w:pPr>
        <w:pStyle w:val="0"/>
        <w:spacing w:before="200" w:line-rule="auto"/>
        <w:ind w:firstLine="540"/>
        <w:jc w:val="both"/>
      </w:pPr>
      <w:r>
        <w:rPr>
          <w:sz w:val="20"/>
        </w:rPr>
        <w:t xml:space="preserve">определяют техническую схему обеспечения проведения итогового сочинения (изложения);</w:t>
      </w:r>
    </w:p>
    <w:p>
      <w:pPr>
        <w:pStyle w:val="0"/>
        <w:spacing w:before="200" w:line-rule="auto"/>
        <w:ind w:firstLine="540"/>
        <w:jc w:val="both"/>
      </w:pPr>
      <w:r>
        <w:rPr>
          <w:sz w:val="20"/>
        </w:rPr>
        <w:t xml:space="preserve">определяют порядок тиражирования бланков итогового сочинения (изложения);</w:t>
      </w:r>
    </w:p>
    <w:p>
      <w:pPr>
        <w:pStyle w:val="0"/>
        <w:spacing w:before="200" w:line-rule="auto"/>
        <w:ind w:firstLine="540"/>
        <w:jc w:val="both"/>
      </w:pPr>
      <w:r>
        <w:rPr>
          <w:sz w:val="20"/>
        </w:rPr>
        <w:t xml:space="preserve">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pPr>
        <w:pStyle w:val="0"/>
        <w:spacing w:before="200" w:line-rule="auto"/>
        <w:ind w:firstLine="540"/>
        <w:jc w:val="both"/>
      </w:pPr>
      <w:r>
        <w:rPr>
          <w:sz w:val="20"/>
        </w:rPr>
        <w:t xml:space="preserve">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w:t>
      </w:r>
    </w:p>
    <w:p>
      <w:pPr>
        <w:pStyle w:val="0"/>
        <w:spacing w:before="200" w:line-rule="auto"/>
        <w:ind w:firstLine="540"/>
        <w:jc w:val="both"/>
      </w:pPr>
      <w:r>
        <w:rPr>
          <w:sz w:val="20"/>
        </w:rPr>
        <w:t xml:space="preserve">определяют порядок организации питания для участников итогового сочинения (изложения) с ОВЗ, участников итогового сочинения (изложения) - детей-инвалидов и инвалидов;</w:t>
      </w:r>
    </w:p>
    <w:p>
      <w:pPr>
        <w:pStyle w:val="0"/>
        <w:spacing w:before="200" w:line-rule="auto"/>
        <w:ind w:firstLine="540"/>
        <w:jc w:val="both"/>
      </w:pPr>
      <w:r>
        <w:rPr>
          <w:sz w:val="20"/>
        </w:rPr>
        <w:t xml:space="preserve">определяют порядок осуществления проверки соблюдения участниками итогового сочинения (изложения)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"Самостоятельность написания итогового сочинения (изложения)";</w:t>
      </w:r>
    </w:p>
    <w:p>
      <w:pPr>
        <w:pStyle w:val="0"/>
        <w:spacing w:before="200" w:line-rule="auto"/>
        <w:ind w:firstLine="540"/>
        <w:jc w:val="both"/>
      </w:pPr>
      <w:r>
        <w:rPr>
          <w:sz w:val="20"/>
        </w:rPr>
        <w:t xml:space="preserve">определяют порядок сканирования оригиналов бланков участников итогового сочинения (изложения);</w:t>
      </w:r>
    </w:p>
    <w:p>
      <w:pPr>
        <w:pStyle w:val="0"/>
        <w:spacing w:before="200" w:line-rule="auto"/>
        <w:ind w:firstLine="540"/>
        <w:jc w:val="both"/>
      </w:pPr>
      <w:r>
        <w:rPr>
          <w:sz w:val="20"/>
        </w:rPr>
        <w:t xml:space="preserve">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pPr>
        <w:pStyle w:val="0"/>
        <w:spacing w:before="200" w:line-rule="auto"/>
        <w:ind w:firstLine="540"/>
        <w:jc w:val="both"/>
      </w:pPr>
      <w:r>
        <w:rPr>
          <w:sz w:val="20"/>
        </w:rPr>
        <w:t xml:space="preserve">определяют сроки, места и порядок ознакомления участников с результатами итогового сочинения (изложения);</w:t>
      </w:r>
    </w:p>
    <w:p>
      <w:pPr>
        <w:pStyle w:val="0"/>
        <w:spacing w:before="200" w:line-rule="auto"/>
        <w:ind w:firstLine="540"/>
        <w:jc w:val="both"/>
      </w:pPr>
      <w:r>
        <w:rPr>
          <w:sz w:val="20"/>
        </w:rPr>
        <w:t xml:space="preserve">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w:t>
      </w:r>
      <w:hyperlink w:history="0" w:anchor="P534" w:tooltip="5.3. Проведение повторной проверки итогового сочинения (изложения)">
        <w:r>
          <w:rPr>
            <w:sz w:val="20"/>
            <w:color w:val="0000ff"/>
          </w:rPr>
          <w:t xml:space="preserve">подпунктом 5.3</w:t>
        </w:r>
      </w:hyperlink>
      <w:r>
        <w:rPr>
          <w:sz w:val="20"/>
        </w:rPr>
        <w:t xml:space="preserve"> настоящих Методических рекомендаций;</w:t>
      </w:r>
    </w:p>
    <w:p>
      <w:pPr>
        <w:pStyle w:val="0"/>
        <w:spacing w:before="200" w:line-rule="auto"/>
        <w:ind w:firstLine="540"/>
        <w:jc w:val="both"/>
      </w:pPr>
      <w:r>
        <w:rPr>
          <w:sz w:val="20"/>
        </w:rPr>
        <w:t xml:space="preserve">организуют формирование и ведение РИС, внесение сведений в РИС;</w:t>
      </w:r>
    </w:p>
    <w:p>
      <w:pPr>
        <w:pStyle w:val="0"/>
        <w:spacing w:before="200" w:line-rule="auto"/>
        <w:ind w:firstLine="540"/>
        <w:jc w:val="both"/>
      </w:pPr>
      <w:r>
        <w:rPr>
          <w:sz w:val="20"/>
        </w:rPr>
        <w:t xml:space="preserve">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w:t>
      </w:r>
      <w:hyperlink w:history="0" r:id="rId1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обеспечивают техническую готовность образовательных организаций к проведению и проверке итогового сочинения (изложения);</w:t>
      </w:r>
    </w:p>
    <w:p>
      <w:pPr>
        <w:pStyle w:val="0"/>
        <w:spacing w:before="200" w:line-rule="auto"/>
        <w:ind w:firstLine="540"/>
        <w:jc w:val="both"/>
      </w:pPr>
      <w:r>
        <w:rPr>
          <w:sz w:val="20"/>
        </w:rPr>
        <w:t xml:space="preserve">обеспечивают передачу комплекта тем итогового сочинения (текстов для итогового изложения) в места проведения итогового сочинения (изложения);</w:t>
      </w:r>
    </w:p>
    <w:p>
      <w:pPr>
        <w:pStyle w:val="0"/>
        <w:spacing w:before="200" w:line-rule="auto"/>
        <w:ind w:firstLine="540"/>
        <w:jc w:val="both"/>
      </w:pPr>
      <w:r>
        <w:rPr>
          <w:sz w:val="20"/>
        </w:rPr>
        <w:t xml:space="preserve">обеспечивают информационную безопасность при хранении, использовании и передаче текстов для итогового изложения;</w:t>
      </w:r>
    </w:p>
    <w:p>
      <w:pPr>
        <w:pStyle w:val="0"/>
        <w:spacing w:before="200" w:line-rule="auto"/>
        <w:ind w:firstLine="540"/>
        <w:jc w:val="both"/>
      </w:pPr>
      <w:r>
        <w:rPr>
          <w:sz w:val="20"/>
        </w:rPr>
        <w:t xml:space="preserve">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pPr>
        <w:pStyle w:val="0"/>
        <w:spacing w:before="200" w:line-rule="auto"/>
        <w:ind w:firstLine="540"/>
        <w:jc w:val="both"/>
      </w:pPr>
      <w:r>
        <w:rPr>
          <w:sz w:val="20"/>
        </w:rPr>
        <w:t xml:space="preserve">обеспечивают ознакомление участников итогового сочинения (изложения) с результатами итогового сочинения (изложения) в сроки, установленные ОИВ;</w:t>
      </w:r>
    </w:p>
    <w:p>
      <w:pPr>
        <w:pStyle w:val="0"/>
        <w:spacing w:before="200" w:line-rule="auto"/>
        <w:ind w:firstLine="540"/>
        <w:jc w:val="both"/>
      </w:pPr>
      <w:r>
        <w:rPr>
          <w:sz w:val="20"/>
        </w:rPr>
        <w:t xml:space="preserve">направляют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w:t>
      </w:r>
      <w:hyperlink w:history="0" r:id="rId16"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2.2.2.2. РЦОИ в рамках организации и проведения итогового сочинения (изложения):</w:t>
      </w:r>
    </w:p>
    <w:p>
      <w:pPr>
        <w:pStyle w:val="0"/>
        <w:spacing w:before="200" w:line-rule="auto"/>
        <w:ind w:firstLine="540"/>
        <w:jc w:val="both"/>
      </w:pPr>
      <w:r>
        <w:rPr>
          <w:sz w:val="20"/>
        </w:rPr>
        <w:t xml:space="preserve">осуществляет организационное и технологическое обеспечение проведения итогового сочинения (изложения);</w:t>
      </w:r>
    </w:p>
    <w:p>
      <w:pPr>
        <w:pStyle w:val="0"/>
        <w:spacing w:before="200" w:line-rule="auto"/>
        <w:ind w:firstLine="540"/>
        <w:jc w:val="both"/>
      </w:pPr>
      <w:r>
        <w:rPr>
          <w:sz w:val="20"/>
        </w:rPr>
        <w:t xml:space="preserve">осуществляет деятельность по эксплуатации РИС и взаимодействию с ФИС;</w:t>
      </w:r>
    </w:p>
    <w:p>
      <w:pPr>
        <w:pStyle w:val="0"/>
        <w:spacing w:before="200" w:line-rule="auto"/>
        <w:ind w:firstLine="540"/>
        <w:jc w:val="both"/>
      </w:pPr>
      <w:r>
        <w:rPr>
          <w:sz w:val="20"/>
        </w:rPr>
        <w:t xml:space="preserve">выполняет иные функции по организации и проведению итогового сочинения (изложения), возложенные ОИВ.</w:t>
      </w:r>
    </w:p>
    <w:p>
      <w:pPr>
        <w:pStyle w:val="0"/>
        <w:jc w:val="both"/>
      </w:pPr>
      <w:r>
        <w:rPr>
          <w:sz w:val="20"/>
        </w:rPr>
      </w:r>
    </w:p>
    <w:p>
      <w:pPr>
        <w:pStyle w:val="2"/>
        <w:outlineLvl w:val="3"/>
        <w:ind w:firstLine="540"/>
        <w:jc w:val="both"/>
      </w:pPr>
      <w:r>
        <w:rPr>
          <w:sz w:val="20"/>
        </w:rPr>
        <w:t xml:space="preserve">2.2.3. Организация проведения итогового сочинения (изложения) на уровне образовательных организаций</w:t>
      </w:r>
    </w:p>
    <w:p>
      <w:pPr>
        <w:pStyle w:val="0"/>
        <w:spacing w:before="200" w:line-rule="auto"/>
        <w:ind w:firstLine="540"/>
        <w:jc w:val="both"/>
      </w:pPr>
      <w:r>
        <w:rPr>
          <w:sz w:val="20"/>
        </w:rPr>
        <w:t xml:space="preserve">Образовательные организации в рамках организации и проведения итогового сочинения (изложения):</w:t>
      </w:r>
    </w:p>
    <w:p>
      <w:pPr>
        <w:pStyle w:val="0"/>
        <w:spacing w:before="200" w:line-rule="auto"/>
        <w:ind w:firstLine="540"/>
        <w:jc w:val="both"/>
      </w:pPr>
      <w:r>
        <w:rPr>
          <w:sz w:val="20"/>
        </w:rPr>
        <w:t xml:space="preserve">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w:t>
      </w:r>
    </w:p>
    <w:p>
      <w:pPr>
        <w:pStyle w:val="0"/>
        <w:spacing w:before="200" w:line-rule="auto"/>
        <w:ind w:firstLine="540"/>
        <w:jc w:val="both"/>
      </w:pPr>
      <w:r>
        <w:rPr>
          <w:sz w:val="20"/>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p>
    <w:p>
      <w:pPr>
        <w:pStyle w:val="0"/>
        <w:spacing w:before="200" w:line-rule="auto"/>
        <w:ind w:firstLine="540"/>
        <w:jc w:val="both"/>
      </w:pPr>
      <w:r>
        <w:rPr>
          <w:sz w:val="20"/>
        </w:rPr>
        <w:t xml:space="preserve">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w:t>
      </w:r>
      <w:hyperlink w:history="0" w:anchor="P994" w:tooltip="Памятка">
        <w:r>
          <w:rPr>
            <w:sz w:val="20"/>
            <w:color w:val="0000ff"/>
          </w:rPr>
          <w:t xml:space="preserve">Приложение 5</w:t>
        </w:r>
      </w:hyperlink>
      <w:r>
        <w:rPr>
          <w:sz w:val="20"/>
        </w:rPr>
        <w:t xml:space="preserve">);</w:t>
      </w:r>
    </w:p>
    <w:p>
      <w:pPr>
        <w:pStyle w:val="0"/>
        <w:spacing w:before="200" w:line-rule="auto"/>
        <w:ind w:firstLine="540"/>
        <w:jc w:val="both"/>
      </w:pPr>
      <w:r>
        <w:rPr>
          <w:sz w:val="20"/>
        </w:rPr>
        <w:t xml:space="preserve">обеспечивают участников итогового сочинения орфографическими словарями при проведении итогового сочинения;</w:t>
      </w:r>
    </w:p>
    <w:p>
      <w:pPr>
        <w:pStyle w:val="0"/>
        <w:spacing w:before="200" w:line-rule="auto"/>
        <w:ind w:firstLine="540"/>
        <w:jc w:val="both"/>
      </w:pPr>
      <w:r>
        <w:rPr>
          <w:sz w:val="20"/>
        </w:rPr>
        <w:t xml:space="preserve">обеспечивают участников итогового изложения орфографическими и толковыми словарями при проведении итогового изложения.</w:t>
      </w:r>
    </w:p>
    <w:p>
      <w:pPr>
        <w:pStyle w:val="0"/>
        <w:jc w:val="both"/>
      </w:pPr>
      <w:r>
        <w:rPr>
          <w:sz w:val="20"/>
        </w:rPr>
      </w:r>
    </w:p>
    <w:p>
      <w:pPr>
        <w:pStyle w:val="2"/>
        <w:outlineLvl w:val="3"/>
        <w:ind w:firstLine="540"/>
        <w:jc w:val="both"/>
      </w:pPr>
      <w:r>
        <w:rPr>
          <w:sz w:val="20"/>
        </w:rPr>
        <w:t xml:space="preserve">2.2.4. Формирование комиссии по проведению итогового сочинения (изложения) и комиссии по проверке итогового сочинения (изложения)</w:t>
      </w:r>
    </w:p>
    <w:p>
      <w:pPr>
        <w:pStyle w:val="0"/>
        <w:spacing w:before="200" w:line-rule="auto"/>
        <w:ind w:firstLine="540"/>
        <w:jc w:val="both"/>
      </w:pPr>
      <w:r>
        <w:rPr>
          <w:sz w:val="20"/>
        </w:rPr>
        <w:t xml:space="preserve">2.2.4.1. Комиссия по проведению итогового сочинения (изложения) и 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w:t>
      </w:r>
    </w:p>
    <w:p>
      <w:pPr>
        <w:pStyle w:val="0"/>
        <w:spacing w:before="200" w:line-rule="auto"/>
        <w:ind w:firstLine="540"/>
        <w:jc w:val="both"/>
      </w:pPr>
      <w:r>
        <w:rPr>
          <w:sz w:val="20"/>
        </w:rPr>
        <w:t xml:space="preserve">Составы указанных комиссий формируются 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ОИВ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pPr>
        <w:pStyle w:val="0"/>
        <w:spacing w:before="200" w:line-rule="auto"/>
        <w:ind w:firstLine="540"/>
        <w:jc w:val="both"/>
      </w:pPr>
      <w:r>
        <w:rPr>
          <w:sz w:val="20"/>
        </w:rPr>
        <w:t xml:space="preserve">2.2.4.2. В состав комиссии по проведению итогового сочинения (изложения) должны входить:</w:t>
      </w:r>
    </w:p>
    <w:p>
      <w:pPr>
        <w:pStyle w:val="0"/>
        <w:spacing w:before="200" w:line-rule="auto"/>
        <w:ind w:firstLine="540"/>
        <w:jc w:val="both"/>
      </w:pPr>
      <w:r>
        <w:rPr>
          <w:sz w:val="20"/>
        </w:rPr>
        <w:t xml:space="preserve">члены комиссии, участвующие в организации проведения итогового сочинения (изложения);</w:t>
      </w:r>
    </w:p>
    <w:p>
      <w:pPr>
        <w:pStyle w:val="0"/>
        <w:spacing w:before="200" w:line-rule="auto"/>
        <w:ind w:firstLine="540"/>
        <w:jc w:val="both"/>
      </w:pPr>
      <w:r>
        <w:rPr>
          <w:sz w:val="20"/>
        </w:rPr>
        <w:t xml:space="preserve">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pPr>
        <w:pStyle w:val="0"/>
        <w:spacing w:before="200" w:line-rule="auto"/>
        <w:ind w:firstLine="540"/>
        <w:jc w:val="both"/>
      </w:pPr>
      <w:r>
        <w:rPr>
          <w:sz w:val="20"/>
        </w:rPr>
        <w:t xml:space="preserve">член комиссии - технический специалист,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pPr>
        <w:pStyle w:val="0"/>
        <w:spacing w:before="200" w:line-rule="auto"/>
        <w:ind w:firstLine="540"/>
        <w:jc w:val="both"/>
      </w:pPr>
      <w:r>
        <w:rPr>
          <w:sz w:val="20"/>
        </w:rPr>
        <w:t xml:space="preserve">члены комиссии - дежурные, участвующие в организации итогового сочинения (изложения) вне учебных кабинетов.</w:t>
      </w:r>
    </w:p>
    <w:p>
      <w:pPr>
        <w:pStyle w:val="0"/>
        <w:spacing w:before="200" w:line-rule="auto"/>
        <w:ind w:firstLine="540"/>
        <w:jc w:val="both"/>
      </w:pPr>
      <w:r>
        <w:rPr>
          <w:sz w:val="20"/>
        </w:rP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pPr>
        <w:pStyle w:val="0"/>
        <w:spacing w:before="200" w:line-rule="auto"/>
        <w:ind w:firstLine="540"/>
        <w:jc w:val="both"/>
      </w:pPr>
      <w:r>
        <w:rPr>
          <w:sz w:val="20"/>
        </w:rPr>
        <w:t xml:space="preserve">организует проведение итогового сочинения (изложения) в соответствии с требованиями </w:t>
      </w:r>
      <w:hyperlink w:history="0" r:id="rId1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Порядка</w:t>
        </w:r>
      </w:hyperlink>
      <w:r>
        <w:rPr>
          <w:sz w:val="20"/>
        </w:rPr>
        <w:t xml:space="preserve">, порядком проведения итогового сочинения (изложения), определенным ОИВ;</w:t>
      </w:r>
    </w:p>
    <w:p>
      <w:pPr>
        <w:pStyle w:val="0"/>
        <w:spacing w:before="200" w:line-rule="auto"/>
        <w:ind w:firstLine="540"/>
        <w:jc w:val="both"/>
      </w:pPr>
      <w:r>
        <w:rPr>
          <w:sz w:val="20"/>
        </w:rPr>
        <w:t xml:space="preserve">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w:t>
      </w:r>
      <w:hyperlink w:history="0" w:anchor="P1653" w:tooltip="РЕКОМЕНДАЦИИ">
        <w:r>
          <w:rPr>
            <w:sz w:val="20"/>
            <w:color w:val="0000ff"/>
          </w:rPr>
          <w:t xml:space="preserve">Приложение 10</w:t>
        </w:r>
      </w:hyperlink>
      <w:r>
        <w:rPr>
          <w:sz w:val="20"/>
        </w:rPr>
        <w:t xml:space="preserve">);</w:t>
      </w:r>
    </w:p>
    <w:p>
      <w:pPr>
        <w:pStyle w:val="0"/>
        <w:spacing w:before="200" w:line-rule="auto"/>
        <w:ind w:firstLine="540"/>
        <w:jc w:val="both"/>
      </w:pPr>
      <w:r>
        <w:rPr>
          <w:sz w:val="20"/>
        </w:rPr>
        <w:t xml:space="preserve">получает темы сочинений (тексты для итогового изложения) (см. Инструкцию для технического специалиста по получению комплектов тем итогового сочинения в </w:t>
      </w:r>
      <w:hyperlink w:history="0" w:anchor="P1077" w:tooltip="ИНСТРУКЦИЯ">
        <w:r>
          <w:rPr>
            <w:sz w:val="20"/>
            <w:color w:val="0000ff"/>
          </w:rPr>
          <w:t xml:space="preserve">Приложении 6</w:t>
        </w:r>
      </w:hyperlink>
      <w:r>
        <w:rPr>
          <w:sz w:val="20"/>
        </w:rPr>
        <w:t xml:space="preserve">) и обеспечивает информационную безопасность.</w:t>
      </w:r>
    </w:p>
    <w:p>
      <w:pPr>
        <w:pStyle w:val="0"/>
        <w:spacing w:before="200" w:line-rule="auto"/>
        <w:ind w:firstLine="540"/>
        <w:jc w:val="both"/>
      </w:pPr>
      <w:r>
        <w:rPr>
          <w:sz w:val="20"/>
        </w:rPr>
        <w:t xml:space="preserve">2.2.4.3. В состав комиссии по проверке итогового сочинения (изложения) должны входить специалисты, соответствующие следующим требованиям (далее - эксперты):</w:t>
      </w:r>
    </w:p>
    <w:p>
      <w:pPr>
        <w:pStyle w:val="0"/>
        <w:spacing w:before="200" w:line-rule="auto"/>
        <w:ind w:firstLine="540"/>
        <w:jc w:val="both"/>
      </w:pPr>
      <w:r>
        <w:rPr>
          <w:sz w:val="20"/>
        </w:rPr>
        <w:t xml:space="preserve">а) владение необходимой нормативной базой:</w:t>
      </w:r>
    </w:p>
    <w:p>
      <w:pPr>
        <w:pStyle w:val="0"/>
        <w:spacing w:before="200" w:line-rule="auto"/>
        <w:ind w:firstLine="540"/>
        <w:jc w:val="both"/>
      </w:pPr>
      <w:r>
        <w:rPr>
          <w:sz w:val="20"/>
        </w:rPr>
        <w:t xml:space="preserve">нормативными правовыми актами, регламентирующими проведение итогового сочинения (изложения);</w:t>
      </w:r>
    </w:p>
    <w:p>
      <w:pPr>
        <w:pStyle w:val="0"/>
        <w:spacing w:before="200" w:line-rule="auto"/>
        <w:ind w:firstLine="540"/>
        <w:jc w:val="both"/>
      </w:pPr>
      <w:r>
        <w:rPr>
          <w:sz w:val="20"/>
        </w:rPr>
        <w:t xml:space="preserve">методическими рекомендациями по организации и проведению итогового сочинения (изложения);</w:t>
      </w:r>
    </w:p>
    <w:p>
      <w:pPr>
        <w:pStyle w:val="0"/>
        <w:spacing w:before="200" w:line-rule="auto"/>
        <w:ind w:firstLine="540"/>
        <w:jc w:val="both"/>
      </w:pPr>
      <w:r>
        <w:rPr>
          <w:sz w:val="20"/>
        </w:rPr>
        <w:t xml:space="preserve">б) владение необходимыми предметными компетенциями:</w:t>
      </w:r>
    </w:p>
    <w:p>
      <w:pPr>
        <w:pStyle w:val="0"/>
        <w:spacing w:before="200" w:line-rule="auto"/>
        <w:ind w:firstLine="540"/>
        <w:jc w:val="both"/>
      </w:pPr>
      <w:r>
        <w:rPr>
          <w:sz w:val="20"/>
        </w:rPr>
        <w:t xml:space="preserve">иметь высшее образование по специальности "Русский язык и литература" с квалификацией "Учитель русского языка и литературы";</w:t>
      </w:r>
    </w:p>
    <w:p>
      <w:pPr>
        <w:pStyle w:val="0"/>
        <w:spacing w:before="200" w:line-rule="auto"/>
        <w:ind w:firstLine="540"/>
        <w:jc w:val="both"/>
      </w:pPr>
      <w:r>
        <w:rPr>
          <w:sz w:val="20"/>
        </w:rPr>
        <w:t xml:space="preserve">в) наличие опыта проверки сочинений (изложений) в выпускных классах образовательных организаций, реализующих программы среднего общего образования;</w:t>
      </w:r>
    </w:p>
    <w:p>
      <w:pPr>
        <w:pStyle w:val="0"/>
        <w:spacing w:before="200" w:line-rule="auto"/>
        <w:ind w:firstLine="540"/>
        <w:jc w:val="both"/>
      </w:pPr>
      <w:r>
        <w:rPr>
          <w:sz w:val="20"/>
        </w:rPr>
        <w:t xml:space="preserve">г) владение содержанием примерных образовательных программ основного общего и среднего общего образования;</w:t>
      </w:r>
    </w:p>
    <w:p>
      <w:pPr>
        <w:pStyle w:val="0"/>
        <w:spacing w:before="200" w:line-rule="auto"/>
        <w:ind w:firstLine="540"/>
        <w:jc w:val="both"/>
      </w:pPr>
      <w:r>
        <w:rPr>
          <w:sz w:val="20"/>
        </w:rPr>
        <w:t xml:space="preserve">д) владение компетенциями, необходимыми для проверки сочинения (изложения):</w:t>
      </w:r>
    </w:p>
    <w:p>
      <w:pPr>
        <w:pStyle w:val="0"/>
        <w:spacing w:before="200" w:line-rule="auto"/>
        <w:ind w:firstLine="540"/>
        <w:jc w:val="both"/>
      </w:pPr>
      <w:r>
        <w:rPr>
          <w:sz w:val="20"/>
        </w:rPr>
        <w:t xml:space="preserve">знание общих научно-методических подходов к проверке и оцениванию сочинения (изложения);</w:t>
      </w:r>
    </w:p>
    <w:p>
      <w:pPr>
        <w:pStyle w:val="0"/>
        <w:spacing w:before="200" w:line-rule="auto"/>
        <w:ind w:firstLine="540"/>
        <w:jc w:val="both"/>
      </w:pPr>
      <w:r>
        <w:rPr>
          <w:sz w:val="20"/>
        </w:rPr>
        <w:t xml:space="preserve">умение объективно оценивать сочинения (изложения);</w:t>
      </w:r>
    </w:p>
    <w:p>
      <w:pPr>
        <w:pStyle w:val="0"/>
        <w:spacing w:before="200" w:line-rule="auto"/>
        <w:ind w:firstLine="540"/>
        <w:jc w:val="both"/>
      </w:pPr>
      <w:r>
        <w:rPr>
          <w:sz w:val="20"/>
        </w:rPr>
        <w:t xml:space="preserve">умение применять установленные критерии и нормативы оценки;</w:t>
      </w:r>
    </w:p>
    <w:p>
      <w:pPr>
        <w:pStyle w:val="0"/>
        <w:spacing w:before="200" w:line-rule="auto"/>
        <w:ind w:firstLine="540"/>
        <w:jc w:val="both"/>
      </w:pPr>
      <w:r>
        <w:rPr>
          <w:sz w:val="20"/>
        </w:rPr>
        <w:t xml:space="preserve">умение разграничивать ошибки и недочеты различного типа;</w:t>
      </w:r>
    </w:p>
    <w:p>
      <w:pPr>
        <w:pStyle w:val="0"/>
        <w:spacing w:before="200" w:line-rule="auto"/>
        <w:ind w:firstLine="540"/>
        <w:jc w:val="both"/>
      </w:pPr>
      <w:r>
        <w:rPr>
          <w:sz w:val="20"/>
        </w:rPr>
        <w:t xml:space="preserve">умение выявлять в работе однотипные и негрубые ошибки;</w:t>
      </w:r>
    </w:p>
    <w:p>
      <w:pPr>
        <w:pStyle w:val="0"/>
        <w:spacing w:before="200" w:line-rule="auto"/>
        <w:ind w:firstLine="540"/>
        <w:jc w:val="both"/>
      </w:pPr>
      <w:r>
        <w:rPr>
          <w:sz w:val="20"/>
        </w:rPr>
        <w:t xml:space="preserve">умение классифицировать ошибки в сочинениях (изложениях);</w:t>
      </w:r>
    </w:p>
    <w:p>
      <w:pPr>
        <w:pStyle w:val="0"/>
        <w:spacing w:before="200" w:line-rule="auto"/>
        <w:ind w:firstLine="540"/>
        <w:jc w:val="both"/>
      </w:pPr>
      <w:r>
        <w:rPr>
          <w:sz w:val="20"/>
        </w:rPr>
        <w:t xml:space="preserve">умение оформлять результаты проверки, соблюдая установленные требования;</w:t>
      </w:r>
    </w:p>
    <w:p>
      <w:pPr>
        <w:pStyle w:val="0"/>
        <w:spacing w:before="200" w:line-rule="auto"/>
        <w:ind w:firstLine="540"/>
        <w:jc w:val="both"/>
      </w:pPr>
      <w:r>
        <w:rPr>
          <w:sz w:val="20"/>
        </w:rPr>
        <w:t xml:space="preserve">умение обобщать результаты.</w:t>
      </w:r>
    </w:p>
    <w:p>
      <w:pPr>
        <w:pStyle w:val="0"/>
        <w:spacing w:before="200" w:line-rule="auto"/>
        <w:ind w:firstLine="540"/>
        <w:jc w:val="both"/>
      </w:pPr>
      <w:r>
        <w:rPr>
          <w:sz w:val="20"/>
        </w:rP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pPr>
        <w:pStyle w:val="0"/>
        <w:spacing w:before="200" w:line-rule="auto"/>
        <w:ind w:firstLine="540"/>
        <w:jc w:val="both"/>
      </w:pPr>
      <w:r>
        <w:rPr>
          <w:sz w:val="20"/>
        </w:rPr>
        <w:t xml:space="preserve">Независимые эксперты привлекаются к проверке сочинений (изложений) по решению образовательной организации и (или) ОИВ.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pPr>
        <w:pStyle w:val="0"/>
        <w:spacing w:before="200" w:line-rule="auto"/>
        <w:ind w:firstLine="540"/>
        <w:jc w:val="both"/>
      </w:pPr>
      <w:r>
        <w:rPr>
          <w:sz w:val="20"/>
        </w:rPr>
        <w:t xml:space="preserve">Комиссия по проверке итогового сочинения (изложения) осуществляет следующие функции в рамках проверки итогового сочинения (изложения):</w:t>
      </w:r>
    </w:p>
    <w:p>
      <w:pPr>
        <w:pStyle w:val="0"/>
        <w:spacing w:before="200" w:line-rule="auto"/>
        <w:ind w:firstLine="540"/>
        <w:jc w:val="both"/>
      </w:pPr>
      <w:r>
        <w:rPr>
          <w:sz w:val="20"/>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w:t>
      </w:r>
    </w:p>
    <w:p>
      <w:pPr>
        <w:pStyle w:val="0"/>
        <w:spacing w:before="200" w:line-rule="auto"/>
        <w:ind w:firstLine="540"/>
        <w:jc w:val="both"/>
      </w:pPr>
      <w:r>
        <w:rPr>
          <w:sz w:val="20"/>
        </w:rPr>
        <w:t xml:space="preserve">организует и проводит повторную проверку итогового сочинения (изложения) обучающихся по поручению ОИВ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w:t>
      </w:r>
      <w:hyperlink w:history="0" r:id="rId1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Порядок</w:t>
        </w:r>
      </w:hyperlink>
      <w:r>
        <w:rPr>
          <w:sz w:val="20"/>
        </w:rPr>
        <w:t xml:space="preserve">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pPr>
        <w:pStyle w:val="0"/>
        <w:jc w:val="both"/>
      </w:pPr>
      <w:r>
        <w:rPr>
          <w:sz w:val="20"/>
        </w:rPr>
      </w:r>
    </w:p>
    <w:p>
      <w:pPr>
        <w:pStyle w:val="0"/>
        <w:ind w:firstLine="540"/>
        <w:jc w:val="both"/>
      </w:pPr>
      <w:r>
        <w:rPr>
          <w:sz w:val="20"/>
        </w:rPr>
        <w:t xml:space="preserve">2.2.4.4. 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ОИВ. Не позднее чем за две недели до 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w:t>
      </w:r>
    </w:p>
    <w:p>
      <w:pPr>
        <w:pStyle w:val="0"/>
        <w:spacing w:before="200" w:line-rule="auto"/>
        <w:ind w:firstLine="540"/>
        <w:jc w:val="both"/>
      </w:pPr>
      <w:r>
        <w:rPr>
          <w:sz w:val="20"/>
        </w:rPr>
        <w:t xml:space="preserve">2.2.4.5. В случае если комиссии формируются на уровне образовательной 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pPr>
        <w:pStyle w:val="0"/>
        <w:spacing w:before="200" w:line-rule="auto"/>
        <w:ind w:firstLine="540"/>
        <w:jc w:val="both"/>
      </w:pPr>
      <w:r>
        <w:rPr>
          <w:sz w:val="20"/>
        </w:rPr>
        <w:t xml:space="preserve">2.2.4.6. ОИВ может быть предусмотрена иная схема порядка формирования указанных комиссий.</w:t>
      </w:r>
    </w:p>
    <w:p>
      <w:pPr>
        <w:pStyle w:val="0"/>
        <w:jc w:val="both"/>
      </w:pPr>
      <w:r>
        <w:rPr>
          <w:sz w:val="20"/>
        </w:rPr>
      </w:r>
    </w:p>
    <w:bookmarkStart w:id="303" w:name="P303"/>
    <w:bookmarkEnd w:id="303"/>
    <w:p>
      <w:pPr>
        <w:pStyle w:val="2"/>
        <w:outlineLvl w:val="1"/>
        <w:ind w:firstLine="540"/>
        <w:jc w:val="both"/>
      </w:pPr>
      <w:r>
        <w:rPr>
          <w:sz w:val="20"/>
        </w:rPr>
        <w:t xml:space="preserve">3. Порядок сбора исходных сведений и подготовки к проведению итогового сочинения (изложения)</w:t>
      </w:r>
    </w:p>
    <w:p>
      <w:pPr>
        <w:pStyle w:val="0"/>
        <w:ind w:firstLine="540"/>
        <w:jc w:val="both"/>
      </w:pPr>
      <w:r>
        <w:rPr>
          <w:sz w:val="20"/>
        </w:rPr>
      </w:r>
    </w:p>
    <w:p>
      <w:pPr>
        <w:pStyle w:val="0"/>
        <w:ind w:firstLine="540"/>
        <w:jc w:val="both"/>
      </w:pPr>
      <w:r>
        <w:rPr>
          <w:sz w:val="20"/>
        </w:rPr>
        <w:t xml:space="preserve">3.1. Сведения об участниках итогового сочинения (изложения) вносятся РЦОИ в РИС. Состав сведений и сроки их внесения в РИС утверждены </w:t>
      </w:r>
      <w:hyperlink w:history="0" r:id="rId19" w:tooltip="Приказ Рособрнадзора от 11.06.2021 N 805 (ред. от 16.02.2023) &quo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 {КонсультантПлюс}">
        <w:r>
          <w:rPr>
            <w:sz w:val="20"/>
            <w:color w:val="0000ff"/>
          </w:rPr>
          <w:t xml:space="preserve">приказом</w:t>
        </w:r>
      </w:hyperlink>
      <w:r>
        <w:rPr>
          <w:sz w:val="20"/>
        </w:rPr>
        <w:t xml:space="preserve"> Рособрнадзора N 805.</w:t>
      </w:r>
    </w:p>
    <w:p>
      <w:pPr>
        <w:pStyle w:val="0"/>
        <w:spacing w:before="200" w:line-rule="auto"/>
        <w:ind w:firstLine="540"/>
        <w:jc w:val="both"/>
      </w:pPr>
      <w:r>
        <w:rPr>
          <w:sz w:val="20"/>
        </w:rPr>
        <w:t xml:space="preserve">3.2.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pPr>
        <w:pStyle w:val="0"/>
        <w:spacing w:before="200" w:line-rule="auto"/>
        <w:ind w:firstLine="540"/>
        <w:jc w:val="both"/>
      </w:pPr>
      <w:r>
        <w:rPr>
          <w:sz w:val="20"/>
        </w:rPr>
        <w:t xml:space="preserve">3.3. 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бланки имеют уникальный код работы и распечатываются посредством специализированного программного обеспечения.</w:t>
      </w:r>
    </w:p>
    <w:p>
      <w:pPr>
        <w:pStyle w:val="0"/>
        <w:spacing w:before="200" w:line-rule="auto"/>
        <w:ind w:firstLine="540"/>
        <w:jc w:val="both"/>
      </w:pPr>
      <w:r>
        <w:rPr>
          <w:sz w:val="20"/>
        </w:rPr>
        <w:t xml:space="preserve">3.4. 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ФГБУ "ФЦТ" (http://rustest.ru/).</w:t>
      </w:r>
    </w:p>
    <w:p>
      <w:pPr>
        <w:pStyle w:val="0"/>
        <w:spacing w:before="200" w:line-rule="auto"/>
        <w:ind w:firstLine="540"/>
        <w:jc w:val="both"/>
      </w:pPr>
      <w:r>
        <w:rPr>
          <w:sz w:val="20"/>
        </w:rPr>
        <w:t xml:space="preserve">В случае возникновения нештатных ситуаций (недоступность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w:t>
      </w:r>
    </w:p>
    <w:p>
      <w:pPr>
        <w:pStyle w:val="0"/>
        <w:spacing w:before="200" w:line-rule="auto"/>
        <w:ind w:firstLine="540"/>
        <w:jc w:val="both"/>
      </w:pPr>
      <w:r>
        <w:rPr>
          <w:sz w:val="20"/>
        </w:rPr>
        <w:t xml:space="preserve">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pPr>
        <w:pStyle w:val="0"/>
        <w:spacing w:before="200" w:line-rule="auto"/>
        <w:ind w:firstLine="540"/>
        <w:jc w:val="both"/>
      </w:pPr>
      <w:r>
        <w:rPr>
          <w:sz w:val="20"/>
        </w:rPr>
        <w:t xml:space="preserve">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pPr>
        <w:pStyle w:val="0"/>
        <w:spacing w:before="200" w:line-rule="auto"/>
        <w:ind w:firstLine="540"/>
        <w:jc w:val="both"/>
      </w:pPr>
      <w:r>
        <w:rPr>
          <w:sz w:val="20"/>
        </w:rPr>
        <w:t xml:space="preserve">3.5. 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10.0.6.21), не ранее чем за три рабочих дня до начала проведения итогового изложения.</w:t>
      </w:r>
    </w:p>
    <w:p>
      <w:pPr>
        <w:pStyle w:val="0"/>
        <w:spacing w:before="200" w:line-rule="auto"/>
        <w:ind w:firstLine="540"/>
        <w:jc w:val="both"/>
      </w:pPr>
      <w:r>
        <w:rPr>
          <w:sz w:val="20"/>
        </w:rPr>
        <w:t xml:space="preserve">3.6.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ОИВ.</w:t>
      </w:r>
    </w:p>
    <w:p>
      <w:pPr>
        <w:pStyle w:val="0"/>
        <w:jc w:val="both"/>
      </w:pPr>
      <w:r>
        <w:rPr>
          <w:sz w:val="20"/>
        </w:rPr>
      </w:r>
    </w:p>
    <w:p>
      <w:pPr>
        <w:pStyle w:val="2"/>
        <w:outlineLvl w:val="1"/>
        <w:ind w:firstLine="540"/>
        <w:jc w:val="both"/>
      </w:pPr>
      <w:r>
        <w:rPr>
          <w:sz w:val="20"/>
        </w:rPr>
        <w:t xml:space="preserve">4. Порядок проведения итогового сочинения (изложения) в образовательных организациях и (или) местах проведения итогового сочинения (изложения)</w:t>
      </w:r>
    </w:p>
    <w:p>
      <w:pPr>
        <w:pStyle w:val="0"/>
        <w:jc w:val="both"/>
      </w:pPr>
      <w:r>
        <w:rPr>
          <w:sz w:val="20"/>
        </w:rPr>
      </w:r>
    </w:p>
    <w:p>
      <w:pPr>
        <w:pStyle w:val="2"/>
        <w:outlineLvl w:val="2"/>
        <w:ind w:firstLine="540"/>
        <w:jc w:val="both"/>
      </w:pPr>
      <w:r>
        <w:rPr>
          <w:sz w:val="20"/>
        </w:rPr>
        <w:t xml:space="preserve">4.1. Лица, привлекаемые к проведению и проверке итогового сочинения (изложения)</w:t>
      </w:r>
    </w:p>
    <w:p>
      <w:pPr>
        <w:pStyle w:val="0"/>
        <w:spacing w:before="200" w:line-rule="auto"/>
        <w:ind w:firstLine="540"/>
        <w:jc w:val="both"/>
      </w:pPr>
      <w:r>
        <w:rPr>
          <w:sz w:val="20"/>
        </w:rPr>
        <w:t xml:space="preserve">4.1.1.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pPr>
        <w:pStyle w:val="0"/>
        <w:spacing w:before="200" w:line-rule="auto"/>
        <w:ind w:firstLine="540"/>
        <w:jc w:val="both"/>
      </w:pPr>
      <w:r>
        <w:rPr>
          <w:sz w:val="20"/>
        </w:rPr>
        <w:t xml:space="preserve">Инструктивные материалы для лиц, привлекаемых к проведению итогового сочинения (изложения), представлены в </w:t>
      </w:r>
      <w:hyperlink w:history="0" w:anchor="P1239" w:tooltip="ИНСТРУКТИВНЫЕ МАТЕРИАЛЫ">
        <w:r>
          <w:rPr>
            <w:sz w:val="20"/>
            <w:color w:val="0000ff"/>
          </w:rPr>
          <w:t xml:space="preserve">Приложении 8</w:t>
        </w:r>
      </w:hyperlink>
      <w:r>
        <w:rPr>
          <w:sz w:val="20"/>
        </w:rPr>
        <w:t xml:space="preserve">.</w:t>
      </w:r>
    </w:p>
    <w:p>
      <w:pPr>
        <w:pStyle w:val="0"/>
        <w:spacing w:before="200" w:line-rule="auto"/>
        <w:ind w:firstLine="540"/>
        <w:jc w:val="both"/>
      </w:pPr>
      <w:r>
        <w:rPr>
          <w:sz w:val="20"/>
        </w:rPr>
        <w:t xml:space="preserve">4.1.2. В день проведения итогового сочинения (изложения) в местах проведения итогового сочинения (изложения) также могут присутствовать:</w:t>
      </w:r>
    </w:p>
    <w:p>
      <w:pPr>
        <w:pStyle w:val="0"/>
        <w:spacing w:before="200" w:line-rule="auto"/>
        <w:ind w:firstLine="540"/>
        <w:jc w:val="both"/>
      </w:pPr>
      <w:r>
        <w:rPr>
          <w:sz w:val="20"/>
        </w:rPr>
        <w:t xml:space="preserve">представители средств массовой информации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p>
      <w:pPr>
        <w:pStyle w:val="0"/>
        <w:jc w:val="both"/>
      </w:pPr>
      <w:r>
        <w:rPr>
          <w:sz w:val="20"/>
        </w:rPr>
      </w:r>
    </w:p>
    <w:p>
      <w:pPr>
        <w:pStyle w:val="0"/>
        <w:ind w:firstLine="540"/>
        <w:jc w:val="both"/>
      </w:pPr>
      <w:r>
        <w:rPr>
          <w:sz w:val="20"/>
        </w:rPr>
        <w:t xml:space="preserve">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pPr>
        <w:pStyle w:val="0"/>
        <w:jc w:val="both"/>
      </w:pPr>
      <w:r>
        <w:rPr>
          <w:sz w:val="20"/>
        </w:rPr>
      </w:r>
    </w:p>
    <w:p>
      <w:pPr>
        <w:pStyle w:val="2"/>
        <w:outlineLvl w:val="2"/>
        <w:ind w:firstLine="540"/>
        <w:jc w:val="both"/>
      </w:pPr>
      <w:r>
        <w:rPr>
          <w:sz w:val="20"/>
        </w:rPr>
        <w:t xml:space="preserve">4.2. Проведение итогового сочинения (изложения)</w:t>
      </w:r>
    </w:p>
    <w:p>
      <w:pPr>
        <w:pStyle w:val="0"/>
        <w:spacing w:before="200" w:line-rule="auto"/>
        <w:ind w:firstLine="540"/>
        <w:jc w:val="both"/>
      </w:pPr>
      <w:r>
        <w:rPr>
          <w:sz w:val="20"/>
        </w:rPr>
        <w:t xml:space="preserve">4.2.1.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w:t>
      </w:r>
      <w:hyperlink w:history="0" w:anchor="P2409" w:tooltip="Список">
        <w:r>
          <w:rPr>
            <w:sz w:val="20"/>
            <w:color w:val="0000ff"/>
          </w:rPr>
          <w:t xml:space="preserve">форма ИС-04</w:t>
        </w:r>
      </w:hyperlink>
      <w:r>
        <w:rPr>
          <w:sz w:val="20"/>
        </w:rPr>
        <w:t xml:space="preserve"> "Список участников итогового сочинения (изложения) в ОО (месте проведения)").</w:t>
      </w:r>
    </w:p>
    <w:p>
      <w:pPr>
        <w:pStyle w:val="0"/>
        <w:spacing w:before="200" w:line-rule="auto"/>
        <w:ind w:firstLine="540"/>
        <w:jc w:val="both"/>
      </w:pPr>
      <w:r>
        <w:rPr>
          <w:sz w:val="20"/>
        </w:rPr>
        <w:t xml:space="preserve">4.2.2. 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pPr>
        <w:pStyle w:val="0"/>
        <w:spacing w:before="200" w:line-rule="auto"/>
        <w:ind w:firstLine="540"/>
        <w:jc w:val="both"/>
      </w:pPr>
      <w:r>
        <w:rPr>
          <w:sz w:val="20"/>
        </w:rPr>
        <w:t xml:space="preserve">4.2.3.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pPr>
        <w:pStyle w:val="0"/>
        <w:spacing w:before="200" w:line-rule="auto"/>
        <w:ind w:firstLine="540"/>
        <w:jc w:val="both"/>
      </w:pPr>
      <w:r>
        <w:rPr>
          <w:sz w:val="20"/>
        </w:rPr>
        <w:t xml:space="preserve">4.2.4. Итоговое сочинение (изложение) начинается в 10:00 по местному времени.</w:t>
      </w:r>
    </w:p>
    <w:p>
      <w:pPr>
        <w:pStyle w:val="0"/>
        <w:spacing w:before="200" w:line-rule="auto"/>
        <w:ind w:firstLine="540"/>
        <w:jc w:val="both"/>
      </w:pPr>
      <w:r>
        <w:rPr>
          <w:sz w:val="20"/>
        </w:rPr>
        <w:t xml:space="preserve">4.2.5.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w:t>
      </w:r>
      <w:hyperlink w:history="0" w:anchor="P343" w:tooltip="4.2.12. После проведения второй части инструктажа члены комиссии по проведению итогового сочинения (изложения) объявляют начало, продолжительность &lt;4&gt;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r>
          <w:rPr>
            <w:sz w:val="20"/>
            <w:color w:val="0000ff"/>
          </w:rPr>
          <w:t xml:space="preserve">подпунктом 4.2.12</w:t>
        </w:r>
      </w:hyperlink>
      <w:r>
        <w:rPr>
          <w:sz w:val="20"/>
        </w:rPr>
        <w:t xml:space="preserve"> настоящих Методических рекомендаций,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pPr>
        <w:pStyle w:val="0"/>
        <w:spacing w:before="200" w:line-rule="auto"/>
        <w:ind w:firstLine="540"/>
        <w:jc w:val="both"/>
      </w:pPr>
      <w:r>
        <w:rPr>
          <w:sz w:val="20"/>
        </w:rPr>
        <w:t xml:space="preserve">4.2.6.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w:t>
      </w:r>
      <w:hyperlink w:history="0" w:anchor="P1094" w:tooltip="Приложение 7">
        <w:r>
          <w:rPr>
            <w:sz w:val="20"/>
            <w:color w:val="0000ff"/>
          </w:rPr>
          <w:t xml:space="preserve">Приложение 7</w:t>
        </w:r>
      </w:hyperlink>
      <w:r>
        <w:rPr>
          <w:sz w:val="20"/>
        </w:rPr>
        <w:t xml:space="preserve">).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pPr>
        <w:pStyle w:val="0"/>
        <w:spacing w:before="200" w:line-rule="auto"/>
        <w:ind w:firstLine="540"/>
        <w:jc w:val="both"/>
      </w:pPr>
      <w:r>
        <w:rPr>
          <w:sz w:val="20"/>
        </w:rPr>
        <w:t xml:space="preserve">4.2.7. 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w:t>
      </w:r>
      <w:hyperlink w:history="0" w:anchor="P558" w:tooltip="ИНСТРУКЦИЯ">
        <w:r>
          <w:rPr>
            <w:sz w:val="20"/>
            <w:color w:val="0000ff"/>
          </w:rPr>
          <w:t xml:space="preserve">Приложения 1</w:t>
        </w:r>
      </w:hyperlink>
      <w:r>
        <w:rPr>
          <w:sz w:val="20"/>
        </w:rPr>
        <w:t xml:space="preserve">, </w:t>
      </w:r>
      <w:hyperlink w:history="0" w:anchor="P575" w:tooltip="ИНСТРУКЦИЯ">
        <w:r>
          <w:rPr>
            <w:sz w:val="20"/>
            <w:color w:val="0000ff"/>
          </w:rPr>
          <w:t xml:space="preserve">2</w:t>
        </w:r>
      </w:hyperlink>
      <w:r>
        <w:rPr>
          <w:sz w:val="20"/>
        </w:rPr>
        <w:t xml:space="preserve">).</w:t>
      </w:r>
    </w:p>
    <w:p>
      <w:pPr>
        <w:pStyle w:val="0"/>
        <w:spacing w:before="200" w:line-rule="auto"/>
        <w:ind w:firstLine="540"/>
        <w:jc w:val="both"/>
      </w:pPr>
      <w:r>
        <w:rPr>
          <w:sz w:val="20"/>
        </w:rPr>
        <w:t xml:space="preserve">4.2.8.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w:t>
      </w:r>
      <w:hyperlink w:history="0" w:anchor="P558" w:tooltip="ИНСТРУКЦИЯ">
        <w:r>
          <w:rPr>
            <w:sz w:val="20"/>
            <w:color w:val="0000ff"/>
          </w:rPr>
          <w:t xml:space="preserve">Приложения 1</w:t>
        </w:r>
      </w:hyperlink>
      <w:r>
        <w:rPr>
          <w:sz w:val="20"/>
        </w:rPr>
        <w:t xml:space="preserve">, </w:t>
      </w:r>
      <w:hyperlink w:history="0" w:anchor="P575" w:tooltip="ИНСТРУКЦИЯ">
        <w:r>
          <w:rPr>
            <w:sz w:val="20"/>
            <w:color w:val="0000ff"/>
          </w:rPr>
          <w:t xml:space="preserve">2</w:t>
        </w:r>
      </w:hyperlink>
      <w:r>
        <w:rPr>
          <w:sz w:val="20"/>
        </w:rPr>
        <w:t xml:space="preserve">).</w:t>
      </w:r>
    </w:p>
    <w:p>
      <w:pPr>
        <w:pStyle w:val="0"/>
        <w:spacing w:before="200" w:line-rule="auto"/>
        <w:ind w:firstLine="540"/>
        <w:jc w:val="both"/>
      </w:pPr>
      <w:r>
        <w:rPr>
          <w:sz w:val="20"/>
        </w:rPr>
        <w:t xml:space="preserve">4.2.9.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pPr>
        <w:pStyle w:val="0"/>
        <w:spacing w:before="200" w:line-rule="auto"/>
        <w:ind w:firstLine="540"/>
        <w:jc w:val="both"/>
      </w:pPr>
      <w:r>
        <w:rPr>
          <w:sz w:val="20"/>
        </w:rPr>
        <w:t xml:space="preserve">4.2.10.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 &lt;3&gt;. В бланке записи участники итогового сочинения (изложения) переписывают название выбранной ими темы сочинения (текста для итогового изложения).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w:t>
      </w:r>
      <w:hyperlink w:history="0" w:anchor="P115" w:tooltip="Раздел 1. Духовно-нравственные ориентиры в жизни человека">
        <w:r>
          <w:rPr>
            <w:sz w:val="20"/>
            <w:color w:val="0000ff"/>
          </w:rPr>
          <w:t xml:space="preserve">раздела I</w:t>
        </w:r>
      </w:hyperlink>
      <w:r>
        <w:rPr>
          <w:sz w:val="20"/>
        </w:rPr>
        <w:t xml:space="preserve"> закрытого банка тем итогового сочинения; 300-е и 400-е номера - темам из </w:t>
      </w:r>
      <w:hyperlink w:history="0" w:anchor="P123" w:tooltip="Раздел 2. Семья, общество, Отечество в жизни человека">
        <w:r>
          <w:rPr>
            <w:sz w:val="20"/>
            <w:color w:val="0000ff"/>
          </w:rPr>
          <w:t xml:space="preserve">раздела II</w:t>
        </w:r>
      </w:hyperlink>
      <w:r>
        <w:rPr>
          <w:sz w:val="20"/>
        </w:rPr>
        <w:t xml:space="preserve"> закрытого банка тем итогового сочинения; 500-е и 600-е номера - темам из </w:t>
      </w:r>
      <w:hyperlink w:history="0" w:anchor="P131" w:tooltip="Раздел 3. Природа и культура в жизни человека">
        <w:r>
          <w:rPr>
            <w:sz w:val="20"/>
            <w:color w:val="0000ff"/>
          </w:rPr>
          <w:t xml:space="preserve">раздела III</w:t>
        </w:r>
      </w:hyperlink>
      <w:r>
        <w:rPr>
          <w:sz w:val="20"/>
        </w:rPr>
        <w:t xml:space="preserve">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p>
      <w:pPr>
        <w:pStyle w:val="0"/>
        <w:jc w:val="both"/>
      </w:pPr>
      <w:r>
        <w:rPr>
          <w:sz w:val="20"/>
        </w:rPr>
      </w:r>
    </w:p>
    <w:p>
      <w:pPr>
        <w:pStyle w:val="0"/>
        <w:ind w:firstLine="540"/>
        <w:jc w:val="both"/>
      </w:pPr>
      <w:r>
        <w:rPr>
          <w:sz w:val="20"/>
        </w:rPr>
        <w:t xml:space="preserve">4.2.11.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bookmarkStart w:id="343" w:name="P343"/>
    <w:bookmarkEnd w:id="343"/>
    <w:p>
      <w:pPr>
        <w:pStyle w:val="0"/>
        <w:spacing w:before="200" w:line-rule="auto"/>
        <w:ind w:firstLine="540"/>
        <w:jc w:val="both"/>
      </w:pPr>
      <w:r>
        <w:rPr>
          <w:sz w:val="20"/>
        </w:rPr>
        <w:t xml:space="preserve">4.2.12. После проведения второй части инструктажа члены комиссии по проведению итогового сочинения (изложения) объявляют начало, продолжительность &lt;4&gt;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См. </w:t>
      </w:r>
      <w:hyperlink w:history="0" w:anchor="P200" w:tooltip="Продолжительность написания итогового сочинения (изложения) составляет 3 часа 55 минут (235 минут).">
        <w:r>
          <w:rPr>
            <w:sz w:val="20"/>
            <w:color w:val="0000ff"/>
          </w:rPr>
          <w:t xml:space="preserve">абзац четвертый пункта 2</w:t>
        </w:r>
      </w:hyperlink>
      <w:r>
        <w:rPr>
          <w:sz w:val="20"/>
        </w:rPr>
        <w:t xml:space="preserve"> настоящих Методических рекомендаций.</w:t>
      </w:r>
    </w:p>
    <w:p>
      <w:pPr>
        <w:pStyle w:val="0"/>
        <w:jc w:val="both"/>
      </w:pPr>
      <w:r>
        <w:rPr>
          <w:sz w:val="20"/>
        </w:rPr>
      </w:r>
    </w:p>
    <w:p>
      <w:pPr>
        <w:pStyle w:val="0"/>
        <w:ind w:firstLine="540"/>
        <w:jc w:val="both"/>
      </w:pPr>
      <w:r>
        <w:rPr>
          <w:sz w:val="20"/>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pPr>
        <w:pStyle w:val="0"/>
        <w:spacing w:before="200" w:line-rule="auto"/>
        <w:ind w:firstLine="540"/>
        <w:jc w:val="both"/>
      </w:pPr>
      <w:r>
        <w:rPr>
          <w:sz w:val="20"/>
        </w:rPr>
        <w:t xml:space="preserve">4.2.13.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pPr>
        <w:pStyle w:val="0"/>
        <w:spacing w:before="200" w:line-rule="auto"/>
        <w:ind w:firstLine="540"/>
        <w:jc w:val="both"/>
      </w:pPr>
      <w:r>
        <w:rPr>
          <w:sz w:val="20"/>
        </w:rPr>
        <w:t xml:space="preserve">4.2.14. Участники итогового сочинения (изложения), нарушившие установленные </w:t>
      </w:r>
      <w:hyperlink w:history="0" r:id="rId2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 требования,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rPr>
        <w:t xml:space="preserve">Член комиссии по проведению итогового сочинения (изложения) составляет "Акт об удалении участника итогового сочинения (изложения)" </w:t>
      </w:r>
      <w:hyperlink w:history="0" w:anchor="P4235" w:tooltip="АКТ">
        <w:r>
          <w:rPr>
            <w:sz w:val="20"/>
            <w:color w:val="0000ff"/>
          </w:rPr>
          <w:t xml:space="preserve">(форма ИС-09)</w:t>
        </w:r>
      </w:hyperlink>
      <w:r>
        <w:rPr>
          <w:sz w:val="20"/>
        </w:rPr>
        <w:t xml:space="preserve">, вносит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w:history="0" w:anchor="P2559" w:tooltip="7">
        <w:r>
          <w:rPr>
            <w:sz w:val="20"/>
            <w:color w:val="0000ff"/>
          </w:rPr>
          <w:t xml:space="preserve">поле</w:t>
        </w:r>
      </w:hyperlink>
      <w:r>
        <w:rPr>
          <w:sz w:val="20"/>
        </w:rPr>
        <w:t xml:space="preserve"> "Удален". Внесение отметки в поле "Удален" подтверждается подписью члена комиссии по проведению итогового сочинения (изложения).</w:t>
      </w:r>
    </w:p>
    <w:p>
      <w:pPr>
        <w:pStyle w:val="0"/>
        <w:spacing w:before="200" w:line-rule="auto"/>
        <w:ind w:firstLine="540"/>
        <w:jc w:val="both"/>
      </w:pPr>
      <w:r>
        <w:rPr>
          <w:sz w:val="20"/>
        </w:rPr>
        <w:t xml:space="preserve">4.2.15.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pPr>
        <w:pStyle w:val="0"/>
        <w:spacing w:before="200" w:line-rule="auto"/>
        <w:ind w:firstLine="540"/>
        <w:jc w:val="both"/>
      </w:pPr>
      <w:r>
        <w:rPr>
          <w:sz w:val="20"/>
        </w:rPr>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history="0" w:anchor="P3985" w:tooltip="АКТ">
        <w:r>
          <w:rPr>
            <w:sz w:val="20"/>
            <w:color w:val="0000ff"/>
          </w:rPr>
          <w:t xml:space="preserve">(форма ИС-08)</w:t>
        </w:r>
      </w:hyperlink>
      <w:r>
        <w:rPr>
          <w:sz w:val="20"/>
        </w:rPr>
        <w:t xml:space="preserve">, вносят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w:history="0" w:anchor="P2560" w:tooltip="8">
        <w:r>
          <w:rPr>
            <w:sz w:val="20"/>
            <w:color w:val="0000ff"/>
          </w:rPr>
          <w:t xml:space="preserve">поле</w:t>
        </w:r>
      </w:hyperlink>
      <w:r>
        <w:rPr>
          <w:sz w:val="20"/>
        </w:rP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pPr>
        <w:pStyle w:val="0"/>
        <w:spacing w:before="200" w:line-rule="auto"/>
        <w:ind w:firstLine="540"/>
        <w:jc w:val="both"/>
      </w:pPr>
      <w:r>
        <w:rPr>
          <w:sz w:val="20"/>
        </w:rPr>
        <w:t xml:space="preserve">4.2.16.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pPr>
        <w:pStyle w:val="0"/>
        <w:spacing w:before="200" w:line-rule="auto"/>
        <w:ind w:firstLine="540"/>
        <w:jc w:val="both"/>
      </w:pPr>
      <w:r>
        <w:rPr>
          <w:sz w:val="20"/>
        </w:rPr>
        <w:t xml:space="preserve">4.2.17.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pPr>
        <w:pStyle w:val="0"/>
        <w:spacing w:before="200" w:line-rule="auto"/>
        <w:ind w:firstLine="540"/>
        <w:jc w:val="both"/>
      </w:pPr>
      <w:r>
        <w:rPr>
          <w:sz w:val="20"/>
        </w:rPr>
        <w:t xml:space="preserve">4.2.18.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pPr>
        <w:pStyle w:val="0"/>
        <w:spacing w:before="200" w:line-rule="auto"/>
        <w:ind w:firstLine="540"/>
        <w:jc w:val="both"/>
      </w:pPr>
      <w:r>
        <w:rPr>
          <w:sz w:val="20"/>
        </w:rPr>
        <w:t xml:space="preserve">4.2.19. Член комиссии по проведению итогового сочинения (изложения) ставит "Z" &lt;5&gt; в области бланка записи (или дополнительного бланка записи), оставшейся незаполненной.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pPr>
        <w:pStyle w:val="0"/>
        <w:spacing w:before="200" w:line-rule="auto"/>
        <w:ind w:firstLine="540"/>
        <w:jc w:val="both"/>
      </w:pPr>
      <w:r>
        <w:rPr>
          <w:sz w:val="20"/>
        </w:rPr>
        <w:t xml:space="preserve">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pPr>
        <w:pStyle w:val="0"/>
        <w:jc w:val="both"/>
      </w:pPr>
      <w:r>
        <w:rPr>
          <w:sz w:val="20"/>
        </w:rPr>
      </w:r>
    </w:p>
    <w:p>
      <w:pPr>
        <w:pStyle w:val="0"/>
        <w:ind w:firstLine="540"/>
        <w:jc w:val="both"/>
      </w:pPr>
      <w:r>
        <w:rPr>
          <w:sz w:val="20"/>
        </w:rPr>
        <w:t xml:space="preserve">4.2.20.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pStyle w:val="0"/>
        <w:spacing w:before="200" w:line-rule="auto"/>
        <w:ind w:firstLine="540"/>
        <w:jc w:val="both"/>
      </w:pPr>
      <w:r>
        <w:rPr>
          <w:sz w:val="20"/>
        </w:rPr>
        <w:t xml:space="preserve">4.2.21. Члены комиссии по проведению итогового сочинения (изложения) заполняют отчетные формы, использованные во время проведения сочинения (изложения), а также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pPr>
        <w:pStyle w:val="0"/>
        <w:spacing w:before="200" w:line-rule="auto"/>
        <w:ind w:firstLine="540"/>
        <w:jc w:val="both"/>
      </w:pPr>
      <w:r>
        <w:rPr>
          <w:sz w:val="20"/>
        </w:rPr>
        <w:t xml:space="preserve">4.2.22. 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pPr>
        <w:pStyle w:val="0"/>
        <w:spacing w:before="200" w:line-rule="auto"/>
        <w:ind w:firstLine="540"/>
        <w:jc w:val="both"/>
      </w:pPr>
      <w:r>
        <w:rPr>
          <w:sz w:val="20"/>
        </w:rPr>
        <w:t xml:space="preserve">4.2.23. По указанию руководителя образовательной организации технический специалист производит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"X" в поле </w:t>
      </w:r>
      <w:hyperlink w:history="0" w:anchor="P2560" w:tooltip="8">
        <w:r>
          <w:rPr>
            <w:sz w:val="20"/>
            <w:color w:val="0000ff"/>
          </w:rPr>
          <w:t xml:space="preserve">"Не закончил"</w:t>
        </w:r>
      </w:hyperlink>
      <w:r>
        <w:rPr>
          <w:sz w:val="20"/>
        </w:rPr>
        <w:t xml:space="preserve"> </w:t>
      </w:r>
      <w:hyperlink w:history="0" w:anchor="P2559" w:tooltip="7">
        <w:r>
          <w:rPr>
            <w:sz w:val="20"/>
            <w:color w:val="0000ff"/>
          </w:rPr>
          <w:t xml:space="preserve">("Удален")</w:t>
        </w:r>
      </w:hyperlink>
      <w:r>
        <w:rPr>
          <w:sz w:val="20"/>
        </w:rPr>
        <w:t xml:space="preserve">,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pPr>
        <w:pStyle w:val="0"/>
        <w:spacing w:before="200" w:line-rule="auto"/>
        <w:ind w:firstLine="540"/>
        <w:jc w:val="both"/>
      </w:pPr>
      <w:r>
        <w:rPr>
          <w:sz w:val="20"/>
        </w:rPr>
        <w:t xml:space="preserve">4.2.24. Указанные бланки итогового сочинения (изложения) вместе с </w:t>
      </w:r>
      <w:hyperlink w:history="0" w:anchor="P3985" w:tooltip="АКТ">
        <w:r>
          <w:rPr>
            <w:sz w:val="20"/>
            <w:color w:val="0000ff"/>
          </w:rPr>
          <w:t xml:space="preserve">формой ИС-08</w:t>
        </w:r>
      </w:hyperlink>
      <w:r>
        <w:rPr>
          <w:sz w:val="20"/>
        </w:rPr>
        <w:t xml:space="preserve"> "Акт о досрочном завершении написания итогового сочинения (изложения) по уважительным причинам" или </w:t>
      </w:r>
      <w:hyperlink w:history="0" w:anchor="P4235" w:tooltip="АКТ">
        <w:r>
          <w:rPr>
            <w:sz w:val="20"/>
            <w:color w:val="0000ff"/>
          </w:rPr>
          <w:t xml:space="preserve">формой ИС-09</w:t>
        </w:r>
      </w:hyperlink>
      <w:r>
        <w:rPr>
          <w:sz w:val="20"/>
        </w:rP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pPr>
        <w:pStyle w:val="0"/>
        <w:spacing w:before="200" w:line-rule="auto"/>
        <w:ind w:firstLine="540"/>
        <w:jc w:val="both"/>
      </w:pPr>
      <w:r>
        <w:rPr>
          <w:sz w:val="20"/>
        </w:rPr>
        <w:t xml:space="preserve">4.2.25. Технический специалист передает копии бланков записи на проверку и копии бланков регистрации для внесения результатов проверки экспертам.</w:t>
      </w:r>
    </w:p>
    <w:p>
      <w:pPr>
        <w:pStyle w:val="0"/>
        <w:spacing w:before="200" w:line-rule="auto"/>
        <w:ind w:firstLine="540"/>
        <w:jc w:val="both"/>
      </w:pPr>
      <w:r>
        <w:rPr>
          <w:sz w:val="20"/>
        </w:rPr>
        <w:t xml:space="preserve">4.2.26. 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bookmarkStart w:id="368" w:name="P368"/>
    <w:bookmarkEnd w:id="368"/>
    <w:p>
      <w:pPr>
        <w:pStyle w:val="0"/>
        <w:spacing w:before="200" w:line-rule="auto"/>
        <w:ind w:firstLine="540"/>
        <w:jc w:val="both"/>
      </w:pPr>
      <w:r>
        <w:rPr>
          <w:sz w:val="20"/>
        </w:rPr>
        <w:t xml:space="preserve">4.2.27. Технический специалист также может осуществлять проверку соблюдения участниками итогового сочинения (изложения)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"Самостоятельность написания итогового сочинения (изложения)".</w:t>
      </w:r>
    </w:p>
    <w:p>
      <w:pPr>
        <w:pStyle w:val="0"/>
        <w:spacing w:before="200" w:line-rule="auto"/>
        <w:ind w:firstLine="540"/>
        <w:jc w:val="both"/>
      </w:pPr>
      <w:r>
        <w:rPr>
          <w:sz w:val="20"/>
        </w:rPr>
        <w:t xml:space="preserve">4.2.28.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pPr>
        <w:pStyle w:val="0"/>
        <w:jc w:val="both"/>
      </w:pPr>
      <w:r>
        <w:rPr>
          <w:sz w:val="20"/>
        </w:rPr>
      </w:r>
    </w:p>
    <w:p>
      <w:pPr>
        <w:pStyle w:val="2"/>
        <w:outlineLvl w:val="2"/>
        <w:ind w:firstLine="540"/>
        <w:jc w:val="both"/>
      </w:pPr>
      <w:r>
        <w:rPr>
          <w:sz w:val="20"/>
        </w:rPr>
        <w:t xml:space="preserve">4.3. 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pPr>
        <w:pStyle w:val="0"/>
        <w:spacing w:before="200" w:line-rule="auto"/>
        <w:ind w:firstLine="540"/>
        <w:jc w:val="both"/>
      </w:pPr>
      <w:r>
        <w:rPr>
          <w:sz w:val="20"/>
        </w:rPr>
        <w:t xml:space="preserve">4.3.1. 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4.3.2.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pPr>
        <w:pStyle w:val="0"/>
        <w:spacing w:before="200" w:line-rule="auto"/>
        <w:ind w:firstLine="540"/>
        <w:jc w:val="both"/>
      </w:pPr>
      <w:r>
        <w:rPr>
          <w:sz w:val="20"/>
        </w:rPr>
        <w:t xml:space="preserve">4.3.3.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ОИВ.</w:t>
      </w:r>
    </w:p>
    <w:p>
      <w:pPr>
        <w:pStyle w:val="0"/>
        <w:spacing w:before="200" w:line-rule="auto"/>
        <w:ind w:firstLine="540"/>
        <w:jc w:val="both"/>
      </w:pPr>
      <w:r>
        <w:rPr>
          <w:sz w:val="20"/>
        </w:rPr>
        <w:t xml:space="preserve">4.3.4. При проведении итогового сочинения (изложения) при необходимости присутствуют ассистенты &lt;6&gt;,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jc w:val="both"/>
      </w:pPr>
      <w:r>
        <w:rPr>
          <w:sz w:val="20"/>
        </w:rPr>
      </w:r>
    </w:p>
    <w:p>
      <w:pPr>
        <w:pStyle w:val="0"/>
        <w:ind w:firstLine="540"/>
        <w:jc w:val="both"/>
      </w:pPr>
      <w:r>
        <w:rPr>
          <w:sz w:val="20"/>
        </w:rPr>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pPr>
        <w:pStyle w:val="0"/>
        <w:spacing w:before="200" w:line-rule="auto"/>
        <w:ind w:firstLine="540"/>
        <w:jc w:val="both"/>
      </w:pPr>
      <w:r>
        <w:rPr>
          <w:sz w:val="20"/>
        </w:rP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pPr>
        <w:pStyle w:val="0"/>
        <w:spacing w:before="200" w:line-rule="auto"/>
        <w:ind w:firstLine="540"/>
        <w:jc w:val="both"/>
      </w:pPr>
      <w:r>
        <w:rPr>
          <w:sz w:val="20"/>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w:t>
      </w:r>
    </w:p>
    <w:p>
      <w:pPr>
        <w:pStyle w:val="0"/>
        <w:spacing w:before="200" w:line-rule="auto"/>
        <w:ind w:firstLine="540"/>
        <w:jc w:val="both"/>
      </w:pPr>
      <w:r>
        <w:rPr>
          <w:sz w:val="20"/>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pPr>
        <w:pStyle w:val="0"/>
        <w:spacing w:before="200" w:line-rule="auto"/>
        <w:ind w:firstLine="540"/>
        <w:jc w:val="both"/>
      </w:pPr>
      <w:r>
        <w:rPr>
          <w:sz w:val="20"/>
        </w:rPr>
        <w:t xml:space="preserve">переносят итоговое сочинение (изложение) в бланки итогового сочинения (изложения);</w:t>
      </w:r>
    </w:p>
    <w:p>
      <w:pPr>
        <w:pStyle w:val="0"/>
        <w:spacing w:before="200" w:line-rule="auto"/>
        <w:ind w:firstLine="540"/>
        <w:jc w:val="both"/>
      </w:pPr>
      <w:r>
        <w:rPr>
          <w:sz w:val="20"/>
        </w:rPr>
        <w:t xml:space="preserve">оказывают техническую помощь при выполнении итогового сочинения (изложения) на компьютере (настройка на экране, изменение (увеличение) шрифта и др.);</w:t>
      </w:r>
    </w:p>
    <w:p>
      <w:pPr>
        <w:pStyle w:val="0"/>
        <w:spacing w:before="200" w:line-rule="auto"/>
        <w:ind w:firstLine="540"/>
        <w:jc w:val="both"/>
      </w:pPr>
      <w:r>
        <w:rPr>
          <w:sz w:val="20"/>
        </w:rPr>
        <w:t xml:space="preserve">вызывают медперсонал (при необходимости).</w:t>
      </w:r>
    </w:p>
    <w:p>
      <w:pPr>
        <w:pStyle w:val="0"/>
        <w:spacing w:before="200" w:line-rule="auto"/>
        <w:ind w:firstLine="540"/>
        <w:jc w:val="both"/>
      </w:pPr>
      <w:r>
        <w:rPr>
          <w:sz w:val="20"/>
        </w:rPr>
        <w:t xml:space="preserve">4.3.5. 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pPr>
        <w:pStyle w:val="0"/>
        <w:spacing w:before="200" w:line-rule="auto"/>
        <w:ind w:firstLine="540"/>
        <w:jc w:val="both"/>
      </w:pPr>
      <w:r>
        <w:rPr>
          <w:sz w:val="20"/>
        </w:rPr>
        <w:t xml:space="preserve">4.3.5.1. Для слабослышащих участников итогового сочинения (изложения):</w:t>
      </w:r>
    </w:p>
    <w:p>
      <w:pPr>
        <w:pStyle w:val="0"/>
        <w:spacing w:before="200" w:line-rule="auto"/>
        <w:ind w:firstLine="540"/>
        <w:jc w:val="both"/>
      </w:pPr>
      <w:r>
        <w:rPr>
          <w:sz w:val="20"/>
        </w:rPr>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pPr>
        <w:pStyle w:val="0"/>
        <w:spacing w:before="200" w:line-rule="auto"/>
        <w:ind w:firstLine="540"/>
        <w:jc w:val="both"/>
      </w:pPr>
      <w:r>
        <w:rPr>
          <w:sz w:val="20"/>
        </w:rPr>
        <w:t xml:space="preserve">при необходимости привлекается ассистент-сурдопереводчик.</w:t>
      </w:r>
    </w:p>
    <w:p>
      <w:pPr>
        <w:pStyle w:val="0"/>
        <w:spacing w:before="200" w:line-rule="auto"/>
        <w:ind w:firstLine="540"/>
        <w:jc w:val="both"/>
      </w:pPr>
      <w:r>
        <w:rPr>
          <w:sz w:val="20"/>
        </w:rPr>
        <w:t xml:space="preserve">4.3.5.2. Для глухих участников итогового сочинения (изложения):</w:t>
      </w:r>
    </w:p>
    <w:p>
      <w:pPr>
        <w:pStyle w:val="0"/>
        <w:spacing w:before="200" w:line-rule="auto"/>
        <w:ind w:firstLine="540"/>
        <w:jc w:val="both"/>
      </w:pPr>
      <w:r>
        <w:rPr>
          <w:sz w:val="20"/>
        </w:rPr>
        <w:t xml:space="preserve">при необходимости привлекается ассистент-сурдопереводчик;</w:t>
      </w:r>
    </w:p>
    <w:p>
      <w:pPr>
        <w:pStyle w:val="0"/>
        <w:spacing w:before="200" w:line-rule="auto"/>
        <w:ind w:firstLine="540"/>
        <w:jc w:val="both"/>
      </w:pPr>
      <w:r>
        <w:rPr>
          <w:sz w:val="20"/>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pPr>
        <w:pStyle w:val="0"/>
        <w:spacing w:before="200" w:line-rule="auto"/>
        <w:ind w:firstLine="540"/>
        <w:jc w:val="both"/>
      </w:pPr>
      <w:r>
        <w:rPr>
          <w:sz w:val="20"/>
        </w:rPr>
        <w:t xml:space="preserve">4.3.5.3. Для участников с нарушением опорно-двигательного аппарата:</w:t>
      </w:r>
    </w:p>
    <w:p>
      <w:pPr>
        <w:pStyle w:val="0"/>
        <w:spacing w:before="200" w:line-rule="auto"/>
        <w:ind w:firstLine="540"/>
        <w:jc w:val="both"/>
      </w:pPr>
      <w:r>
        <w:rPr>
          <w:sz w:val="20"/>
        </w:rPr>
        <w:t xml:space="preserve">при необходимости итоговое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w:t>
      </w:r>
    </w:p>
    <w:p>
      <w:pPr>
        <w:pStyle w:val="0"/>
        <w:spacing w:before="200" w:line-rule="auto"/>
        <w:ind w:firstLine="540"/>
        <w:jc w:val="both"/>
      </w:pPr>
      <w:r>
        <w:rPr>
          <w:sz w:val="20"/>
        </w:rPr>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w:t>
      </w:r>
      <w:hyperlink w:history="0" w:anchor="P200" w:tooltip="Продолжительность написания итогового сочинения (изложения) составляет 3 часа 55 минут (235 минут).">
        <w:r>
          <w:rPr>
            <w:sz w:val="20"/>
            <w:color w:val="0000ff"/>
          </w:rPr>
          <w:t xml:space="preserve">абзац четвертый пункта 2</w:t>
        </w:r>
      </w:hyperlink>
      <w:r>
        <w:rPr>
          <w:sz w:val="20"/>
        </w:rPr>
        <w:t xml:space="preserve"> настоящих Методических рекомендаций.</w:t>
      </w:r>
    </w:p>
    <w:p>
      <w:pPr>
        <w:pStyle w:val="0"/>
        <w:jc w:val="both"/>
      </w:pPr>
      <w:r>
        <w:rPr>
          <w:sz w:val="20"/>
        </w:rPr>
      </w:r>
    </w:p>
    <w:p>
      <w:pPr>
        <w:pStyle w:val="0"/>
        <w:ind w:firstLine="540"/>
        <w:jc w:val="both"/>
      </w:pPr>
      <w:r>
        <w:rPr>
          <w:sz w:val="20"/>
        </w:rPr>
        <w:t xml:space="preserve">4.3.5.4. Для слепых участников:</w:t>
      </w:r>
    </w:p>
    <w:p>
      <w:pPr>
        <w:pStyle w:val="0"/>
        <w:spacing w:before="200" w:line-rule="auto"/>
        <w:ind w:firstLine="540"/>
        <w:jc w:val="both"/>
      </w:pPr>
      <w:r>
        <w:rPr>
          <w:sz w:val="20"/>
        </w:rPr>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pPr>
        <w:pStyle w:val="0"/>
        <w:spacing w:before="200" w:line-rule="auto"/>
        <w:ind w:firstLine="540"/>
        <w:jc w:val="both"/>
      </w:pPr>
      <w:r>
        <w:rPr>
          <w:sz w:val="20"/>
        </w:rPr>
        <w:t xml:space="preserve">тексты для слепых участников изложения разрабатываются таким образом, чтобы 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p>
    <w:p>
      <w:pPr>
        <w:pStyle w:val="0"/>
        <w:spacing w:before="200" w:line-rule="auto"/>
        <w:ind w:firstLine="540"/>
        <w:jc w:val="both"/>
      </w:pPr>
      <w:r>
        <w:rPr>
          <w:sz w:val="20"/>
        </w:rPr>
        <w:t xml:space="preserve">предусматривается достаточное количество специальных принадлежностей 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pPr>
        <w:pStyle w:val="0"/>
        <w:spacing w:before="200" w:line-rule="auto"/>
        <w:ind w:firstLine="540"/>
        <w:jc w:val="both"/>
      </w:pPr>
      <w:r>
        <w:rPr>
          <w:sz w:val="20"/>
        </w:rPr>
        <w:t xml:space="preserve">итоговое сочинение (изложение) выполняется рельефно-точечным шрифтом Брайля в специально предусмотренных тетрадях или на компьютере.</w:t>
      </w:r>
    </w:p>
    <w:p>
      <w:pPr>
        <w:pStyle w:val="0"/>
        <w:spacing w:before="200" w:line-rule="auto"/>
        <w:ind w:firstLine="540"/>
        <w:jc w:val="both"/>
      </w:pPr>
      <w:r>
        <w:rPr>
          <w:sz w:val="20"/>
        </w:rP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pPr>
        <w:pStyle w:val="0"/>
        <w:spacing w:before="200" w:line-rule="auto"/>
        <w:ind w:firstLine="540"/>
        <w:jc w:val="both"/>
      </w:pPr>
      <w:r>
        <w:rPr>
          <w:sz w:val="20"/>
        </w:rPr>
        <w:t xml:space="preserve">4.3.5.5. Для слабовидящих:</w:t>
      </w:r>
    </w:p>
    <w:p>
      <w:pPr>
        <w:pStyle w:val="0"/>
        <w:spacing w:before="200" w:line-rule="auto"/>
        <w:ind w:firstLine="540"/>
        <w:jc w:val="both"/>
      </w:pPr>
      <w:r>
        <w:rPr>
          <w:sz w:val="20"/>
        </w:rPr>
        <w:t xml:space="preserve">темы итогового сочинения (тексты для итогового изложения), бланки итогового сочинения (изложения) копируются в увеличенном размере (формат A4 с размером шрифта не менее 18 Bold (полужирный);</w:t>
      </w:r>
    </w:p>
    <w:p>
      <w:pPr>
        <w:pStyle w:val="0"/>
        <w:spacing w:before="200" w:line-rule="auto"/>
        <w:ind w:firstLine="540"/>
        <w:jc w:val="both"/>
      </w:pPr>
      <w:r>
        <w:rPr>
          <w:sz w:val="20"/>
        </w:rPr>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pPr>
        <w:pStyle w:val="0"/>
        <w:spacing w:before="200" w:line-rule="auto"/>
        <w:ind w:firstLine="540"/>
        <w:jc w:val="both"/>
      </w:pPr>
      <w:r>
        <w:rPr>
          <w:sz w:val="20"/>
        </w:rPr>
        <w:t xml:space="preserve">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pPr>
        <w:pStyle w:val="0"/>
        <w:spacing w:before="200" w:line-rule="auto"/>
        <w:ind w:firstLine="540"/>
        <w:jc w:val="both"/>
      </w:pPr>
      <w:r>
        <w:rPr>
          <w:sz w:val="20"/>
        </w:rPr>
        <w:t xml:space="preserve">4.3.5.6.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pPr>
        <w:pStyle w:val="0"/>
        <w:spacing w:before="200" w:line-rule="auto"/>
        <w:ind w:firstLine="540"/>
        <w:jc w:val="both"/>
      </w:pPr>
      <w:r>
        <w:rPr>
          <w:sz w:val="20"/>
        </w:rPr>
        <w:t xml:space="preserve">Для глухих, позднооглоших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0"/>
        <w:spacing w:before="200" w:line-rule="auto"/>
        <w:ind w:firstLine="540"/>
        <w:jc w:val="both"/>
      </w:pPr>
      <w:r>
        <w:rPr>
          <w:sz w:val="20"/>
        </w:rPr>
        <w:t xml:space="preserve">4.3.5.7.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pPr>
        <w:pStyle w:val="0"/>
        <w:spacing w:before="200" w:line-rule="auto"/>
        <w:ind w:firstLine="540"/>
        <w:jc w:val="both"/>
      </w:pPr>
      <w:r>
        <w:rPr>
          <w:sz w:val="20"/>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pPr>
        <w:pStyle w:val="0"/>
        <w:spacing w:before="200" w:line-rule="auto"/>
        <w:ind w:firstLine="540"/>
        <w:jc w:val="both"/>
      </w:pPr>
      <w:r>
        <w:rPr>
          <w:sz w:val="20"/>
        </w:rPr>
        <w:t xml:space="preserve">4.3.5.8. 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pPr>
        <w:pStyle w:val="0"/>
        <w:spacing w:before="200" w:line-rule="auto"/>
        <w:ind w:firstLine="540"/>
        <w:jc w:val="both"/>
      </w:pPr>
      <w:r>
        <w:rPr>
          <w:sz w:val="20"/>
        </w:rPr>
        <w:t xml:space="preserve">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pPr>
        <w:pStyle w:val="0"/>
        <w:spacing w:before="200" w:line-rule="auto"/>
        <w:ind w:firstLine="540"/>
        <w:jc w:val="both"/>
      </w:pPr>
      <w:r>
        <w:rPr>
          <w:sz w:val="20"/>
        </w:rP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w:t>
      </w:r>
      <w:hyperlink w:history="0" w:anchor="P2558" w:tooltip="6">
        <w:r>
          <w:rPr>
            <w:sz w:val="20"/>
            <w:color w:val="0000ff"/>
          </w:rPr>
          <w:t xml:space="preserve">форму ИС-05</w:t>
        </w:r>
      </w:hyperlink>
      <w:r>
        <w:rPr>
          <w:sz w:val="20"/>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pPr>
        <w:pStyle w:val="0"/>
        <w:jc w:val="both"/>
      </w:pPr>
      <w:r>
        <w:rPr>
          <w:sz w:val="20"/>
        </w:rPr>
      </w:r>
    </w:p>
    <w:p>
      <w:pPr>
        <w:pStyle w:val="2"/>
        <w:outlineLvl w:val="1"/>
        <w:ind w:firstLine="540"/>
        <w:jc w:val="both"/>
      </w:pPr>
      <w:r>
        <w:rPr>
          <w:sz w:val="20"/>
        </w:rPr>
        <w:t xml:space="preserve">5. Порядок проверки и оценивания итогового сочинения (изложения)</w:t>
      </w:r>
    </w:p>
    <w:p>
      <w:pPr>
        <w:pStyle w:val="0"/>
        <w:jc w:val="both"/>
      </w:pPr>
      <w:r>
        <w:rPr>
          <w:sz w:val="20"/>
        </w:rPr>
      </w:r>
    </w:p>
    <w:p>
      <w:pPr>
        <w:pStyle w:val="2"/>
        <w:outlineLvl w:val="2"/>
        <w:ind w:firstLine="540"/>
        <w:jc w:val="both"/>
      </w:pPr>
      <w:r>
        <w:rPr>
          <w:sz w:val="20"/>
        </w:rPr>
        <w:t xml:space="preserve">5.1. Общие рекомендации</w:t>
      </w:r>
    </w:p>
    <w:p>
      <w:pPr>
        <w:pStyle w:val="0"/>
        <w:spacing w:before="200" w:line-rule="auto"/>
        <w:ind w:firstLine="540"/>
        <w:jc w:val="both"/>
      </w:pPr>
      <w:r>
        <w:rPr>
          <w:sz w:val="20"/>
        </w:rPr>
        <w:t xml:space="preserve">5.1.1. Проверка итогового сочинения (изложения) завершается в срок, установленный </w:t>
      </w:r>
      <w:hyperlink w:history="0" r:id="rId2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пунктом 29</w:t>
        </w:r>
      </w:hyperlink>
      <w:r>
        <w:rPr>
          <w:sz w:val="20"/>
        </w:rPr>
        <w:t xml:space="preserve"> Порядка.</w:t>
      </w:r>
    </w:p>
    <w:p>
      <w:pPr>
        <w:pStyle w:val="0"/>
        <w:spacing w:before="200" w:line-rule="auto"/>
        <w:ind w:firstLine="540"/>
        <w:jc w:val="both"/>
      </w:pPr>
      <w:r>
        <w:rPr>
          <w:sz w:val="20"/>
        </w:rPr>
        <w:t xml:space="preserve">5.1.2. Итоговые сочинения (изложения) оцениваются по системе "зачет" или "незачет" по критериям, разработанным Рособрнадзором (см. </w:t>
      </w:r>
      <w:hyperlink w:history="0" w:anchor="P1421" w:tooltip="КРИТЕРИИ ОЦЕНИВАНИЯ ИТОГОВОГО СОЧИНЕНИЯ (ИЗЛОЖЕНИЯ)">
        <w:r>
          <w:rPr>
            <w:sz w:val="20"/>
            <w:color w:val="0000ff"/>
          </w:rPr>
          <w:t xml:space="preserve">Приложение 9</w:t>
        </w:r>
      </w:hyperlink>
      <w:r>
        <w:rPr>
          <w:sz w:val="20"/>
        </w:rPr>
        <w:t xml:space="preserve">):</w:t>
      </w:r>
    </w:p>
    <w:p>
      <w:pPr>
        <w:pStyle w:val="0"/>
        <w:spacing w:before="200" w:line-rule="auto"/>
        <w:ind w:firstLine="540"/>
        <w:jc w:val="both"/>
      </w:pPr>
      <w:r>
        <w:rPr>
          <w:sz w:val="20"/>
        </w:rPr>
        <w:t xml:space="preserve">5.1.3. Каждое итоговое сочинение (изложение) участников итогового сочинения (изложения) проверяется одним экспертом один раз.</w:t>
      </w:r>
    </w:p>
    <w:p>
      <w:pPr>
        <w:pStyle w:val="0"/>
        <w:spacing w:before="200" w:line-rule="auto"/>
        <w:ind w:firstLine="540"/>
        <w:jc w:val="both"/>
      </w:pPr>
      <w:r>
        <w:rPr>
          <w:sz w:val="20"/>
        </w:rPr>
        <w:t xml:space="preserve">5.1.4. 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pPr>
        <w:pStyle w:val="0"/>
        <w:spacing w:before="200" w:line-rule="auto"/>
        <w:ind w:firstLine="540"/>
        <w:jc w:val="both"/>
      </w:pPr>
      <w:r>
        <w:rPr>
          <w:sz w:val="20"/>
        </w:rPr>
        <w:t xml:space="preserve">5.1.5. К проверке по критериям оценивания, разработанным Рособрнадзором, допускаются итоговые сочинения (изложения), соответствующие установленным требованиям.</w:t>
      </w:r>
    </w:p>
    <w:p>
      <w:pPr>
        <w:pStyle w:val="0"/>
        <w:jc w:val="both"/>
      </w:pPr>
      <w:r>
        <w:rPr>
          <w:sz w:val="20"/>
        </w:rPr>
      </w:r>
    </w:p>
    <w:bookmarkStart w:id="426" w:name="P426"/>
    <w:bookmarkEnd w:id="426"/>
    <w:p>
      <w:pPr>
        <w:pStyle w:val="2"/>
        <w:outlineLvl w:val="3"/>
        <w:ind w:firstLine="540"/>
        <w:jc w:val="both"/>
      </w:pPr>
      <w:r>
        <w:rPr>
          <w:sz w:val="20"/>
        </w:rPr>
        <w:t xml:space="preserve">Требование N 1. "Объем итогового сочинения (изложения)"</w:t>
      </w:r>
    </w:p>
    <w:p>
      <w:pPr>
        <w:pStyle w:val="0"/>
        <w:jc w:val="both"/>
      </w:pPr>
      <w:r>
        <w:rPr>
          <w:sz w:val="20"/>
        </w:rPr>
      </w:r>
    </w:p>
    <w:p>
      <w:pPr>
        <w:pStyle w:val="2"/>
        <w:outlineLvl w:val="4"/>
        <w:ind w:firstLine="540"/>
        <w:jc w:val="both"/>
      </w:pPr>
      <w:r>
        <w:rPr>
          <w:sz w:val="20"/>
        </w:rPr>
        <w:t xml:space="preserve">Требование N 1 к итоговому сочинению:</w:t>
      </w:r>
    </w:p>
    <w:p>
      <w:pPr>
        <w:pStyle w:val="0"/>
        <w:spacing w:before="200" w:line-rule="auto"/>
        <w:ind w:firstLine="540"/>
        <w:jc w:val="both"/>
      </w:pPr>
      <w:r>
        <w:rPr>
          <w:sz w:val="20"/>
        </w:rPr>
        <w:t xml:space="preserve">Рекомендуемое количество слов - от 350.</w:t>
      </w:r>
    </w:p>
    <w:p>
      <w:pPr>
        <w:pStyle w:val="0"/>
        <w:spacing w:before="200" w:line-rule="auto"/>
        <w:ind w:firstLine="540"/>
        <w:jc w:val="both"/>
      </w:pPr>
      <w:r>
        <w:rPr>
          <w:sz w:val="20"/>
        </w:rPr>
        <w:t xml:space="preserve">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сочинение не проверяется по </w:t>
      </w:r>
      <w:hyperlink w:history="0" w:anchor="P438" w:tooltip="Требование N 2. &quot;Самостоятельность написания итогового сочинения (изложения)&quot;">
        <w:r>
          <w:rPr>
            <w:sz w:val="20"/>
            <w:color w:val="0000ff"/>
          </w:rPr>
          <w:t xml:space="preserve">требованию N 2</w:t>
        </w:r>
      </w:hyperlink>
      <w:r>
        <w:rPr>
          <w:sz w:val="20"/>
        </w:rPr>
        <w:t xml:space="preserve"> "Самостоятельность написания итогового сочинения (изложения)" и критериям оценивания).</w:t>
      </w:r>
    </w:p>
    <w:p>
      <w:pPr>
        <w:pStyle w:val="0"/>
        <w:spacing w:before="200" w:line-rule="auto"/>
        <w:ind w:firstLine="540"/>
        <w:jc w:val="both"/>
      </w:pPr>
      <w:r>
        <w:rPr>
          <w:sz w:val="20"/>
        </w:rPr>
        <w:t xml:space="preserve">В клетки по всем требованиям (N 1 и </w:t>
      </w:r>
      <w:hyperlink w:history="0" w:anchor="P438" w:tooltip="Требование N 2. &quot;Самостоятельность написания итогового сочинения (изложения)&quot;">
        <w:r>
          <w:rPr>
            <w:sz w:val="20"/>
            <w:color w:val="0000ff"/>
          </w:rPr>
          <w:t xml:space="preserve">N 2</w:t>
        </w:r>
      </w:hyperlink>
      <w:r>
        <w:rPr>
          <w:sz w:val="20"/>
        </w:rPr>
        <w:t xml:space="preserve">) и критериям оценивания выставляется "незачет". В поле "Результат проверки сочинения (изложения)" ставится "незачет".</w:t>
      </w:r>
    </w:p>
    <w:p>
      <w:pPr>
        <w:pStyle w:val="0"/>
        <w:jc w:val="both"/>
      </w:pPr>
      <w:r>
        <w:rPr>
          <w:sz w:val="20"/>
        </w:rPr>
      </w:r>
    </w:p>
    <w:p>
      <w:pPr>
        <w:pStyle w:val="2"/>
        <w:outlineLvl w:val="4"/>
        <w:ind w:firstLine="540"/>
        <w:jc w:val="both"/>
      </w:pPr>
      <w:r>
        <w:rPr>
          <w:sz w:val="20"/>
        </w:rPr>
        <w:t xml:space="preserve">Требование N 1 к итоговому изложению:</w:t>
      </w:r>
    </w:p>
    <w:p>
      <w:pPr>
        <w:pStyle w:val="0"/>
        <w:spacing w:before="200" w:line-rule="auto"/>
        <w:ind w:firstLine="540"/>
        <w:jc w:val="both"/>
      </w:pPr>
      <w:r>
        <w:rPr>
          <w:sz w:val="20"/>
        </w:rPr>
        <w:t xml:space="preserve">Рекомендуемое количество слов - от 200.</w:t>
      </w:r>
    </w:p>
    <w:p>
      <w:pPr>
        <w:pStyle w:val="0"/>
        <w:spacing w:before="200" w:line-rule="auto"/>
        <w:ind w:firstLine="540"/>
        <w:jc w:val="both"/>
      </w:pPr>
      <w:r>
        <w:rPr>
          <w:sz w:val="20"/>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изложение не проверяется по </w:t>
      </w:r>
      <w:hyperlink w:history="0" w:anchor="P438" w:tooltip="Требование N 2. &quot;Самостоятельность написания итогового сочинения (изложения)&quot;">
        <w:r>
          <w:rPr>
            <w:sz w:val="20"/>
            <w:color w:val="0000ff"/>
          </w:rPr>
          <w:t xml:space="preserve">требованию N 2</w:t>
        </w:r>
      </w:hyperlink>
      <w:r>
        <w:rPr>
          <w:sz w:val="20"/>
        </w:rPr>
        <w:t xml:space="preserve"> "Самостоятельность написания итогового сочинения (изложения)" и критериям оценивания).</w:t>
      </w:r>
    </w:p>
    <w:p>
      <w:pPr>
        <w:pStyle w:val="0"/>
        <w:spacing w:before="200" w:line-rule="auto"/>
        <w:ind w:firstLine="540"/>
        <w:jc w:val="both"/>
      </w:pPr>
      <w:r>
        <w:rPr>
          <w:sz w:val="20"/>
        </w:rPr>
        <w:t xml:space="preserve">В клетки по всем требованиям (N 1 и </w:t>
      </w:r>
      <w:hyperlink w:history="0" w:anchor="P438" w:tooltip="Требование N 2. &quot;Самостоятельность написания итогового сочинения (изложения)&quot;">
        <w:r>
          <w:rPr>
            <w:sz w:val="20"/>
            <w:color w:val="0000ff"/>
          </w:rPr>
          <w:t xml:space="preserve">N 2</w:t>
        </w:r>
      </w:hyperlink>
      <w:r>
        <w:rPr>
          <w:sz w:val="20"/>
        </w:rPr>
        <w:t xml:space="preserve">) и критериям оценивания выставляется "незачет". В поле "Результат проверки сочинения (изложения)" ставится "незачет".</w:t>
      </w:r>
    </w:p>
    <w:p>
      <w:pPr>
        <w:pStyle w:val="0"/>
        <w:jc w:val="both"/>
      </w:pPr>
      <w:r>
        <w:rPr>
          <w:sz w:val="20"/>
        </w:rPr>
      </w:r>
    </w:p>
    <w:bookmarkStart w:id="438" w:name="P438"/>
    <w:bookmarkEnd w:id="438"/>
    <w:p>
      <w:pPr>
        <w:pStyle w:val="2"/>
        <w:outlineLvl w:val="3"/>
        <w:ind w:firstLine="540"/>
        <w:jc w:val="both"/>
      </w:pPr>
      <w:r>
        <w:rPr>
          <w:sz w:val="20"/>
        </w:rPr>
        <w:t xml:space="preserve">Требование N 2. "Самостоятельность написания итогового сочинения (изложения)"</w:t>
      </w:r>
    </w:p>
    <w:p>
      <w:pPr>
        <w:pStyle w:val="0"/>
        <w:jc w:val="both"/>
      </w:pPr>
      <w:r>
        <w:rPr>
          <w:sz w:val="20"/>
        </w:rPr>
      </w:r>
    </w:p>
    <w:p>
      <w:pPr>
        <w:pStyle w:val="2"/>
        <w:outlineLvl w:val="4"/>
        <w:ind w:firstLine="540"/>
        <w:jc w:val="both"/>
      </w:pPr>
      <w:r>
        <w:rPr>
          <w:sz w:val="20"/>
        </w:rPr>
        <w:t xml:space="preserve">Требование N 2 к итоговому сочинению:</w:t>
      </w:r>
    </w:p>
    <w:p>
      <w:pPr>
        <w:pStyle w:val="0"/>
        <w:spacing w:before="200" w:line-rule="auto"/>
        <w:ind w:firstLine="540"/>
        <w:jc w:val="both"/>
      </w:pPr>
      <w:r>
        <w:rPr>
          <w:sz w:val="2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0"/>
        <w:spacing w:before="200" w:line-rule="auto"/>
        <w:ind w:firstLine="540"/>
        <w:jc w:val="both"/>
      </w:pPr>
      <w:r>
        <w:rPr>
          <w:sz w:val="20"/>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pPr>
        <w:pStyle w:val="0"/>
        <w:spacing w:before="200" w:line-rule="auto"/>
        <w:ind w:firstLine="540"/>
        <w:jc w:val="both"/>
      </w:pPr>
      <w:r>
        <w:rPr>
          <w:sz w:val="20"/>
        </w:rPr>
        <w:t xml:space="preserve">Если итоговое сочинение признано несамостоятельным, то выставляется "незачет" за невыполнение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и "незачет" за работу в целом (такое итоговое сочинение не проверяется по критериям оценивания).</w:t>
      </w:r>
    </w:p>
    <w:p>
      <w:pPr>
        <w:pStyle w:val="0"/>
        <w:spacing w:before="200" w:line-rule="auto"/>
        <w:ind w:firstLine="540"/>
        <w:jc w:val="both"/>
      </w:pPr>
      <w:r>
        <w:rPr>
          <w:sz w:val="20"/>
        </w:rPr>
        <w:t xml:space="preserve">Выставляется "незачет" за невыполнение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В клетки по всем критериям оценивания выставляется "незачет". В поле "Результат проверки сочинения (изложения)" ставится "незачет".</w:t>
      </w:r>
    </w:p>
    <w:p>
      <w:pPr>
        <w:pStyle w:val="0"/>
        <w:jc w:val="both"/>
      </w:pPr>
      <w:r>
        <w:rPr>
          <w:sz w:val="20"/>
        </w:rPr>
      </w:r>
    </w:p>
    <w:p>
      <w:pPr>
        <w:pStyle w:val="2"/>
        <w:outlineLvl w:val="4"/>
        <w:ind w:firstLine="540"/>
        <w:jc w:val="both"/>
      </w:pPr>
      <w:r>
        <w:rPr>
          <w:sz w:val="20"/>
        </w:rPr>
        <w:t xml:space="preserve">Требование N 2 к итоговому изложению:</w:t>
      </w:r>
    </w:p>
    <w:p>
      <w:pPr>
        <w:pStyle w:val="0"/>
        <w:spacing w:before="200" w:line-rule="auto"/>
        <w:ind w:firstLine="540"/>
        <w:jc w:val="both"/>
      </w:pPr>
      <w:r>
        <w:rPr>
          <w:sz w:val="20"/>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0"/>
        <w:spacing w:before="200" w:line-rule="auto"/>
        <w:ind w:firstLine="540"/>
        <w:jc w:val="both"/>
      </w:pPr>
      <w:r>
        <w:rPr>
          <w:sz w:val="20"/>
        </w:rPr>
        <w:t xml:space="preserve">Если итоговое изложение признано несамостоятельным, то выставляется "незачет" за невыполнение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и "незачет" за работу в целом (такое изложение не проверяется по критериям оценивания).</w:t>
      </w:r>
    </w:p>
    <w:p>
      <w:pPr>
        <w:pStyle w:val="0"/>
        <w:spacing w:before="200" w:line-rule="auto"/>
        <w:ind w:firstLine="540"/>
        <w:jc w:val="both"/>
      </w:pPr>
      <w:r>
        <w:rPr>
          <w:sz w:val="20"/>
        </w:rPr>
        <w:t xml:space="preserve">Выставляется "незачет" за невыполнение </w:t>
      </w:r>
      <w:hyperlink w:history="0" w:anchor="P438"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В клетки по всем критериям оценивания выставляется "незачет". В поле "Результат проверки сочинения (изложения)" ставится "незачет".</w:t>
      </w:r>
    </w:p>
    <w:p>
      <w:pPr>
        <w:pStyle w:val="0"/>
        <w:spacing w:before="200" w:line-rule="auto"/>
        <w:ind w:firstLine="540"/>
        <w:jc w:val="both"/>
      </w:pPr>
      <w:r>
        <w:rPr>
          <w:sz w:val="20"/>
        </w:rPr>
        <w:t xml:space="preserve">Если сочинение (изложение) не соответствует </w:t>
      </w:r>
      <w:hyperlink w:history="0" w:anchor="P426" w:tooltip="Требование N 1. &quot;Объем итогового сочинения (изложения)&quot;">
        <w:r>
          <w:rPr>
            <w:sz w:val="20"/>
            <w:color w:val="0000ff"/>
          </w:rPr>
          <w:t xml:space="preserve">требованию N 1</w:t>
        </w:r>
      </w:hyperlink>
      <w:r>
        <w:rPr>
          <w:sz w:val="20"/>
        </w:rPr>
        <w:t xml:space="preserve"> и (или) требованию N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pPr>
        <w:pStyle w:val="0"/>
        <w:spacing w:before="200" w:line-rule="auto"/>
        <w:ind w:firstLine="540"/>
        <w:jc w:val="both"/>
      </w:pPr>
      <w:r>
        <w:rPr>
          <w:sz w:val="20"/>
        </w:rPr>
        <w:t xml:space="preserve">Итоговое сочинение (изложение), соответствующее установленным требованиям, оценивается по критериям.</w:t>
      </w:r>
    </w:p>
    <w:p>
      <w:pPr>
        <w:pStyle w:val="0"/>
        <w:spacing w:before="200" w:line-rule="auto"/>
        <w:ind w:firstLine="540"/>
        <w:jc w:val="both"/>
      </w:pPr>
      <w:r>
        <w:rPr>
          <w:sz w:val="20"/>
        </w:rPr>
        <w:t xml:space="preserve">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22"/>
        <w:gridCol w:w="4649"/>
      </w:tblGrid>
      <w:tr>
        <w:tc>
          <w:tcPr>
            <w:tcW w:w="4422" w:type="dxa"/>
          </w:tcPr>
          <w:p>
            <w:pPr>
              <w:pStyle w:val="0"/>
              <w:jc w:val="center"/>
            </w:pPr>
            <w:r>
              <w:rPr>
                <w:sz w:val="20"/>
              </w:rPr>
              <w:t xml:space="preserve">Сочинение</w:t>
            </w:r>
          </w:p>
        </w:tc>
        <w:tc>
          <w:tcPr>
            <w:tcW w:w="4649" w:type="dxa"/>
          </w:tcPr>
          <w:p>
            <w:pPr>
              <w:pStyle w:val="0"/>
              <w:jc w:val="center"/>
            </w:pPr>
            <w:r>
              <w:rPr>
                <w:sz w:val="20"/>
              </w:rPr>
              <w:t xml:space="preserve">Изложение</w:t>
            </w:r>
          </w:p>
        </w:tc>
      </w:tr>
      <w:tr>
        <w:tc>
          <w:tcPr>
            <w:tcW w:w="4422" w:type="dxa"/>
            <w:vAlign w:val="bottom"/>
          </w:tcPr>
          <w:p>
            <w:pPr>
              <w:pStyle w:val="0"/>
              <w:jc w:val="center"/>
            </w:pPr>
            <w:r>
              <w:rPr>
                <w:sz w:val="20"/>
              </w:rPr>
              <w:t xml:space="preserve">1. Соответствие теме</w:t>
            </w:r>
          </w:p>
        </w:tc>
        <w:tc>
          <w:tcPr>
            <w:tcW w:w="4649" w:type="dxa"/>
            <w:vAlign w:val="bottom"/>
          </w:tcPr>
          <w:p>
            <w:pPr>
              <w:pStyle w:val="0"/>
              <w:jc w:val="center"/>
            </w:pPr>
            <w:r>
              <w:rPr>
                <w:sz w:val="20"/>
              </w:rPr>
              <w:t xml:space="preserve">1. Содержание изложения</w:t>
            </w:r>
          </w:p>
        </w:tc>
      </w:tr>
      <w:tr>
        <w:tc>
          <w:tcPr>
            <w:tcW w:w="4422" w:type="dxa"/>
            <w:vAlign w:val="bottom"/>
          </w:tcPr>
          <w:p>
            <w:pPr>
              <w:pStyle w:val="0"/>
              <w:jc w:val="center"/>
            </w:pPr>
            <w:r>
              <w:rPr>
                <w:sz w:val="20"/>
              </w:rPr>
              <w:t xml:space="preserve">2. Аргументация. Привлечение литературного материала</w:t>
            </w:r>
          </w:p>
        </w:tc>
        <w:tc>
          <w:tcPr>
            <w:tcW w:w="4649" w:type="dxa"/>
            <w:vAlign w:val="center"/>
          </w:tcPr>
          <w:p>
            <w:pPr>
              <w:pStyle w:val="0"/>
              <w:jc w:val="center"/>
            </w:pPr>
            <w:r>
              <w:rPr>
                <w:sz w:val="20"/>
              </w:rPr>
              <w:t xml:space="preserve">2. Логичность изложения</w:t>
            </w:r>
          </w:p>
        </w:tc>
      </w:tr>
      <w:tr>
        <w:tc>
          <w:tcPr>
            <w:tcW w:w="4422" w:type="dxa"/>
            <w:vAlign w:val="center"/>
          </w:tcPr>
          <w:p>
            <w:pPr>
              <w:pStyle w:val="0"/>
              <w:jc w:val="center"/>
            </w:pPr>
            <w:r>
              <w:rPr>
                <w:sz w:val="20"/>
              </w:rPr>
              <w:t xml:space="preserve">3. Композиция и логика рассуждения</w:t>
            </w:r>
          </w:p>
        </w:tc>
        <w:tc>
          <w:tcPr>
            <w:tcW w:w="4649" w:type="dxa"/>
            <w:vAlign w:val="bottom"/>
          </w:tcPr>
          <w:p>
            <w:pPr>
              <w:pStyle w:val="0"/>
              <w:jc w:val="center"/>
            </w:pPr>
            <w:r>
              <w:rPr>
                <w:sz w:val="20"/>
              </w:rPr>
              <w:t xml:space="preserve">3. Использование элементов стиля исходного текста</w:t>
            </w:r>
          </w:p>
        </w:tc>
      </w:tr>
      <w:tr>
        <w:tc>
          <w:tcPr>
            <w:gridSpan w:val="2"/>
            <w:tcW w:w="9071" w:type="dxa"/>
            <w:vAlign w:val="center"/>
          </w:tcPr>
          <w:p>
            <w:pPr>
              <w:pStyle w:val="0"/>
              <w:jc w:val="center"/>
            </w:pPr>
            <w:r>
              <w:rPr>
                <w:sz w:val="20"/>
              </w:rPr>
              <w:t xml:space="preserve">4. Качество письменной речи</w:t>
            </w:r>
          </w:p>
        </w:tc>
      </w:tr>
      <w:tr>
        <w:tc>
          <w:tcPr>
            <w:gridSpan w:val="2"/>
            <w:tcW w:w="9071" w:type="dxa"/>
            <w:vAlign w:val="center"/>
          </w:tcPr>
          <w:p>
            <w:pPr>
              <w:pStyle w:val="0"/>
              <w:jc w:val="center"/>
            </w:pPr>
            <w:r>
              <w:rPr>
                <w:sz w:val="20"/>
              </w:rPr>
              <w:t xml:space="preserve">5. Грамотность</w:t>
            </w:r>
          </w:p>
        </w:tc>
      </w:tr>
    </w:tbl>
    <w:p>
      <w:pPr>
        <w:pStyle w:val="0"/>
        <w:jc w:val="both"/>
      </w:pPr>
      <w:r>
        <w:rPr>
          <w:sz w:val="20"/>
        </w:rPr>
      </w:r>
    </w:p>
    <w:p>
      <w:pPr>
        <w:pStyle w:val="0"/>
        <w:ind w:firstLine="540"/>
        <w:jc w:val="both"/>
      </w:pPr>
      <w:r>
        <w:rPr>
          <w:sz w:val="20"/>
        </w:rPr>
        <w:t xml:space="preserve">Для получения оценки "зачет" необходимо иметь положительный результат по трем критериям (по </w:t>
      </w: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 в обязательном порядке), а также "зачет" по одному из других критериев.</w:t>
      </w:r>
    </w:p>
    <w:p>
      <w:pPr>
        <w:pStyle w:val="0"/>
        <w:spacing w:before="200" w:line-rule="auto"/>
        <w:ind w:firstLine="540"/>
        <w:jc w:val="both"/>
      </w:pPr>
      <w:r>
        <w:rPr>
          <w:sz w:val="20"/>
        </w:rPr>
        <w:t xml:space="preserve">5.1.6.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pPr>
        <w:pStyle w:val="0"/>
        <w:spacing w:before="200" w:line-rule="auto"/>
        <w:ind w:firstLine="540"/>
        <w:jc w:val="both"/>
      </w:pPr>
      <w:r>
        <w:rPr>
          <w:sz w:val="20"/>
        </w:rPr>
        <w:t xml:space="preserve">В таком случае оценивание итогового сочинения (изложения) указанной категории участников проводится по двум установленным требованиям </w:t>
      </w:r>
      <w:hyperlink w:history="0" w:anchor="P426" w:tooltip="Требование N 1. &quot;Объем итогового сочинения (изложения)&quot;">
        <w:r>
          <w:rPr>
            <w:sz w:val="20"/>
            <w:color w:val="0000ff"/>
          </w:rPr>
          <w:t xml:space="preserve">"Объем итогового сочинения (изложения)"</w:t>
        </w:r>
      </w:hyperlink>
      <w:r>
        <w:rPr>
          <w:sz w:val="20"/>
        </w:rPr>
        <w:t xml:space="preserve"> и </w:t>
      </w:r>
      <w:hyperlink w:history="0" w:anchor="P438" w:tooltip="Требование N 2. &quot;Самостоятельность написания итогового сочинения (изложения)&quot;">
        <w:r>
          <w:rPr>
            <w:sz w:val="20"/>
            <w:color w:val="0000ff"/>
          </w:rPr>
          <w:t xml:space="preserve">"Самостоятельность написания итогового сочинения (изложения)"</w:t>
        </w:r>
      </w:hyperlink>
      <w:r>
        <w:rPr>
          <w:sz w:val="20"/>
        </w:rPr>
        <w:t xml:space="preserve">.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w:t>
      </w: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а также дополнительно "зачет" по одному из </w:t>
      </w:r>
      <w:hyperlink w:history="0" w:anchor="P1455" w:tooltip="Критерий N 3 &quot;Композиция и логика рассуждения&quot;">
        <w:r>
          <w:rPr>
            <w:sz w:val="20"/>
            <w:color w:val="0000ff"/>
          </w:rPr>
          <w:t xml:space="preserve">критериев N 3</w:t>
        </w:r>
      </w:hyperlink>
      <w:r>
        <w:rPr>
          <w:sz w:val="20"/>
        </w:rPr>
        <w:t xml:space="preserve"> или </w:t>
      </w:r>
      <w:hyperlink w:history="0" w:anchor="P1459" w:tooltip="Критерий N 4 &quot;Качество письменной речи&quot;">
        <w:r>
          <w:rPr>
            <w:sz w:val="20"/>
            <w:color w:val="0000ff"/>
          </w:rPr>
          <w:t xml:space="preserve">N 4</w:t>
        </w:r>
      </w:hyperlink>
      <w:r>
        <w:rPr>
          <w:sz w:val="20"/>
        </w:rPr>
        <w:t xml:space="preserve">. Итоговое сочинение (изложение) в устной форме по </w:t>
      </w:r>
      <w:hyperlink w:history="0" w:anchor="P1464" w:tooltip="Критерий N 5 &quot;Грамотность&quot; &lt;19&gt;">
        <w:r>
          <w:rPr>
            <w:sz w:val="20"/>
            <w:color w:val="0000ff"/>
          </w:rPr>
          <w:t xml:space="preserve">критерию N 5</w:t>
        </w:r>
      </w:hyperlink>
      <w:r>
        <w:rPr>
          <w:sz w:val="20"/>
        </w:rPr>
        <w:t xml:space="preserve"> не проверяется, отметка в соответствующее поле "Критерий 5" не вносится (остается пустым).</w:t>
      </w:r>
    </w:p>
    <w:p>
      <w:pPr>
        <w:pStyle w:val="0"/>
        <w:jc w:val="both"/>
      </w:pPr>
      <w:r>
        <w:rPr>
          <w:sz w:val="20"/>
        </w:rPr>
      </w:r>
    </w:p>
    <w:p>
      <w:pPr>
        <w:pStyle w:val="2"/>
        <w:outlineLvl w:val="2"/>
        <w:ind w:firstLine="540"/>
        <w:jc w:val="both"/>
      </w:pPr>
      <w:r>
        <w:rPr>
          <w:sz w:val="20"/>
        </w:rPr>
        <w:t xml:space="preserve">5.2. Проверка и оценивание итогового сочинения (изложения) экспертами</w:t>
      </w:r>
    </w:p>
    <w:p>
      <w:pPr>
        <w:pStyle w:val="0"/>
        <w:spacing w:before="200" w:line-rule="auto"/>
        <w:ind w:firstLine="540"/>
        <w:jc w:val="both"/>
      </w:pPr>
      <w:r>
        <w:rPr>
          <w:sz w:val="20"/>
        </w:rPr>
        <w:t xml:space="preserve">5.2.1. Технический специалист передает копии бланков записи на проверку и копии бланков регистрации для внесения результатов проверки экспертам.</w:t>
      </w:r>
    </w:p>
    <w:p>
      <w:pPr>
        <w:pStyle w:val="0"/>
        <w:spacing w:before="200" w:line-rule="auto"/>
        <w:ind w:firstLine="540"/>
        <w:jc w:val="both"/>
      </w:pPr>
      <w:r>
        <w:rPr>
          <w:sz w:val="20"/>
        </w:rPr>
        <w:t xml:space="preserve">5.2.2.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w:t>
      </w:r>
      <w:hyperlink w:history="0" w:anchor="P426" w:tooltip="Требование N 1. &quot;Объем итогового сочинения (изложения)&quot;">
        <w:r>
          <w:rPr>
            <w:sz w:val="20"/>
            <w:color w:val="0000ff"/>
          </w:rPr>
          <w:t xml:space="preserve">"Объем сочинения (изложения)"</w:t>
        </w:r>
      </w:hyperlink>
      <w:r>
        <w:rPr>
          <w:sz w:val="20"/>
        </w:rPr>
        <w:t xml:space="preserve"> и </w:t>
      </w:r>
      <w:hyperlink w:history="0" w:anchor="P438" w:tooltip="Требование N 2. &quot;Самостоятельность написания итогового сочинения (изложения)&quot;">
        <w:r>
          <w:rPr>
            <w:sz w:val="20"/>
            <w:color w:val="0000ff"/>
          </w:rPr>
          <w:t xml:space="preserve">"Самостоятельность написания итогового сочинения (изложения)"</w:t>
        </w:r>
      </w:hyperlink>
      <w:r>
        <w:rPr>
          <w:sz w:val="20"/>
        </w:rPr>
        <w:t xml:space="preserve">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В случае если требование "Самостоятельность написания итогового сочинения (изложения)" проверяется экспертом, а не техническим специалистом согласно </w:t>
      </w:r>
      <w:hyperlink w:history="0" w:anchor="P368" w:tooltip="4.2.27. Технический специалист также может осуществлять проверку соблюдения участниками итогового сочинения (изложения) требования N 2 &quot;Самостоятельность написания итогового сочинения (изложения)&quot;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N 2 &quot;Самостоятельность написания итогового сочинения (изложения)&quot;.">
        <w:r>
          <w:rPr>
            <w:sz w:val="20"/>
            <w:color w:val="0000ff"/>
          </w:rPr>
          <w:t xml:space="preserve">подпункту 4.2.27 пункта 4.2</w:t>
        </w:r>
      </w:hyperlink>
      <w:r>
        <w:rPr>
          <w:sz w:val="20"/>
        </w:rPr>
        <w:t xml:space="preserve"> настоящих Методических рекомендаций.</w:t>
      </w:r>
    </w:p>
    <w:p>
      <w:pPr>
        <w:pStyle w:val="0"/>
        <w:jc w:val="both"/>
      </w:pPr>
      <w:r>
        <w:rPr>
          <w:sz w:val="20"/>
        </w:rPr>
      </w:r>
    </w:p>
    <w:p>
      <w:pPr>
        <w:pStyle w:val="0"/>
        <w:ind w:firstLine="540"/>
        <w:jc w:val="both"/>
      </w:pPr>
      <w:r>
        <w:rPr>
          <w:sz w:val="20"/>
        </w:rPr>
        <w:t xml:space="preserve">5.2.3. При проверке итогового сочинения (изложения) по </w:t>
      </w:r>
      <w:hyperlink w:history="0" w:anchor="P426" w:tooltip="Требование N 1. &quot;Объем итогового сочинения (изложения)&quot;">
        <w:r>
          <w:rPr>
            <w:sz w:val="20"/>
            <w:color w:val="0000ff"/>
          </w:rPr>
          <w:t xml:space="preserve">требованию N 1</w:t>
        </w:r>
      </w:hyperlink>
      <w:r>
        <w:rPr>
          <w:sz w:val="20"/>
        </w:rPr>
        <w:t xml:space="preserve">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pPr>
        <w:pStyle w:val="0"/>
        <w:spacing w:before="200" w:line-rule="auto"/>
        <w:ind w:firstLine="540"/>
        <w:jc w:val="both"/>
      </w:pPr>
      <w:r>
        <w:rPr>
          <w:sz w:val="20"/>
        </w:rP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pPr>
        <w:pStyle w:val="0"/>
        <w:spacing w:before="200" w:line-rule="auto"/>
        <w:ind w:firstLine="540"/>
        <w:jc w:val="both"/>
      </w:pPr>
      <w:r>
        <w:rPr>
          <w:sz w:val="20"/>
        </w:rPr>
        <w:t xml:space="preserve">словоформы: повелительное наклонение ("пусть напишут"), будущее время ("буду играть"), сравнительная степень ("менее громко");</w:t>
      </w:r>
    </w:p>
    <w:p>
      <w:pPr>
        <w:pStyle w:val="0"/>
        <w:spacing w:before="200" w:line-rule="auto"/>
        <w:ind w:firstLine="540"/>
        <w:jc w:val="both"/>
      </w:pPr>
      <w:r>
        <w:rPr>
          <w:sz w:val="20"/>
        </w:rPr>
        <w:t xml:space="preserve">части речи: составные предлоги ("в течение"); составные союзы ("несмотря на то, что"); составные числительные ("триста тридцать пять");</w:t>
      </w:r>
    </w:p>
    <w:p>
      <w:pPr>
        <w:pStyle w:val="0"/>
        <w:spacing w:before="200" w:line-rule="auto"/>
        <w:ind w:firstLine="540"/>
        <w:jc w:val="both"/>
      </w:pPr>
      <w:r>
        <w:rPr>
          <w:sz w:val="20"/>
        </w:rPr>
        <w:t xml:space="preserve">имена собственные: имена людей ("Николай Васильевич Гоголь"); названия произведений ("Война и мир"), топонимы (Белогорская крепость);</w:t>
      </w:r>
    </w:p>
    <w:p>
      <w:pPr>
        <w:pStyle w:val="0"/>
        <w:spacing w:before="200" w:line-rule="auto"/>
        <w:ind w:firstLine="540"/>
        <w:jc w:val="both"/>
      </w:pPr>
      <w:r>
        <w:rPr>
          <w:sz w:val="20"/>
        </w:rPr>
        <w:t xml:space="preserve">фразеологизмы: "душа в душу";</w:t>
      </w:r>
    </w:p>
    <w:p>
      <w:pPr>
        <w:pStyle w:val="0"/>
        <w:spacing w:before="200" w:line-rule="auto"/>
        <w:ind w:firstLine="540"/>
        <w:jc w:val="both"/>
      </w:pPr>
      <w:r>
        <w:rPr>
          <w:sz w:val="20"/>
        </w:rPr>
        <w:t xml:space="preserve">члены предложения: осложненные сказуемые ("знай себе отдыхает", "говорят не наговорятся).</w:t>
      </w:r>
    </w:p>
    <w:p>
      <w:pPr>
        <w:pStyle w:val="0"/>
        <w:spacing w:before="200" w:line-rule="auto"/>
        <w:ind w:firstLine="540"/>
        <w:jc w:val="both"/>
      </w:pPr>
      <w:r>
        <w:rPr>
          <w:sz w:val="20"/>
        </w:rPr>
        <w:t xml:space="preserve">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pPr>
        <w:pStyle w:val="0"/>
        <w:spacing w:before="200" w:line-rule="auto"/>
        <w:ind w:firstLine="540"/>
        <w:jc w:val="both"/>
      </w:pPr>
      <w:r>
        <w:rPr>
          <w:sz w:val="20"/>
        </w:rPr>
        <w:t xml:space="preserve">В подсчет слов включаются слова из цитат.</w:t>
      </w:r>
    </w:p>
    <w:p>
      <w:pPr>
        <w:pStyle w:val="0"/>
        <w:spacing w:before="200" w:line-rule="auto"/>
        <w:ind w:firstLine="540"/>
        <w:jc w:val="both"/>
      </w:pPr>
      <w:r>
        <w:rPr>
          <w:sz w:val="20"/>
        </w:rP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w:t>
      </w:r>
      <w:hyperlink w:history="0" w:anchor="P426" w:tooltip="Требование N 1. &quot;Объем итогового сочинения (изложения)&quot;">
        <w:r>
          <w:rPr>
            <w:sz w:val="20"/>
            <w:color w:val="0000ff"/>
          </w:rPr>
          <w:t xml:space="preserve">требованию 1</w:t>
        </w:r>
      </w:hyperlink>
      <w:r>
        <w:rPr>
          <w:sz w:val="20"/>
        </w:rPr>
        <w:t xml:space="preserve">.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w:t>
      </w:r>
      <w:hyperlink w:history="0" w:anchor="P426" w:tooltip="Требование N 1. &quot;Объем итогового сочинения (изложения)&quot;">
        <w:r>
          <w:rPr>
            <w:sz w:val="20"/>
            <w:color w:val="0000ff"/>
          </w:rPr>
          <w:t xml:space="preserve">требованию N 1</w:t>
        </w:r>
      </w:hyperlink>
      <w:r>
        <w:rPr>
          <w:sz w:val="20"/>
        </w:rPr>
        <w:t xml:space="preserve">.</w:t>
      </w:r>
    </w:p>
    <w:p>
      <w:pPr>
        <w:pStyle w:val="0"/>
        <w:spacing w:before="200" w:line-rule="auto"/>
        <w:ind w:firstLine="540"/>
        <w:jc w:val="both"/>
      </w:pPr>
      <w:r>
        <w:rPr>
          <w:sz w:val="20"/>
        </w:rPr>
        <w:t xml:space="preserve">5.2.4. После проверки установленных </w:t>
      </w:r>
      <w:hyperlink w:history="0" w:anchor="P426" w:tooltip="Требование N 1. &quot;Объем итогового сочинения (изложения)&quot;">
        <w:r>
          <w:rPr>
            <w:sz w:val="20"/>
            <w:color w:val="0000ff"/>
          </w:rPr>
          <w:t xml:space="preserve">требований N 1</w:t>
        </w:r>
      </w:hyperlink>
      <w:r>
        <w:rPr>
          <w:sz w:val="20"/>
        </w:rPr>
        <w:t xml:space="preserve"> и </w:t>
      </w:r>
      <w:hyperlink w:history="0" w:anchor="P438" w:tooltip="Требование N 2. &quot;Самостоятельность написания итогового сочинения (изложения)&quot;">
        <w:r>
          <w:rPr>
            <w:sz w:val="20"/>
            <w:color w:val="0000ff"/>
          </w:rPr>
          <w:t xml:space="preserve">N 2</w:t>
        </w:r>
      </w:hyperlink>
      <w:r>
        <w:rPr>
          <w:sz w:val="20"/>
        </w:rPr>
        <w:t xml:space="preserve">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pPr>
        <w:pStyle w:val="0"/>
        <w:spacing w:before="200" w:line-rule="auto"/>
        <w:ind w:firstLine="540"/>
        <w:jc w:val="both"/>
      </w:pPr>
      <w:r>
        <w:rPr>
          <w:sz w:val="20"/>
        </w:rPr>
        <w:t xml:space="preserve">5.2.5. При проверке итогового сочинения по </w:t>
      </w:r>
      <w:hyperlink w:history="0" w:anchor="P1446" w:tooltip="Критерий N 1 &quot;Соответствие теме&quot;">
        <w:r>
          <w:rPr>
            <w:sz w:val="20"/>
            <w:color w:val="0000ff"/>
          </w:rPr>
          <w:t xml:space="preserve">Критерию N 1</w:t>
        </w:r>
      </w:hyperlink>
      <w:r>
        <w:rPr>
          <w:sz w:val="20"/>
        </w:rPr>
        <w:t xml:space="preserve">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w:t>
      </w:r>
      <w:hyperlink w:history="0" w:anchor="P73" w:tooltip="1. Особенности итогового сочинения (изложения)">
        <w:r>
          <w:rPr>
            <w:sz w:val="20"/>
            <w:color w:val="0000ff"/>
          </w:rPr>
          <w:t xml:space="preserve">разделе 1</w:t>
        </w:r>
      </w:hyperlink>
      <w:r>
        <w:rPr>
          <w:sz w:val="20"/>
        </w:rPr>
        <w:t xml:space="preserve">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w:t>
      </w:r>
      <w:hyperlink w:history="0" w:anchor="P196" w:tooltip="2. Общие положения по организации и проведению итогового сочинения (изложения)">
        <w:r>
          <w:rPr>
            <w:sz w:val="20"/>
            <w:color w:val="0000ff"/>
          </w:rPr>
          <w:t xml:space="preserve">раздела 2</w:t>
        </w:r>
      </w:hyperlink>
      <w:r>
        <w:rPr>
          <w:sz w:val="20"/>
        </w:rPr>
        <w:t xml:space="preserve"> "В чем может проявляться любовь к Отечеству?", участник может выйти на проблематику </w:t>
      </w:r>
      <w:hyperlink w:history="0" w:anchor="P303" w:tooltip="3. Порядок сбора исходных сведений и подготовки к проведению итогового сочинения (изложения)">
        <w:r>
          <w:rPr>
            <w:sz w:val="20"/>
            <w:color w:val="0000ff"/>
          </w:rPr>
          <w:t xml:space="preserve">раздела 3</w:t>
        </w:r>
      </w:hyperlink>
      <w:r>
        <w:rPr>
          <w:sz w:val="20"/>
        </w:rPr>
        <w:t xml:space="preserve"> и рассуждать о патриотизме человека науки (или культуры). Тема "Что Вы вкладываете в понятие "счастье"?" условно закреплена за </w:t>
      </w:r>
      <w:hyperlink w:history="0" w:anchor="P73" w:tooltip="1. Особенности итогового сочинения (изложения)">
        <w:r>
          <w:rPr>
            <w:sz w:val="20"/>
            <w:color w:val="0000ff"/>
          </w:rPr>
          <w:t xml:space="preserve">разделом 1</w:t>
        </w:r>
      </w:hyperlink>
      <w:r>
        <w:rPr>
          <w:sz w:val="20"/>
        </w:rPr>
        <w:t xml:space="preserve">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pPr>
        <w:pStyle w:val="0"/>
        <w:spacing w:before="200" w:line-rule="auto"/>
        <w:ind w:firstLine="540"/>
        <w:jc w:val="both"/>
      </w:pPr>
      <w:r>
        <w:rPr>
          <w:sz w:val="20"/>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w:t>
      </w:r>
      <w:hyperlink w:history="0" w:anchor="P1455" w:tooltip="Критерий N 3 &quot;Композиция и логика рассуждения&quot;">
        <w:r>
          <w:rPr>
            <w:sz w:val="20"/>
            <w:color w:val="0000ff"/>
          </w:rPr>
          <w:t xml:space="preserve">Критерию N 3</w:t>
        </w:r>
      </w:hyperlink>
      <w:r>
        <w:rPr>
          <w:sz w:val="20"/>
        </w:rPr>
        <w:t xml:space="preserve">).</w:t>
      </w:r>
    </w:p>
    <w:p>
      <w:pPr>
        <w:pStyle w:val="0"/>
        <w:spacing w:before="200" w:line-rule="auto"/>
        <w:ind w:firstLine="540"/>
        <w:jc w:val="both"/>
      </w:pPr>
      <w:r>
        <w:rPr>
          <w:sz w:val="20"/>
        </w:rPr>
        <w:t xml:space="preserve">5.2.6. При проверке итогового сочинения по </w:t>
      </w:r>
      <w:hyperlink w:history="0" w:anchor="P1451" w:tooltip="Критерий N 2 &quot;Аргументация. Привлечение литературного материала&quot;">
        <w:r>
          <w:rPr>
            <w:sz w:val="20"/>
            <w:color w:val="0000ff"/>
          </w:rPr>
          <w:t xml:space="preserve">Критерию N 2</w:t>
        </w:r>
      </w:hyperlink>
      <w:r>
        <w:rPr>
          <w:sz w:val="20"/>
        </w:rPr>
        <w:t xml:space="preserve"> "Аргументация.</w:t>
      </w:r>
    </w:p>
    <w:p>
      <w:pPr>
        <w:pStyle w:val="0"/>
        <w:spacing w:before="200" w:line-rule="auto"/>
        <w:ind w:firstLine="540"/>
        <w:jc w:val="both"/>
      </w:pPr>
      <w:r>
        <w:rPr>
          <w:sz w:val="20"/>
        </w:rPr>
        <w:t xml:space="preserve">Привлечение литературного материала" нужно учитывать следующее.</w:t>
      </w:r>
    </w:p>
    <w:p>
      <w:pPr>
        <w:pStyle w:val="0"/>
        <w:spacing w:before="200" w:line-rule="auto"/>
        <w:ind w:firstLine="540"/>
        <w:jc w:val="both"/>
      </w:pPr>
      <w:r>
        <w:rPr>
          <w:sz w:val="20"/>
        </w:rP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w:t>
      </w:r>
    </w:p>
    <w:p>
      <w:pPr>
        <w:pStyle w:val="0"/>
        <w:spacing w:before="200" w:line-rule="auto"/>
        <w:ind w:firstLine="540"/>
        <w:jc w:val="both"/>
      </w:pPr>
      <w:r>
        <w:rPr>
          <w:sz w:val="20"/>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p>
    <w:p>
      <w:pPr>
        <w:pStyle w:val="0"/>
        <w:spacing w:before="200" w:line-rule="auto"/>
        <w:ind w:firstLine="540"/>
        <w:jc w:val="both"/>
      </w:pPr>
      <w:r>
        <w:rPr>
          <w:sz w:val="20"/>
        </w:rPr>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pPr>
        <w:pStyle w:val="0"/>
        <w:spacing w:before="200" w:line-rule="auto"/>
        <w:ind w:firstLine="540"/>
        <w:jc w:val="both"/>
      </w:pPr>
      <w:r>
        <w:rPr>
          <w:sz w:val="20"/>
        </w:rPr>
        <w:t xml:space="preserve">В </w:t>
      </w:r>
      <w:hyperlink w:history="0" w:anchor="P1451" w:tooltip="Критерий N 2 &quot;Аргументация. Привлечение литературного материала&quot;">
        <w:r>
          <w:rPr>
            <w:sz w:val="20"/>
            <w:color w:val="0000ff"/>
          </w:rPr>
          <w:t xml:space="preserve">Критерии N 2</w:t>
        </w:r>
      </w:hyperlink>
      <w:r>
        <w:rPr>
          <w:sz w:val="20"/>
        </w:rPr>
        <w:t xml:space="preserve">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w:t>
      </w:r>
      <w:hyperlink w:history="0" w:anchor="P1451" w:tooltip="Критерий N 2 &quot;Аргументация. Привлечение литературного материала&quot;">
        <w:r>
          <w:rPr>
            <w:sz w:val="20"/>
            <w:color w:val="0000ff"/>
          </w:rPr>
          <w:t xml:space="preserve">Критерию N 2</w:t>
        </w:r>
      </w:hyperlink>
      <w:r>
        <w:rPr>
          <w:sz w:val="20"/>
        </w:rPr>
        <w:t xml:space="preserve"> за сочинение ставится незачет.</w:t>
      </w:r>
    </w:p>
    <w:p>
      <w:pPr>
        <w:pStyle w:val="0"/>
        <w:spacing w:before="200" w:line-rule="auto"/>
        <w:ind w:firstLine="540"/>
        <w:jc w:val="both"/>
      </w:pPr>
      <w:r>
        <w:rPr>
          <w:sz w:val="20"/>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w:t>
      </w:r>
      <w:hyperlink w:history="0" w:anchor="P1451" w:tooltip="Критерий N 2 &quot;Аргументация. Привлечение литературного материала&quot;">
        <w:r>
          <w:rPr>
            <w:sz w:val="20"/>
            <w:color w:val="0000ff"/>
          </w:rPr>
          <w:t xml:space="preserve">Критерию N 2</w:t>
        </w:r>
      </w:hyperlink>
      <w:r>
        <w:rPr>
          <w:sz w:val="20"/>
        </w:rPr>
        <w:t xml:space="preserve"> может быть оценено зачетом. Главное, чтобы примеры были связаны с аргументами, направленными на раскрытие темы сочинения.</w:t>
      </w:r>
    </w:p>
    <w:p>
      <w:pPr>
        <w:pStyle w:val="0"/>
        <w:spacing w:before="200" w:line-rule="auto"/>
        <w:ind w:firstLine="540"/>
        <w:jc w:val="both"/>
      </w:pPr>
      <w:r>
        <w:rPr>
          <w:sz w:val="20"/>
        </w:rPr>
        <w:t xml:space="preserve">Число аргументов не регламентируется. В </w:t>
      </w:r>
      <w:hyperlink w:history="0" w:anchor="P1451" w:tooltip="Критерий N 2 &quot;Аргументация. Привлечение литературного материала&quot;">
        <w:r>
          <w:rPr>
            <w:sz w:val="20"/>
            <w:color w:val="0000ff"/>
          </w:rPr>
          <w:t xml:space="preserve">Критерии N 2</w:t>
        </w:r>
      </w:hyperlink>
      <w:r>
        <w:rPr>
          <w:sz w:val="20"/>
        </w:rPr>
        <w:t xml:space="preserve">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pPr>
        <w:pStyle w:val="0"/>
        <w:spacing w:before="200" w:line-rule="auto"/>
        <w:ind w:firstLine="540"/>
        <w:jc w:val="both"/>
      </w:pPr>
      <w:r>
        <w:rPr>
          <w:sz w:val="20"/>
        </w:rPr>
        <w:t xml:space="preserve">Литературный пример может быть засчитан, если ученик неверно указал фамилию автора/название произведения/героя, но из комментария понятно, о ком или о чем именно идет речь. При этом литературный пример должен соответствовать теме (выполнять роль иллюстрации к аргументу или являться доказательством тезиса).</w:t>
      </w:r>
    </w:p>
    <w:p>
      <w:pPr>
        <w:pStyle w:val="0"/>
        <w:spacing w:before="200" w:line-rule="auto"/>
        <w:ind w:firstLine="540"/>
        <w:jc w:val="both"/>
      </w:pPr>
      <w:r>
        <w:rPr>
          <w:sz w:val="20"/>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pPr>
        <w:pStyle w:val="0"/>
        <w:spacing w:before="200" w:line-rule="auto"/>
        <w:ind w:firstLine="540"/>
        <w:jc w:val="both"/>
      </w:pPr>
      <w:r>
        <w:rPr>
          <w:sz w:val="20"/>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pPr>
        <w:pStyle w:val="0"/>
        <w:spacing w:before="200" w:line-rule="auto"/>
        <w:ind w:firstLine="540"/>
        <w:jc w:val="both"/>
      </w:pPr>
      <w:r>
        <w:rPr>
          <w:sz w:val="20"/>
        </w:rPr>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pPr>
        <w:pStyle w:val="0"/>
        <w:spacing w:before="200" w:line-rule="auto"/>
        <w:ind w:firstLine="540"/>
        <w:jc w:val="both"/>
      </w:pPr>
      <w:r>
        <w:rPr>
          <w:sz w:val="20"/>
        </w:rPr>
        <w:t xml:space="preserve">5.2.7. При проверке итогового сочинения по </w:t>
      </w:r>
      <w:hyperlink w:history="0" w:anchor="P1455" w:tooltip="Критерий N 3 &quot;Композиция и логика рассуждения&quot;">
        <w:r>
          <w:rPr>
            <w:sz w:val="20"/>
            <w:color w:val="0000ff"/>
          </w:rPr>
          <w:t xml:space="preserve">Критерию N 3</w:t>
        </w:r>
      </w:hyperlink>
      <w:r>
        <w:rPr>
          <w:sz w:val="20"/>
        </w:rPr>
        <w:t xml:space="preserve">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w:t>
      </w:r>
      <w:hyperlink w:history="0" w:anchor="P1455" w:tooltip="Критерий N 3 &quot;Композиция и логика рассуждения&quot;">
        <w:r>
          <w:rPr>
            <w:sz w:val="20"/>
            <w:color w:val="0000ff"/>
          </w:rPr>
          <w:t xml:space="preserve">критерию N 3</w:t>
        </w:r>
      </w:hyperlink>
      <w:r>
        <w:rPr>
          <w:sz w:val="20"/>
        </w:rPr>
        <w:t xml:space="preserve">.</w:t>
      </w:r>
    </w:p>
    <w:p>
      <w:pPr>
        <w:pStyle w:val="0"/>
        <w:spacing w:before="200" w:line-rule="auto"/>
        <w:ind w:firstLine="540"/>
        <w:jc w:val="both"/>
      </w:pPr>
      <w:r>
        <w:rPr>
          <w:sz w:val="20"/>
        </w:rPr>
        <w:t xml:space="preserve">5.2.8. При проверке итогового сочинения по </w:t>
      </w:r>
      <w:hyperlink w:history="0" w:anchor="P1459" w:tooltip="Критерий N 4 &quot;Качество письменной речи&quot;">
        <w:r>
          <w:rPr>
            <w:sz w:val="20"/>
            <w:color w:val="0000ff"/>
          </w:rPr>
          <w:t xml:space="preserve">Критерию N 4</w:t>
        </w:r>
      </w:hyperlink>
      <w:r>
        <w:rPr>
          <w:sz w:val="20"/>
        </w:rPr>
        <w:t xml:space="preserve">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pPr>
        <w:pStyle w:val="0"/>
        <w:spacing w:before="200" w:line-rule="auto"/>
        <w:ind w:firstLine="540"/>
        <w:jc w:val="both"/>
      </w:pPr>
      <w:r>
        <w:rPr>
          <w:sz w:val="20"/>
        </w:rPr>
        <w:t xml:space="preserve">5.2.9. При проверке итогового сочинения (изложения) по </w:t>
      </w:r>
      <w:hyperlink w:history="0" w:anchor="P1464" w:tooltip="Критерий N 5 &quot;Грамотность&quot; &lt;19&gt;">
        <w:r>
          <w:rPr>
            <w:sz w:val="20"/>
            <w:color w:val="0000ff"/>
          </w:rPr>
          <w:t xml:space="preserve">Критерию N 5</w:t>
        </w:r>
      </w:hyperlink>
      <w:r>
        <w:rPr>
          <w:sz w:val="20"/>
        </w:rPr>
        <w:t xml:space="preserve">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w:t>
      </w:r>
      <w:hyperlink w:history="0" w:anchor="P1464" w:tooltip="Критерий N 5 &quot;Грамотность&quot; &lt;19&gt;">
        <w:r>
          <w:rPr>
            <w:sz w:val="20"/>
            <w:color w:val="0000ff"/>
          </w:rPr>
          <w:t xml:space="preserve">Критерию N 5</w:t>
        </w:r>
      </w:hyperlink>
      <w:r>
        <w:rPr>
          <w:sz w:val="20"/>
        </w:rPr>
        <w:t xml:space="preserve"> при 19 ошибках. При 20 ошибках выставляется "незачет".</w:t>
      </w:r>
    </w:p>
    <w:p>
      <w:pPr>
        <w:pStyle w:val="0"/>
        <w:spacing w:before="200" w:line-rule="auto"/>
        <w:ind w:firstLine="540"/>
        <w:jc w:val="both"/>
      </w:pPr>
      <w:r>
        <w:rPr>
          <w:sz w:val="20"/>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pPr>
        <w:pStyle w:val="0"/>
        <w:spacing w:before="200" w:line-rule="auto"/>
        <w:ind w:firstLine="540"/>
        <w:jc w:val="both"/>
      </w:pPr>
      <w:r>
        <w:rPr>
          <w:sz w:val="20"/>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pPr>
        <w:pStyle w:val="0"/>
        <w:spacing w:before="200" w:line-rule="auto"/>
        <w:ind w:firstLine="540"/>
        <w:jc w:val="both"/>
      </w:pPr>
      <w:r>
        <w:rPr>
          <w:sz w:val="20"/>
        </w:rPr>
        <w:t xml:space="preserve">К негрубым относятся, например, следующие ошибки (примеры в скобках даны в неискаженном написании):</w:t>
      </w:r>
    </w:p>
    <w:p>
      <w:pPr>
        <w:pStyle w:val="0"/>
        <w:spacing w:before="200" w:line-rule="auto"/>
        <w:ind w:firstLine="540"/>
        <w:jc w:val="both"/>
      </w:pPr>
      <w:r>
        <w:rPr>
          <w:sz w:val="20"/>
        </w:rPr>
        <w:t xml:space="preserve">написание необщеупотребительных собственных имен (Сванте Аррениус, Шлезвиг Гольштейн)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Хрусталев (вместо Хлестакова).</w:t>
      </w:r>
    </w:p>
    <w:p>
      <w:pPr>
        <w:pStyle w:val="0"/>
        <w:spacing w:before="200" w:line-rule="auto"/>
        <w:ind w:firstLine="540"/>
        <w:jc w:val="both"/>
      </w:pPr>
      <w:r>
        <w:rPr>
          <w:sz w:val="20"/>
        </w:rPr>
        <w:t xml:space="preserve">Допустимо упоминание известных писателей и поэтов с одним инициалом или без инициалов (не считается ошибкой употребление Л. Толстой вместо Л.Н. Толстой).</w:t>
      </w:r>
    </w:p>
    <w:p>
      <w:pPr>
        <w:pStyle w:val="0"/>
        <w:jc w:val="both"/>
      </w:pPr>
      <w:r>
        <w:rPr>
          <w:sz w:val="20"/>
        </w:rPr>
      </w:r>
    </w:p>
    <w:p>
      <w:pPr>
        <w:pStyle w:val="0"/>
        <w:ind w:firstLine="540"/>
        <w:jc w:val="both"/>
      </w:pPr>
      <w:r>
        <w:rPr>
          <w:sz w:val="20"/>
        </w:rPr>
        <w:t xml:space="preserve">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(обломовы); необоснованное написание имен прилагательных на -ский с прописной буквы (шекспировские трагедии);</w:t>
      </w:r>
    </w:p>
    <w:p>
      <w:pPr>
        <w:pStyle w:val="0"/>
        <w:spacing w:before="200" w:line-rule="auto"/>
        <w:ind w:firstLine="540"/>
        <w:jc w:val="both"/>
      </w:pPr>
      <w:r>
        <w:rPr>
          <w:sz w:val="20"/>
        </w:rPr>
        <w:t xml:space="preserve">буквы э/е в иноязычных словах (рэкет, пленэр, Мариетта; риелтор, Бэла, Белла, Мери, Сэлинджер);</w:t>
      </w:r>
    </w:p>
    <w:p>
      <w:pPr>
        <w:pStyle w:val="0"/>
        <w:spacing w:before="200" w:line-rule="auto"/>
        <w:ind w:firstLine="540"/>
        <w:jc w:val="both"/>
      </w:pPr>
      <w:r>
        <w:rPr>
          <w:sz w:val="20"/>
        </w:rPr>
        <w:t xml:space="preserve">написание -н- и -нн- в причастиях и отглагольных прилагательных, образованных от двувидовых глаголов (завещанный, обещанный, казненный, рожденный, крещеный человек, крещенный вчера человек), а также в кратких формах отглагольных прилагательных и соотносимых с ними кратких причастий (Ее действия оправданны. - Ее действия оправданы.);</w:t>
      </w:r>
    </w:p>
    <w:p>
      <w:pPr>
        <w:pStyle w:val="0"/>
        <w:spacing w:before="200" w:line-rule="auto"/>
        <w:ind w:firstLine="540"/>
        <w:jc w:val="both"/>
      </w:pPr>
      <w:r>
        <w:rPr>
          <w:sz w:val="20"/>
        </w:rPr>
        <w:t xml:space="preserve">написание не с отглагольными прилагательными и причастиями на -мый (неделимый на части - не делимый людьми);</w:t>
      </w:r>
    </w:p>
    <w:p>
      <w:pPr>
        <w:pStyle w:val="0"/>
        <w:spacing w:before="200" w:line-rule="auto"/>
        <w:ind w:firstLine="540"/>
        <w:jc w:val="both"/>
      </w:pPr>
      <w:r>
        <w:rPr>
          <w:sz w:val="20"/>
        </w:rPr>
        <w:t xml:space="preserve">написание сложных существительных без соединительной гласной, образованных с помощью заимствованных элементов (ноу-хау, рок-музыка, мини-маркет, супермаркет, ультразвук);</w:t>
      </w:r>
    </w:p>
    <w:p>
      <w:pPr>
        <w:pStyle w:val="0"/>
        <w:spacing w:before="200" w:line-rule="auto"/>
        <w:ind w:firstLine="540"/>
        <w:jc w:val="both"/>
      </w:pPr>
      <w:r>
        <w:rPr>
          <w:sz w:val="20"/>
        </w:rPr>
        <w:t xml:space="preserve">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написание сложных имен прилагательных и причастий, которое зависит от контекста (сильнодействующее средство - сильно действующее на меня средство);</w:t>
      </w:r>
    </w:p>
    <w:p>
      <w:pPr>
        <w:pStyle w:val="0"/>
        <w:spacing w:before="200" w:line-rule="auto"/>
        <w:ind w:firstLine="540"/>
        <w:jc w:val="both"/>
      </w:pPr>
      <w:r>
        <w:rPr>
          <w:sz w:val="20"/>
        </w:rPr>
        <w:t xml:space="preserve">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w:t>
      </w:r>
    </w:p>
    <w:p>
      <w:pPr>
        <w:pStyle w:val="0"/>
        <w:spacing w:before="200" w:line-rule="auto"/>
        <w:ind w:firstLine="540"/>
        <w:jc w:val="both"/>
      </w:pPr>
      <w:r>
        <w:rPr>
          <w:sz w:val="20"/>
        </w:rPr>
        <w:t xml:space="preserve">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w:t>
      </w:r>
    </w:p>
    <w:p>
      <w:pPr>
        <w:pStyle w:val="0"/>
        <w:spacing w:before="200" w:line-rule="auto"/>
        <w:ind w:firstLine="540"/>
        <w:jc w:val="both"/>
      </w:pPr>
      <w:r>
        <w:rPr>
          <w:sz w:val="20"/>
        </w:rPr>
        <w:t xml:space="preserve">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 "В человеке должно быть все прекрасно...")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"Незакавыченная" чужая речь (в любом количестве) - это пунктуационная ошибка (включая случай, когда пишущий активно использует исходный текст, берет из него точные цитаты, при этом кавычки не использует совсем).</w:t>
      </w:r>
    </w:p>
    <w:p>
      <w:pPr>
        <w:pStyle w:val="0"/>
        <w:jc w:val="both"/>
      </w:pPr>
      <w:r>
        <w:rPr>
          <w:sz w:val="20"/>
        </w:rPr>
      </w:r>
    </w:p>
    <w:p>
      <w:pPr>
        <w:pStyle w:val="0"/>
        <w:ind w:firstLine="540"/>
        <w:jc w:val="both"/>
      </w:pPr>
      <w:r>
        <w:rPr>
          <w:sz w:val="20"/>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pPr>
        <w:pStyle w:val="0"/>
        <w:spacing w:before="200" w:line-rule="auto"/>
        <w:ind w:firstLine="540"/>
        <w:jc w:val="both"/>
      </w:pPr>
      <w:r>
        <w:rPr>
          <w:sz w:val="20"/>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pPr>
        <w:pStyle w:val="0"/>
        <w:spacing w:before="200" w:line-rule="auto"/>
        <w:ind w:firstLine="540"/>
        <w:jc w:val="both"/>
      </w:pPr>
      <w:r>
        <w:rPr>
          <w:sz w:val="20"/>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pPr>
        <w:pStyle w:val="0"/>
        <w:spacing w:before="200" w:line-rule="auto"/>
        <w:ind w:firstLine="540"/>
        <w:jc w:val="both"/>
      </w:pPr>
      <w:r>
        <w:rPr>
          <w:sz w:val="20"/>
        </w:rP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pPr>
        <w:pStyle w:val="0"/>
        <w:spacing w:before="200" w:line-rule="auto"/>
        <w:ind w:firstLine="540"/>
        <w:jc w:val="both"/>
      </w:pPr>
      <w:r>
        <w:rPr>
          <w:sz w:val="20"/>
        </w:rPr>
        <w:t xml:space="preserve">Понятие о повторяющихся и однотипных ошибках не распространяется на пунктуационные ошибки.</w:t>
      </w:r>
    </w:p>
    <w:p>
      <w:pPr>
        <w:pStyle w:val="0"/>
        <w:spacing w:before="200" w:line-rule="auto"/>
        <w:ind w:firstLine="540"/>
        <w:jc w:val="both"/>
      </w:pPr>
      <w:r>
        <w:rPr>
          <w:sz w:val="20"/>
        </w:rPr>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w:history="0" r:id="rId22">
        <w:r>
          <w:rPr>
            <w:sz w:val="20"/>
            <w:color w:val="0000ff"/>
          </w:rPr>
          <w:t xml:space="preserve">http://www.fipi.ru/</w:t>
        </w:r>
      </w:hyperlink>
      <w:r>
        <w:rPr>
          <w:sz w:val="20"/>
        </w:rPr>
        <w:t xml:space="preserve">).</w:t>
      </w:r>
    </w:p>
    <w:p>
      <w:pPr>
        <w:pStyle w:val="0"/>
        <w:spacing w:before="200" w:line-rule="auto"/>
        <w:ind w:firstLine="540"/>
        <w:jc w:val="both"/>
      </w:pPr>
      <w:r>
        <w:rPr>
          <w:sz w:val="20"/>
        </w:rPr>
        <w:t xml:space="preserve">При выявлении ошибок, влияющих на выставление "зачета" за итоговое сочинение (изложение) по </w:t>
      </w:r>
      <w:hyperlink w:history="0" w:anchor="P1464" w:tooltip="Критерий N 5 &quot;Грамотность&quot; &lt;19&gt;">
        <w:r>
          <w:rPr>
            <w:sz w:val="20"/>
            <w:color w:val="0000ff"/>
          </w:rPr>
          <w:t xml:space="preserve">Критерию N 5</w:t>
        </w:r>
      </w:hyperlink>
      <w:r>
        <w:rPr>
          <w:sz w:val="20"/>
        </w:rPr>
        <w:t xml:space="preserve">,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w:history="0" r:id="rId23">
        <w:r>
          <w:rPr>
            <w:sz w:val="20"/>
            <w:color w:val="0000ff"/>
          </w:rPr>
          <w:t xml:space="preserve">http://www.fipi.ru/</w:t>
        </w:r>
      </w:hyperlink>
      <w:r>
        <w:rPr>
          <w:sz w:val="20"/>
        </w:rPr>
        <w:t xml:space="preserve">).</w:t>
      </w:r>
    </w:p>
    <w:p>
      <w:pPr>
        <w:pStyle w:val="0"/>
        <w:spacing w:before="200" w:line-rule="auto"/>
        <w:ind w:firstLine="540"/>
        <w:jc w:val="both"/>
      </w:pPr>
      <w:r>
        <w:rPr>
          <w:sz w:val="20"/>
        </w:rPr>
        <w:t xml:space="preserve">5.2.10.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pPr>
        <w:pStyle w:val="0"/>
        <w:spacing w:before="200" w:line-rule="auto"/>
        <w:ind w:firstLine="540"/>
        <w:jc w:val="both"/>
      </w:pPr>
      <w:r>
        <w:rPr>
          <w:sz w:val="20"/>
        </w:rPr>
        <w:t xml:space="preserve">5.2.11.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pPr>
        <w:pStyle w:val="0"/>
        <w:spacing w:before="200" w:line-rule="auto"/>
        <w:ind w:firstLine="540"/>
        <w:jc w:val="both"/>
      </w:pPr>
      <w:r>
        <w:rPr>
          <w:sz w:val="20"/>
        </w:rPr>
        <w:t xml:space="preserve">5.2.12.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hyperlink w:history="0" r:id="rId24">
        <w:r>
          <w:rPr>
            <w:sz w:val="20"/>
            <w:color w:val="0000ff"/>
          </w:rPr>
          <w:t xml:space="preserve">https://fipi.ru/itogovoe-sochinenie</w:t>
        </w:r>
      </w:hyperlink>
      <w:r>
        <w:rPr>
          <w:sz w:val="20"/>
        </w:rPr>
        <w:t xml:space="preserve">).</w:t>
      </w:r>
    </w:p>
    <w:p>
      <w:pPr>
        <w:pStyle w:val="0"/>
        <w:jc w:val="both"/>
      </w:pPr>
      <w:r>
        <w:rPr>
          <w:sz w:val="20"/>
        </w:rPr>
      </w:r>
    </w:p>
    <w:bookmarkStart w:id="534" w:name="P534"/>
    <w:bookmarkEnd w:id="534"/>
    <w:p>
      <w:pPr>
        <w:pStyle w:val="2"/>
        <w:outlineLvl w:val="2"/>
        <w:ind w:firstLine="540"/>
        <w:jc w:val="both"/>
      </w:pPr>
      <w:r>
        <w:rPr>
          <w:sz w:val="20"/>
        </w:rPr>
        <w:t xml:space="preserve">5.3. Проведение повторной проверки итогового сочинения (изложения)</w:t>
      </w:r>
    </w:p>
    <w:p>
      <w:pPr>
        <w:pStyle w:val="0"/>
        <w:spacing w:before="200" w:line-rule="auto"/>
        <w:ind w:firstLine="540"/>
        <w:jc w:val="both"/>
      </w:pPr>
      <w:r>
        <w:rPr>
          <w:sz w:val="20"/>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pPr>
        <w:pStyle w:val="0"/>
        <w:jc w:val="both"/>
      </w:pPr>
      <w:r>
        <w:rPr>
          <w:sz w:val="20"/>
        </w:rPr>
      </w:r>
    </w:p>
    <w:p>
      <w:pPr>
        <w:pStyle w:val="2"/>
        <w:outlineLvl w:val="1"/>
        <w:ind w:firstLine="540"/>
        <w:jc w:val="both"/>
      </w:pPr>
      <w:r>
        <w:rPr>
          <w:sz w:val="20"/>
        </w:rPr>
        <w:t xml:space="preserve">6. Обработка результатов итогового сочинения (изложения)</w:t>
      </w:r>
    </w:p>
    <w:p>
      <w:pPr>
        <w:pStyle w:val="0"/>
        <w:ind w:firstLine="540"/>
        <w:jc w:val="both"/>
      </w:pPr>
      <w:r>
        <w:rPr>
          <w:sz w:val="20"/>
        </w:rPr>
      </w:r>
    </w:p>
    <w:p>
      <w:pPr>
        <w:pStyle w:val="0"/>
        <w:ind w:firstLine="540"/>
        <w:jc w:val="both"/>
      </w:pPr>
      <w:r>
        <w:rPr>
          <w:sz w:val="20"/>
        </w:rPr>
        <w:t xml:space="preserve">6.1.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pPr>
        <w:pStyle w:val="0"/>
        <w:spacing w:before="200" w:line-rule="auto"/>
        <w:ind w:firstLine="540"/>
        <w:jc w:val="both"/>
      </w:pPr>
      <w:r>
        <w:rPr>
          <w:sz w:val="20"/>
        </w:rPr>
        <w:t xml:space="preserve">6.2. Обработка бланков итогового сочинения (изложения) осуществляется РЦОИ с использованием специальных аппаратно-программных средств.</w:t>
      </w:r>
    </w:p>
    <w:p>
      <w:pPr>
        <w:pStyle w:val="0"/>
        <w:spacing w:before="200" w:line-rule="auto"/>
        <w:ind w:firstLine="540"/>
        <w:jc w:val="both"/>
      </w:pPr>
      <w:r>
        <w:rPr>
          <w:sz w:val="20"/>
        </w:rPr>
        <w:t xml:space="preserve">6.3. Обработка проверенных бланков итогового сочинения (изложения) включает в себя:</w:t>
      </w:r>
    </w:p>
    <w:p>
      <w:pPr>
        <w:pStyle w:val="0"/>
        <w:spacing w:before="200" w:line-rule="auto"/>
        <w:ind w:firstLine="540"/>
        <w:jc w:val="both"/>
      </w:pPr>
      <w:r>
        <w:rPr>
          <w:sz w:val="20"/>
        </w:rPr>
        <w:t xml:space="preserve">сканирование проверенных оригиналов бланков итогового сочинения (изложения);</w:t>
      </w:r>
    </w:p>
    <w:p>
      <w:pPr>
        <w:pStyle w:val="0"/>
        <w:spacing w:before="200" w:line-rule="auto"/>
        <w:ind w:firstLine="540"/>
        <w:jc w:val="both"/>
      </w:pPr>
      <w:r>
        <w:rPr>
          <w:sz w:val="20"/>
        </w:rPr>
        <w:t xml:space="preserve">распознавание информации, внесенной в проверенные оригиналы бланков итогового сочинения (изложения);</w:t>
      </w:r>
    </w:p>
    <w:p>
      <w:pPr>
        <w:pStyle w:val="0"/>
        <w:spacing w:before="200" w:line-rule="auto"/>
        <w:ind w:firstLine="540"/>
        <w:jc w:val="both"/>
      </w:pPr>
      <w:r>
        <w:rPr>
          <w:sz w:val="20"/>
        </w:rPr>
        <w:t xml:space="preserve">сверку распознанной информации с оригинальной информацией, внесенной в проверенные оригиналы бланков итогового сочинения (изложения).</w:t>
      </w:r>
    </w:p>
    <w:p>
      <w:pPr>
        <w:pStyle w:val="0"/>
        <w:spacing w:before="200" w:line-rule="auto"/>
        <w:ind w:firstLine="540"/>
        <w:jc w:val="both"/>
      </w:pPr>
      <w:r>
        <w:rPr>
          <w:sz w:val="20"/>
        </w:rPr>
        <w:t xml:space="preserve">6.4. Обработка бланков итогового сочинения (изложения) должна завершиться в сроки, установленные </w:t>
      </w:r>
      <w:hyperlink w:history="0" r:id="rId2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пунктом 29</w:t>
        </w:r>
      </w:hyperlink>
      <w:r>
        <w:rPr>
          <w:sz w:val="20"/>
        </w:rPr>
        <w:t xml:space="preserve"> Порядка.</w:t>
      </w:r>
    </w:p>
    <w:p>
      <w:pPr>
        <w:pStyle w:val="0"/>
        <w:spacing w:before="200" w:line-rule="auto"/>
        <w:ind w:firstLine="540"/>
        <w:jc w:val="both"/>
      </w:pPr>
      <w:r>
        <w:rPr>
          <w:sz w:val="20"/>
        </w:rPr>
        <w:t xml:space="preserve">6.5. 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pPr>
        <w:pStyle w:val="0"/>
        <w:spacing w:before="200" w:line-rule="auto"/>
        <w:ind w:firstLine="540"/>
        <w:jc w:val="both"/>
      </w:pPr>
      <w:r>
        <w:rPr>
          <w:sz w:val="20"/>
        </w:rPr>
        <w:t xml:space="preserve">6.6. 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pPr>
        <w:pStyle w:val="0"/>
        <w:spacing w:before="200" w:line-rule="auto"/>
        <w:ind w:firstLine="540"/>
        <w:jc w:val="both"/>
      </w:pPr>
      <w:r>
        <w:rPr>
          <w:sz w:val="20"/>
        </w:rPr>
        <w:t xml:space="preserve">6.7.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w:t>
      </w:r>
    </w:p>
    <w:p>
      <w:pPr>
        <w:pStyle w:val="0"/>
        <w:spacing w:before="200" w:line-rule="auto"/>
        <w:ind w:firstLine="540"/>
        <w:jc w:val="both"/>
      </w:pPr>
      <w:r>
        <w:rPr>
          <w:sz w:val="20"/>
        </w:rPr>
        <w:t xml:space="preserve">6.8. Образы оригиналов бланков итогового сочинения (изложения) РЦОИ размещает на региональных серверах.</w:t>
      </w:r>
    </w:p>
    <w:p>
      <w:pPr>
        <w:pStyle w:val="0"/>
        <w:spacing w:before="200" w:line-rule="auto"/>
        <w:ind w:firstLine="540"/>
        <w:jc w:val="both"/>
      </w:pPr>
      <w:r>
        <w:rPr>
          <w:sz w:val="20"/>
        </w:rPr>
        <w:t xml:space="preserve">6.9.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both"/>
      </w:pPr>
      <w:r>
        <w:rPr>
          <w:sz w:val="20"/>
        </w:rPr>
      </w:r>
    </w:p>
    <w:bookmarkStart w:id="558" w:name="P558"/>
    <w:bookmarkEnd w:id="558"/>
    <w:p>
      <w:pPr>
        <w:pStyle w:val="2"/>
        <w:jc w:val="center"/>
      </w:pPr>
      <w:r>
        <w:rPr>
          <w:sz w:val="20"/>
        </w:rPr>
        <w:t xml:space="preserve">ИНСТРУКЦИЯ</w:t>
      </w:r>
    </w:p>
    <w:p>
      <w:pPr>
        <w:pStyle w:val="2"/>
        <w:jc w:val="center"/>
      </w:pPr>
      <w:r>
        <w:rPr>
          <w:sz w:val="20"/>
        </w:rPr>
        <w:t xml:space="preserve">ДЛЯ УЧАСТНИКА ИТОГОВОГО СОЧИНЕНИЯ К КОМПЛЕКТУ ТЕМ</w:t>
      </w:r>
    </w:p>
    <w:p>
      <w:pPr>
        <w:pStyle w:val="2"/>
        <w:jc w:val="center"/>
      </w:pPr>
      <w:r>
        <w:rPr>
          <w:sz w:val="20"/>
        </w:rPr>
        <w:t xml:space="preserve">ИТОГОВОГО СОЧИНЕНИЯ</w:t>
      </w:r>
    </w:p>
    <w:p>
      <w:pPr>
        <w:pStyle w:val="0"/>
        <w:jc w:val="both"/>
      </w:pPr>
      <w:r>
        <w:rPr>
          <w:sz w:val="20"/>
        </w:rPr>
      </w:r>
    </w:p>
    <w:p>
      <w:pPr>
        <w:pStyle w:val="0"/>
        <w:ind w:firstLine="540"/>
        <w:jc w:val="both"/>
      </w:pPr>
      <w:r>
        <w:rPr>
          <w:sz w:val="20"/>
        </w:rPr>
        <w:t xml:space="preserve">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служебные), то за такую работу ставится "незачет".</w:t>
      </w:r>
    </w:p>
    <w:p>
      <w:pPr>
        <w:pStyle w:val="0"/>
        <w:spacing w:before="200" w:line-rule="auto"/>
        <w:ind w:firstLine="540"/>
        <w:jc w:val="both"/>
      </w:pPr>
      <w:r>
        <w:rPr>
          <w:sz w:val="2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0"/>
        <w:spacing w:before="200" w:line-rule="auto"/>
        <w:ind w:firstLine="540"/>
        <w:jc w:val="both"/>
      </w:pPr>
      <w:r>
        <w:rPr>
          <w:sz w:val="20"/>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Если сочинение признано несамостоятельным, то выставляется "незачет" за работу в целом (такое сочинение не проверяется по критериям оценивания).</w:t>
      </w:r>
    </w:p>
    <w:p>
      <w:pPr>
        <w:pStyle w:val="0"/>
        <w:spacing w:before="200" w:line-rule="auto"/>
        <w:ind w:firstLine="540"/>
        <w:jc w:val="both"/>
      </w:pPr>
      <w:r>
        <w:rPr>
          <w:sz w:val="20"/>
        </w:rPr>
        <w:t xml:space="preserve">В рамках заявленной темы сформулируйте свою позицию, докажите ее,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p>
    <w:p>
      <w:pPr>
        <w:pStyle w:val="0"/>
        <w:spacing w:before="200" w:line-rule="auto"/>
        <w:ind w:firstLine="540"/>
        <w:jc w:val="both"/>
      </w:pPr>
      <w:r>
        <w:rPr>
          <w:sz w:val="20"/>
        </w:rPr>
        <w:t xml:space="preserve">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w:t>
      </w:r>
    </w:p>
    <w:p>
      <w:pPr>
        <w:pStyle w:val="0"/>
        <w:spacing w:before="200" w:line-rule="auto"/>
        <w:ind w:firstLine="540"/>
        <w:jc w:val="both"/>
      </w:pPr>
      <w:r>
        <w:rPr>
          <w:sz w:val="20"/>
        </w:rPr>
        <w:t xml:space="preserve">При оценке сочинения особое внимание уделяется соблюдению требований объема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both"/>
      </w:pPr>
      <w:r>
        <w:rPr>
          <w:sz w:val="20"/>
        </w:rPr>
      </w:r>
    </w:p>
    <w:bookmarkStart w:id="575" w:name="P575"/>
    <w:bookmarkEnd w:id="575"/>
    <w:p>
      <w:pPr>
        <w:pStyle w:val="2"/>
        <w:jc w:val="center"/>
      </w:pPr>
      <w:r>
        <w:rPr>
          <w:sz w:val="20"/>
        </w:rPr>
        <w:t xml:space="preserve">ИНСТРУКЦИЯ</w:t>
      </w:r>
    </w:p>
    <w:p>
      <w:pPr>
        <w:pStyle w:val="2"/>
        <w:jc w:val="center"/>
      </w:pPr>
      <w:r>
        <w:rPr>
          <w:sz w:val="20"/>
        </w:rPr>
        <w:t xml:space="preserve">ДЛЯ УЧАСТНИКА ИТОГОВОГО ИЗЛОЖЕНИЯ К ТЕКСТУ</w:t>
      </w:r>
    </w:p>
    <w:p>
      <w:pPr>
        <w:pStyle w:val="2"/>
        <w:jc w:val="center"/>
      </w:pPr>
      <w:r>
        <w:rPr>
          <w:sz w:val="20"/>
        </w:rPr>
        <w:t xml:space="preserve">ДЛЯ ИТОГОВОГО ИЗЛОЖЕНИЯ</w:t>
      </w:r>
    </w:p>
    <w:p>
      <w:pPr>
        <w:pStyle w:val="0"/>
        <w:jc w:val="both"/>
      </w:pPr>
      <w:r>
        <w:rPr>
          <w:sz w:val="20"/>
        </w:rPr>
      </w:r>
    </w:p>
    <w:p>
      <w:pPr>
        <w:pStyle w:val="0"/>
        <w:ind w:firstLine="540"/>
        <w:jc w:val="both"/>
      </w:pPr>
      <w:r>
        <w:rPr>
          <w:sz w:val="20"/>
        </w:rP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для изложения. Напишите подробное изложение. Рекомендуемый объем - от 200 слов. Если в изложении менее 150 слов (в подсчет включаются все слова, в том числе и служебные), то за такую работу ставится "незачет".</w:t>
      </w:r>
    </w:p>
    <w:p>
      <w:pPr>
        <w:pStyle w:val="0"/>
        <w:spacing w:before="200" w:line-rule="auto"/>
        <w:ind w:firstLine="540"/>
        <w:jc w:val="both"/>
      </w:pPr>
      <w:r>
        <w:rPr>
          <w:sz w:val="20"/>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0"/>
        <w:spacing w:before="200" w:line-rule="auto"/>
        <w:ind w:firstLine="540"/>
        <w:jc w:val="both"/>
      </w:pPr>
      <w:r>
        <w:rPr>
          <w:sz w:val="20"/>
        </w:rPr>
        <w:t xml:space="preserve">Если изложение признано несамостоятельным, то выставляется "незачет" за работу в целом (такое изложение не проверяется по критериям оценивания).</w:t>
      </w:r>
    </w:p>
    <w:p>
      <w:pPr>
        <w:pStyle w:val="0"/>
        <w:spacing w:before="200" w:line-rule="auto"/>
        <w:ind w:firstLine="540"/>
        <w:jc w:val="both"/>
      </w:pPr>
      <w:r>
        <w:rPr>
          <w:sz w:val="20"/>
        </w:rPr>
        <w:t xml:space="preserve">Старайтесь точно и полно передать содержание исходного текста, сохраняйте элементы его стиля (изложение можно писать от 1-го или 3-го лица).</w:t>
      </w:r>
    </w:p>
    <w:p>
      <w:pPr>
        <w:pStyle w:val="0"/>
        <w:spacing w:before="200" w:line-rule="auto"/>
        <w:ind w:firstLine="540"/>
        <w:jc w:val="both"/>
      </w:pPr>
      <w:r>
        <w:rPr>
          <w:sz w:val="20"/>
        </w:rPr>
        <w:t xml:space="preserve">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pPr>
        <w:pStyle w:val="0"/>
        <w:spacing w:before="200" w:line-rule="auto"/>
        <w:ind w:firstLine="540"/>
        <w:jc w:val="both"/>
      </w:pPr>
      <w:r>
        <w:rPr>
          <w:sz w:val="20"/>
        </w:rPr>
        <w:t xml:space="preserve">Изложение пишите четко и разборчиво.</w:t>
      </w:r>
    </w:p>
    <w:p>
      <w:pPr>
        <w:pStyle w:val="0"/>
        <w:spacing w:before="200" w:line-rule="auto"/>
        <w:ind w:firstLine="540"/>
        <w:jc w:val="both"/>
      </w:pPr>
      <w:r>
        <w:rPr>
          <w:sz w:val="20"/>
        </w:rPr>
        <w:t xml:space="preserve">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both"/>
      </w:pPr>
      <w:r>
        <w:rPr>
          <w:sz w:val="20"/>
        </w:rPr>
      </w:r>
    </w:p>
    <w:bookmarkStart w:id="593" w:name="P593"/>
    <w:bookmarkEnd w:id="593"/>
    <w:p>
      <w:pPr>
        <w:pStyle w:val="0"/>
        <w:jc w:val="center"/>
      </w:pPr>
      <w:r>
        <w:rPr>
          <w:sz w:val="20"/>
        </w:rPr>
        <w:t xml:space="preserve">ОБРАЗЕЦ ЗАЯВЛЕНИЯ</w:t>
      </w:r>
    </w:p>
    <w:p>
      <w:pPr>
        <w:pStyle w:val="0"/>
        <w:jc w:val="center"/>
      </w:pPr>
      <w:r>
        <w:rPr>
          <w:sz w:val="20"/>
        </w:rPr>
        <w:t xml:space="preserve">ОБ УЧАСТИИ В ИТОГОВОМ СОЧИНЕНИИ (ИЗЛОЖЕНИИ) ВЫПУСКНИКА</w:t>
      </w:r>
    </w:p>
    <w:p>
      <w:pPr>
        <w:pStyle w:val="0"/>
        <w:jc w:val="center"/>
      </w:pPr>
      <w:r>
        <w:rPr>
          <w:sz w:val="20"/>
        </w:rPr>
        <w:t xml:space="preserve">ТЕКУЩЕГО УЧЕБНОГО ГОДА</w:t>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454"/>
        <w:gridCol w:w="454"/>
        <w:gridCol w:w="454"/>
        <w:gridCol w:w="454"/>
        <w:gridCol w:w="453"/>
        <w:gridCol w:w="454"/>
        <w:gridCol w:w="454"/>
        <w:gridCol w:w="454"/>
        <w:gridCol w:w="454"/>
        <w:gridCol w:w="451"/>
        <w:gridCol w:w="454"/>
        <w:gridCol w:w="454"/>
        <w:gridCol w:w="454"/>
        <w:gridCol w:w="443"/>
        <w:gridCol w:w="514"/>
        <w:gridCol w:w="454"/>
        <w:gridCol w:w="454"/>
        <w:gridCol w:w="453"/>
        <w:gridCol w:w="454"/>
        <w:gridCol w:w="396"/>
      </w:tblGrid>
      <w:tr>
        <w:tblPrEx>
          <w:tblBorders>
            <w:insideV w:val="nil"/>
            <w:insideH w:val="nil"/>
          </w:tblBorders>
        </w:tblPrEx>
        <w:tc>
          <w:tcPr>
            <w:gridSpan w:val="14"/>
            <w:tcW w:w="6341" w:type="dxa"/>
            <w:tcBorders>
              <w:top w:val="nil"/>
              <w:bottom w:val="nil"/>
            </w:tcBorders>
          </w:tcPr>
          <w:p>
            <w:pPr>
              <w:pStyle w:val="0"/>
            </w:pPr>
            <w:r>
              <w:rPr>
                <w:sz w:val="20"/>
              </w:rPr>
            </w:r>
          </w:p>
        </w:tc>
        <w:tc>
          <w:tcPr>
            <w:gridSpan w:val="6"/>
            <w:tcW w:w="2725" w:type="dxa"/>
            <w:tcBorders>
              <w:top w:val="nil"/>
              <w:bottom w:val="nil"/>
            </w:tcBorders>
          </w:tcPr>
          <w:p>
            <w:pPr>
              <w:pStyle w:val="0"/>
              <w:jc w:val="right"/>
            </w:pPr>
            <w:r>
              <w:rPr>
                <w:sz w:val="20"/>
              </w:rPr>
              <w:t xml:space="preserve">Руководителю образовательной организации</w:t>
            </w:r>
          </w:p>
        </w:tc>
      </w:tr>
      <w:tr>
        <w:tblPrEx>
          <w:tblBorders>
            <w:insideV w:val="nil"/>
            <w:insideH w:val="nil"/>
          </w:tblBorders>
        </w:tblPrEx>
        <w:tc>
          <w:tcPr>
            <w:gridSpan w:val="14"/>
            <w:tcW w:w="6341" w:type="dxa"/>
            <w:tcBorders>
              <w:top w:val="nil"/>
              <w:bottom w:val="nil"/>
            </w:tcBorders>
            <w:vMerge w:val="restart"/>
          </w:tcPr>
          <w:p>
            <w:pPr>
              <w:pStyle w:val="0"/>
            </w:pPr>
            <w:r>
              <w:rPr>
                <w:sz w:val="20"/>
              </w:rPr>
            </w:r>
          </w:p>
        </w:tc>
        <w:tc>
          <w:tcPr>
            <w:gridSpan w:val="6"/>
            <w:tcW w:w="2725" w:type="dxa"/>
            <w:tcBorders>
              <w:top w:val="nil"/>
            </w:tcBorders>
          </w:tcPr>
          <w:p>
            <w:pPr>
              <w:pStyle w:val="0"/>
            </w:pPr>
            <w:r>
              <w:rPr>
                <w:sz w:val="20"/>
              </w:rPr>
            </w:r>
          </w:p>
        </w:tc>
      </w:tr>
      <w:tr>
        <w:tblPrEx>
          <w:tblBorders>
            <w:insideV w:val="nil"/>
          </w:tblBorders>
        </w:tblPrEx>
        <w:tc>
          <w:tcPr>
            <w:gridSpan w:val="14"/>
            <w:tcBorders>
              <w:top w:val="nil"/>
              <w:bottom w:val="nil"/>
            </w:tcBorders>
            <w:vMerge w:val="continue"/>
          </w:tcPr>
          <w:p/>
        </w:tc>
        <w:tc>
          <w:tcPr>
            <w:gridSpan w:val="6"/>
            <w:tcW w:w="2725" w:type="dxa"/>
          </w:tcPr>
          <w:p>
            <w:pPr>
              <w:pStyle w:val="0"/>
            </w:pPr>
            <w:r>
              <w:rPr>
                <w:sz w:val="20"/>
              </w:rPr>
            </w:r>
          </w:p>
        </w:tc>
      </w:tr>
      <w:tr>
        <w:tblPrEx>
          <w:tblBorders>
            <w:insideV w:val="nil"/>
            <w:insideH w:val="nil"/>
          </w:tblBorders>
        </w:tblPrEx>
        <w:tc>
          <w:tcPr>
            <w:gridSpan w:val="14"/>
            <w:tcW w:w="6341" w:type="dxa"/>
            <w:tcBorders>
              <w:top w:val="nil"/>
              <w:bottom w:val="nil"/>
            </w:tcBorders>
          </w:tcPr>
          <w:p>
            <w:pPr>
              <w:pStyle w:val="0"/>
            </w:pPr>
            <w:r>
              <w:rPr>
                <w:sz w:val="20"/>
              </w:rPr>
            </w:r>
          </w:p>
        </w:tc>
        <w:tc>
          <w:tcPr>
            <w:gridSpan w:val="6"/>
            <w:tcW w:w="2725" w:type="dxa"/>
            <w:tcBorders>
              <w:bottom w:val="nil"/>
            </w:tcBorders>
          </w:tcPr>
          <w:p>
            <w:pPr>
              <w:pStyle w:val="0"/>
            </w:pPr>
            <w:r>
              <w:rPr>
                <w:sz w:val="20"/>
              </w:rPr>
            </w:r>
          </w:p>
        </w:tc>
      </w:tr>
      <w:tr>
        <w:tblPrEx>
          <w:tblBorders>
            <w:insideH w:val="nil"/>
          </w:tblBorders>
        </w:tblPrEx>
        <w:tc>
          <w:tcPr>
            <w:gridSpan w:val="20"/>
            <w:tcW w:w="9066" w:type="dxa"/>
            <w:tcBorders>
              <w:top w:val="nil"/>
              <w:left w:val="nil"/>
              <w:bottom w:val="nil"/>
              <w:right w:val="nil"/>
            </w:tcBorders>
          </w:tcPr>
          <w:p>
            <w:pPr>
              <w:pStyle w:val="0"/>
              <w:jc w:val="center"/>
            </w:pPr>
            <w:r>
              <w:rPr>
                <w:sz w:val="20"/>
              </w:rPr>
              <w:t xml:space="preserve">Заявление об участии в итоговом сочинении (изложении)</w:t>
            </w:r>
          </w:p>
        </w:tc>
      </w:tr>
      <w:tr>
        <w:tblPrEx>
          <w:tblBorders>
            <w:insideH w:val="nil"/>
          </w:tblBorders>
        </w:tblPrEx>
        <w:tc>
          <w:tcPr>
            <w:gridSpan w:val="20"/>
            <w:tcW w:w="9066" w:type="dxa"/>
            <w:tcBorders>
              <w:top w:val="nil"/>
              <w:left w:val="nil"/>
              <w:right w:val="nil"/>
            </w:tcBorders>
          </w:tcPr>
          <w:p>
            <w:pPr>
              <w:pStyle w:val="0"/>
            </w:pPr>
            <w:r>
              <w:rPr>
                <w:sz w:val="20"/>
              </w:rPr>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43" w:type="dxa"/>
          </w:tcPr>
          <w:p>
            <w:pPr>
              <w:pStyle w:val="0"/>
            </w:pPr>
            <w:r>
              <w:rPr>
                <w:sz w:val="20"/>
              </w:rPr>
            </w:r>
          </w:p>
        </w:tc>
        <w:tc>
          <w:tcPr>
            <w:tcW w:w="51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396" w:type="dxa"/>
          </w:tcPr>
          <w:p>
            <w:pPr>
              <w:pStyle w:val="0"/>
            </w:pPr>
            <w:r>
              <w:rPr>
                <w:sz w:val="20"/>
              </w:rPr>
            </w:r>
          </w:p>
        </w:tc>
      </w:tr>
      <w:tr>
        <w:tc>
          <w:tcPr>
            <w:gridSpan w:val="20"/>
            <w:tcW w:w="9066" w:type="dxa"/>
            <w:tcBorders>
              <w:left w:val="nil"/>
              <w:right w:val="nil"/>
            </w:tcBorders>
          </w:tcPr>
          <w:p>
            <w:pPr>
              <w:pStyle w:val="0"/>
              <w:jc w:val="center"/>
            </w:pPr>
            <w:r>
              <w:rPr>
                <w:sz w:val="20"/>
              </w:rPr>
              <w:t xml:space="preserve">(Фамилия)</w:t>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43" w:type="dxa"/>
          </w:tcPr>
          <w:p>
            <w:pPr>
              <w:pStyle w:val="0"/>
            </w:pPr>
            <w:r>
              <w:rPr>
                <w:sz w:val="20"/>
              </w:rPr>
            </w:r>
          </w:p>
        </w:tc>
        <w:tc>
          <w:tcPr>
            <w:tcW w:w="51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396" w:type="dxa"/>
          </w:tcPr>
          <w:p>
            <w:pPr>
              <w:pStyle w:val="0"/>
            </w:pPr>
            <w:r>
              <w:rPr>
                <w:sz w:val="20"/>
              </w:rPr>
            </w:r>
          </w:p>
        </w:tc>
      </w:tr>
      <w:tr>
        <w:tc>
          <w:tcPr>
            <w:gridSpan w:val="20"/>
            <w:tcW w:w="9066" w:type="dxa"/>
            <w:tcBorders>
              <w:left w:val="nil"/>
              <w:right w:val="nil"/>
            </w:tcBorders>
          </w:tcPr>
          <w:p>
            <w:pPr>
              <w:pStyle w:val="0"/>
              <w:jc w:val="center"/>
            </w:pPr>
            <w:r>
              <w:rPr>
                <w:sz w:val="20"/>
              </w:rPr>
              <w:t xml:space="preserve">(Имя)</w:t>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43" w:type="dxa"/>
          </w:tcPr>
          <w:p>
            <w:pPr>
              <w:pStyle w:val="0"/>
            </w:pPr>
            <w:r>
              <w:rPr>
                <w:sz w:val="20"/>
              </w:rPr>
            </w:r>
          </w:p>
        </w:tc>
        <w:tc>
          <w:tcPr>
            <w:tcW w:w="51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396" w:type="dxa"/>
          </w:tcPr>
          <w:p>
            <w:pPr>
              <w:pStyle w:val="0"/>
            </w:pPr>
            <w:r>
              <w:rPr>
                <w:sz w:val="20"/>
              </w:rPr>
            </w:r>
          </w:p>
        </w:tc>
      </w:tr>
      <w:tr>
        <w:tblPrEx>
          <w:tblBorders>
            <w:insideH w:val="nil"/>
          </w:tblBorders>
        </w:tblPrEx>
        <w:tc>
          <w:tcPr>
            <w:gridSpan w:val="20"/>
            <w:tcW w:w="9066" w:type="dxa"/>
            <w:tcBorders>
              <w:left w:val="nil"/>
              <w:bottom w:val="nil"/>
              <w:right w:val="nil"/>
            </w:tcBorders>
          </w:tcPr>
          <w:p>
            <w:pPr>
              <w:pStyle w:val="0"/>
              <w:jc w:val="center"/>
            </w:pPr>
            <w:r>
              <w:rPr>
                <w:sz w:val="20"/>
              </w:rPr>
              <w:t xml:space="preserve">(Отчество)</w:t>
            </w:r>
          </w:p>
        </w:tc>
      </w:tr>
      <w:tr>
        <w:tblPrEx>
          <w:tblBorders>
            <w:lef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jc w:val="center"/>
            </w:pPr>
            <w:r>
              <w:rPr>
                <w:sz w:val="20"/>
              </w:rPr>
              <w:t xml:space="preserve">·</w:t>
            </w:r>
          </w:p>
        </w:tc>
        <w:tc>
          <w:tcPr>
            <w:tcW w:w="454" w:type="dxa"/>
          </w:tcPr>
          <w:p>
            <w:pPr>
              <w:pStyle w:val="0"/>
            </w:pPr>
            <w:r>
              <w:rPr>
                <w:sz w:val="20"/>
              </w:rPr>
            </w:r>
          </w:p>
        </w:tc>
        <w:tc>
          <w:tcPr>
            <w:tcW w:w="453" w:type="dxa"/>
          </w:tcPr>
          <w:p>
            <w:pPr>
              <w:pStyle w:val="0"/>
            </w:pPr>
            <w:r>
              <w:rPr>
                <w:sz w:val="20"/>
              </w:rPr>
            </w:r>
          </w:p>
        </w:tc>
        <w:tc>
          <w:tcPr>
            <w:tcW w:w="454" w:type="dxa"/>
          </w:tcPr>
          <w:p>
            <w:pPr>
              <w:pStyle w:val="0"/>
              <w:jc w:val="center"/>
            </w:pPr>
            <w:r>
              <w:rPr>
                <w:sz w:val="20"/>
              </w:rPr>
              <w:t xml:space="preserve">·</w:t>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gridSpan w:val="10"/>
            <w:tcW w:w="4530" w:type="dxa"/>
            <w:tcBorders>
              <w:top w:val="nil"/>
              <w:bottom w:val="nil"/>
              <w:right w:val="nil"/>
            </w:tcBorders>
          </w:tcPr>
          <w:p>
            <w:pPr>
              <w:pStyle w:val="0"/>
            </w:pPr>
            <w:r>
              <w:rPr>
                <w:sz w:val="20"/>
              </w:rPr>
            </w:r>
          </w:p>
        </w:tc>
      </w:tr>
      <w:tr>
        <w:tblPrEx>
          <w:tblBorders>
            <w:insideV w:val="nil"/>
            <w:insideH w:val="nil"/>
          </w:tblBorders>
        </w:tblPrEx>
        <w:tc>
          <w:tcPr>
            <w:gridSpan w:val="10"/>
            <w:tcW w:w="4536" w:type="dxa"/>
          </w:tcPr>
          <w:p>
            <w:pPr>
              <w:pStyle w:val="0"/>
              <w:jc w:val="center"/>
            </w:pPr>
            <w:r>
              <w:rPr>
                <w:sz w:val="20"/>
              </w:rPr>
              <w:t xml:space="preserve">(Дата рождения)</w:t>
            </w:r>
          </w:p>
        </w:tc>
        <w:tc>
          <w:tcPr>
            <w:gridSpan w:val="10"/>
            <w:tcW w:w="4530" w:type="dxa"/>
            <w:tcBorders>
              <w:top w:val="nil"/>
              <w:bottom w:val="nil"/>
            </w:tcBorders>
          </w:tcPr>
          <w:p>
            <w:pPr>
              <w:pStyle w:val="0"/>
            </w:pPr>
            <w:r>
              <w:rPr>
                <w:sz w:val="20"/>
              </w:rPr>
            </w:r>
          </w:p>
        </w:tc>
      </w:tr>
      <w:tr>
        <w:tblPrEx>
          <w:tblBorders>
            <w:lef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43" w:type="dxa"/>
          </w:tcPr>
          <w:p>
            <w:pPr>
              <w:pStyle w:val="0"/>
            </w:pPr>
            <w:r>
              <w:rPr>
                <w:sz w:val="20"/>
              </w:rPr>
            </w:r>
          </w:p>
        </w:tc>
        <w:tc>
          <w:tcPr>
            <w:gridSpan w:val="6"/>
            <w:tcW w:w="2725" w:type="dxa"/>
            <w:tcBorders>
              <w:top w:val="nil"/>
              <w:bottom w:val="nil"/>
              <w:right w:val="nil"/>
            </w:tcBorders>
          </w:tcPr>
          <w:p>
            <w:pPr>
              <w:pStyle w:val="0"/>
            </w:pPr>
            <w:r>
              <w:rPr>
                <w:sz w:val="20"/>
              </w:rPr>
            </w:r>
          </w:p>
        </w:tc>
      </w:tr>
      <w:tr>
        <w:tblPrEx>
          <w:tblBorders>
            <w:insideV w:val="nil"/>
            <w:insideH w:val="nil"/>
          </w:tblBorders>
        </w:tblPrEx>
        <w:tc>
          <w:tcPr>
            <w:gridSpan w:val="14"/>
            <w:tcW w:w="6341" w:type="dxa"/>
            <w:tcBorders>
              <w:bottom w:val="nil"/>
            </w:tcBorders>
          </w:tcPr>
          <w:p>
            <w:pPr>
              <w:pStyle w:val="0"/>
              <w:jc w:val="center"/>
            </w:pPr>
            <w:r>
              <w:rPr>
                <w:sz w:val="20"/>
              </w:rPr>
              <w:t xml:space="preserve">(Контактный телефон)</w:t>
            </w:r>
          </w:p>
        </w:tc>
        <w:tc>
          <w:tcPr>
            <w:gridSpan w:val="6"/>
            <w:tcW w:w="2725" w:type="dxa"/>
            <w:tcBorders>
              <w:top w:val="nil"/>
              <w:bottom w:val="nil"/>
            </w:tcBorders>
          </w:tcPr>
          <w:p>
            <w:pPr>
              <w:pStyle w:val="0"/>
            </w:pPr>
            <w:r>
              <w:rPr>
                <w:sz w:val="20"/>
              </w:rPr>
            </w:r>
          </w:p>
        </w:tc>
      </w:tr>
      <w:tr>
        <w:tblPrEx>
          <w:tblBorders>
            <w:insideH w:val="nil"/>
          </w:tblBorders>
        </w:tblPrEx>
        <w:tc>
          <w:tcPr>
            <w:gridSpan w:val="20"/>
            <w:tcW w:w="9066" w:type="dxa"/>
            <w:tcBorders>
              <w:top w:val="nil"/>
              <w:left w:val="nil"/>
              <w:bottom w:val="nil"/>
              <w:right w:val="nil"/>
            </w:tcBorders>
          </w:tcPr>
          <w:p>
            <w:pPr>
              <w:pStyle w:val="0"/>
            </w:pPr>
            <w:r>
              <w:rPr>
                <w:sz w:val="20"/>
              </w:rPr>
              <w:t xml:space="preserve">Наименование документа, удостоверяющего личность:</w:t>
            </w:r>
          </w:p>
        </w:tc>
      </w:tr>
      <w:tr>
        <w:tblPrEx>
          <w:tblBorders>
            <w:insideH w:val="nil"/>
          </w:tblBorders>
        </w:tblPrEx>
        <w:tc>
          <w:tcPr>
            <w:gridSpan w:val="20"/>
            <w:tcW w:w="9066" w:type="dxa"/>
            <w:tcBorders>
              <w:top w:val="nil"/>
              <w:left w:val="nil"/>
              <w:right w:val="nil"/>
            </w:tcBorders>
          </w:tcPr>
          <w:p>
            <w:pPr>
              <w:pStyle w:val="0"/>
            </w:pPr>
            <w:r>
              <w:rPr>
                <w:sz w:val="20"/>
              </w:rPr>
            </w:r>
          </w:p>
        </w:tc>
      </w:tr>
      <w:tr>
        <w:tblPrEx>
          <w:tblBorders>
            <w:insideH w:val="nil"/>
          </w:tblBorders>
        </w:tblPrEx>
        <w:tc>
          <w:tcPr>
            <w:gridSpan w:val="20"/>
            <w:tcW w:w="9066" w:type="dxa"/>
            <w:tcBorders>
              <w:left w:val="nil"/>
              <w:bottom w:val="nil"/>
              <w:right w:val="nil"/>
            </w:tcBorders>
          </w:tcPr>
          <w:p>
            <w:pPr>
              <w:pStyle w:val="0"/>
            </w:pPr>
            <w:r>
              <w:rPr>
                <w:sz w:val="20"/>
              </w:rPr>
            </w:r>
          </w:p>
        </w:tc>
      </w:tr>
      <w:tr>
        <w:tblPrEx>
          <w:tblBorders>
            <w:insideH w:val="nil"/>
          </w:tblBorders>
        </w:tblPrEx>
        <w:tc>
          <w:tcPr>
            <w:gridSpan w:val="20"/>
            <w:tcW w:w="9066" w:type="dxa"/>
            <w:tcBorders>
              <w:top w:val="nil"/>
              <w:left w:val="nil"/>
              <w:bottom w:val="nil"/>
              <w:right w:val="nil"/>
            </w:tcBorders>
          </w:tcPr>
          <w:p>
            <w:pPr>
              <w:pStyle w:val="0"/>
              <w:jc w:val="both"/>
            </w:pPr>
            <w:r>
              <w:rPr>
                <w:sz w:val="20"/>
              </w:rPr>
              <w:t xml:space="preserve">Реквизиты документа, удостоверяющего личность:</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077"/>
        <w:gridCol w:w="454"/>
        <w:gridCol w:w="454"/>
        <w:gridCol w:w="454"/>
        <w:gridCol w:w="454"/>
        <w:gridCol w:w="1191"/>
        <w:gridCol w:w="454"/>
        <w:gridCol w:w="454"/>
        <w:gridCol w:w="454"/>
        <w:gridCol w:w="454"/>
        <w:gridCol w:w="454"/>
        <w:gridCol w:w="454"/>
        <w:gridCol w:w="454"/>
        <w:gridCol w:w="454"/>
        <w:gridCol w:w="454"/>
        <w:gridCol w:w="454"/>
        <w:gridCol w:w="454"/>
      </w:tblGrid>
      <w:tr>
        <w:tc>
          <w:tcPr>
            <w:tcW w:w="1077" w:type="dxa"/>
            <w:tcBorders>
              <w:top w:val="nil"/>
              <w:left w:val="nil"/>
              <w:bottom w:val="nil"/>
            </w:tcBorders>
          </w:tcPr>
          <w:p>
            <w:pPr>
              <w:pStyle w:val="0"/>
            </w:pPr>
            <w:r>
              <w:rPr>
                <w:sz w:val="20"/>
              </w:rPr>
              <w:t xml:space="preserve">Серия</w:t>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1191" w:type="dxa"/>
            <w:tcBorders>
              <w:top w:val="nil"/>
              <w:bottom w:val="nil"/>
            </w:tcBorders>
          </w:tcPr>
          <w:p>
            <w:pPr>
              <w:pStyle w:val="0"/>
              <w:jc w:val="right"/>
            </w:pPr>
            <w:r>
              <w:rPr>
                <w:sz w:val="20"/>
              </w:rPr>
              <w:t xml:space="preserve">Номер</w:t>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290"/>
        <w:gridCol w:w="465"/>
        <w:gridCol w:w="1693"/>
        <w:gridCol w:w="434"/>
        <w:gridCol w:w="1134"/>
      </w:tblGrid>
      <w:tr>
        <w:tc>
          <w:tcPr>
            <w:tcW w:w="1290" w:type="dxa"/>
            <w:tcBorders>
              <w:top w:val="nil"/>
              <w:left w:val="nil"/>
              <w:bottom w:val="nil"/>
            </w:tcBorders>
          </w:tcPr>
          <w:p>
            <w:pPr>
              <w:pStyle w:val="0"/>
              <w:jc w:val="both"/>
            </w:pPr>
            <w:r>
              <w:rPr>
                <w:sz w:val="20"/>
              </w:rPr>
              <w:t xml:space="preserve">Пол:</w:t>
            </w:r>
          </w:p>
        </w:tc>
        <w:tc>
          <w:tcPr>
            <w:tcW w:w="465" w:type="dxa"/>
            <w:tcBorders>
              <w:top w:val="single" w:sz="4"/>
              <w:bottom w:val="single" w:sz="4"/>
            </w:tcBorders>
          </w:tcPr>
          <w:p>
            <w:pPr>
              <w:pStyle w:val="0"/>
            </w:pPr>
            <w:r>
              <w:rPr>
                <w:sz w:val="20"/>
              </w:rPr>
            </w:r>
          </w:p>
        </w:tc>
        <w:tc>
          <w:tcPr>
            <w:tcW w:w="1693" w:type="dxa"/>
            <w:tcBorders>
              <w:top w:val="nil"/>
              <w:bottom w:val="nil"/>
            </w:tcBorders>
          </w:tcPr>
          <w:p>
            <w:pPr>
              <w:pStyle w:val="0"/>
              <w:jc w:val="both"/>
            </w:pPr>
            <w:r>
              <w:rPr>
                <w:sz w:val="20"/>
              </w:rPr>
              <w:t xml:space="preserve">Мужской</w:t>
            </w:r>
          </w:p>
        </w:tc>
        <w:tc>
          <w:tcPr>
            <w:tcW w:w="434" w:type="dxa"/>
            <w:tcBorders>
              <w:top w:val="single" w:sz="4"/>
              <w:bottom w:val="single" w:sz="4"/>
            </w:tcBorders>
          </w:tcPr>
          <w:p>
            <w:pPr>
              <w:pStyle w:val="0"/>
            </w:pPr>
            <w:r>
              <w:rPr>
                <w:sz w:val="20"/>
              </w:rPr>
            </w:r>
          </w:p>
        </w:tc>
        <w:tc>
          <w:tcPr>
            <w:tcW w:w="1134" w:type="dxa"/>
            <w:tcBorders>
              <w:top w:val="nil"/>
              <w:bottom w:val="nil"/>
              <w:right w:val="nil"/>
            </w:tcBorders>
          </w:tcPr>
          <w:p>
            <w:pPr>
              <w:pStyle w:val="0"/>
              <w:jc w:val="both"/>
            </w:pPr>
            <w:r>
              <w:rPr>
                <w:sz w:val="20"/>
              </w:rPr>
              <w:t xml:space="preserve">Женский</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134"/>
        <w:gridCol w:w="454"/>
        <w:gridCol w:w="465"/>
        <w:gridCol w:w="454"/>
        <w:gridCol w:w="450"/>
        <w:gridCol w:w="450"/>
        <w:gridCol w:w="450"/>
        <w:gridCol w:w="450"/>
        <w:gridCol w:w="450"/>
        <w:gridCol w:w="450"/>
        <w:gridCol w:w="454"/>
        <w:gridCol w:w="454"/>
      </w:tblGrid>
      <w:tr>
        <w:tc>
          <w:tcPr>
            <w:tcW w:w="1134" w:type="dxa"/>
            <w:tcBorders>
              <w:top w:val="nil"/>
              <w:left w:val="nil"/>
              <w:bottom w:val="nil"/>
            </w:tcBorders>
          </w:tcPr>
          <w:p>
            <w:pPr>
              <w:pStyle w:val="0"/>
              <w:jc w:val="both"/>
            </w:pPr>
            <w:r>
              <w:rPr>
                <w:sz w:val="20"/>
              </w:rPr>
              <w:t xml:space="preserve">СНИЛС</w:t>
            </w:r>
          </w:p>
        </w:tc>
        <w:tc>
          <w:tcPr>
            <w:tcW w:w="454" w:type="dxa"/>
            <w:tcBorders>
              <w:top w:val="single" w:sz="4"/>
              <w:bottom w:val="single" w:sz="4"/>
            </w:tcBorders>
          </w:tcPr>
          <w:p>
            <w:pPr>
              <w:pStyle w:val="0"/>
            </w:pPr>
            <w:r>
              <w:rPr>
                <w:sz w:val="20"/>
              </w:rPr>
            </w:r>
          </w:p>
        </w:tc>
        <w:tc>
          <w:tcPr>
            <w:tcW w:w="465"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7"/>
      </w:tblGrid>
      <w:tr>
        <w:tc>
          <w:tcPr>
            <w:tcW w:w="9047" w:type="dxa"/>
            <w:tcBorders>
              <w:top w:val="nil"/>
              <w:left w:val="nil"/>
              <w:bottom w:val="nil"/>
              <w:right w:val="nil"/>
            </w:tcBorders>
          </w:tcPr>
          <w:p>
            <w:pPr>
              <w:pStyle w:val="0"/>
            </w:pPr>
            <w:r>
              <w:rPr>
                <w:sz w:val="20"/>
              </w:rPr>
              <w:t xml:space="preserve">Прошу зарегистрировать меня для участия в итоговом</w:t>
            </w: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454"/>
        <w:gridCol w:w="2154"/>
        <w:gridCol w:w="454"/>
      </w:tblGrid>
      <w:tr>
        <w:tc>
          <w:tcPr>
            <w:tcW w:w="1701" w:type="dxa"/>
            <w:tcBorders>
              <w:top w:val="nil"/>
              <w:left w:val="nil"/>
              <w:bottom w:val="nil"/>
            </w:tcBorders>
          </w:tcPr>
          <w:p>
            <w:pPr>
              <w:pStyle w:val="0"/>
            </w:pPr>
            <w:r>
              <w:rPr>
                <w:sz w:val="20"/>
              </w:rPr>
              <w:t xml:space="preserve">сочинении</w:t>
            </w:r>
          </w:p>
        </w:tc>
        <w:tc>
          <w:tcPr>
            <w:tcW w:w="454" w:type="dxa"/>
            <w:tcBorders>
              <w:top w:val="single" w:sz="4"/>
              <w:bottom w:val="single" w:sz="4"/>
            </w:tcBorders>
          </w:tcPr>
          <w:p>
            <w:pPr>
              <w:pStyle w:val="0"/>
            </w:pPr>
            <w:r>
              <w:rPr>
                <w:sz w:val="20"/>
              </w:rPr>
            </w:r>
          </w:p>
        </w:tc>
        <w:tc>
          <w:tcPr>
            <w:tcW w:w="2154" w:type="dxa"/>
            <w:tcBorders>
              <w:top w:val="nil"/>
              <w:bottom w:val="nil"/>
            </w:tcBorders>
          </w:tcPr>
          <w:p>
            <w:pPr>
              <w:pStyle w:val="0"/>
              <w:jc w:val="center"/>
            </w:pPr>
            <w:r>
              <w:rPr>
                <w:sz w:val="20"/>
              </w:rPr>
              <w:t xml:space="preserve">изложении</w:t>
            </w:r>
          </w:p>
        </w:tc>
        <w:tc>
          <w:tcPr>
            <w:tcW w:w="454"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079"/>
        <w:gridCol w:w="397"/>
        <w:gridCol w:w="7597"/>
      </w:tblGrid>
      <w:tr>
        <w:tc>
          <w:tcPr>
            <w:gridSpan w:val="3"/>
            <w:tcW w:w="9073" w:type="dxa"/>
            <w:tcBorders>
              <w:top w:val="nil"/>
              <w:left w:val="nil"/>
              <w:bottom w:val="nil"/>
              <w:right w:val="nil"/>
            </w:tcBorders>
          </w:tcPr>
          <w:p>
            <w:pPr>
              <w:pStyle w:val="0"/>
              <w:jc w:val="both"/>
            </w:pPr>
            <w:r>
              <w:rPr>
                <w:sz w:val="20"/>
              </w:rPr>
              <w:t xml:space="preserve">для получения допуска к государственной итоговой аттестации по образовательным программам среднего общего образования.</w:t>
            </w:r>
          </w:p>
        </w:tc>
      </w:tr>
      <w:tr>
        <w:tc>
          <w:tcPr>
            <w:gridSpan w:val="3"/>
            <w:tcW w:w="9073" w:type="dxa"/>
            <w:tcBorders>
              <w:top w:val="nil"/>
              <w:left w:val="nil"/>
              <w:bottom w:val="nil"/>
              <w:right w:val="nil"/>
            </w:tcBorders>
          </w:tcPr>
          <w:p>
            <w:pPr>
              <w:pStyle w:val="0"/>
              <w:jc w:val="both"/>
            </w:pPr>
            <w:r>
              <w:rPr>
                <w:sz w:val="20"/>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w:t>
            </w:r>
          </w:p>
        </w:tc>
      </w:tr>
      <w:tr>
        <w:tc>
          <w:tcPr>
            <w:tcW w:w="1079" w:type="dxa"/>
            <w:tcBorders>
              <w:top w:val="nil"/>
              <w:left w:val="nil"/>
              <w:bottom w:val="nil"/>
              <w:right w:val="nil"/>
            </w:tcBorders>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tcPr>
          <w:p>
            <w:pPr>
              <w:pStyle w:val="0"/>
            </w:pPr>
            <w:r>
              <w:rPr>
                <w:sz w:val="20"/>
              </w:rPr>
            </w:r>
          </w:p>
        </w:tc>
        <w:tc>
          <w:tcPr>
            <w:tcW w:w="7597" w:type="dxa"/>
            <w:tcBorders>
              <w:top w:val="nil"/>
              <w:left w:val="nil"/>
              <w:bottom w:val="nil"/>
              <w:right w:val="nil"/>
            </w:tcBorders>
          </w:tcPr>
          <w:p>
            <w:pPr>
              <w:pStyle w:val="0"/>
              <w:jc w:val="both"/>
            </w:pPr>
            <w:r>
              <w:rPr>
                <w:sz w:val="20"/>
              </w:rPr>
              <w:t xml:space="preserve">оригиналом или надлежащим образом заверенной копией рекомендаций ПМПК</w:t>
            </w:r>
          </w:p>
        </w:tc>
      </w:tr>
      <w:tr>
        <w:tc>
          <w:tcPr>
            <w:tcW w:w="1079" w:type="dxa"/>
            <w:tcBorders>
              <w:top w:val="nil"/>
              <w:left w:val="nil"/>
              <w:bottom w:val="nil"/>
              <w:right w:val="nil"/>
            </w:tcBorders>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tcPr>
          <w:p>
            <w:pPr>
              <w:pStyle w:val="0"/>
            </w:pPr>
            <w:r>
              <w:rPr>
                <w:sz w:val="20"/>
              </w:rPr>
            </w:r>
          </w:p>
        </w:tc>
        <w:tc>
          <w:tcPr>
            <w:tcW w:w="7597" w:type="dxa"/>
            <w:tcBorders>
              <w:top w:val="nil"/>
              <w:left w:val="nil"/>
              <w:bottom w:val="nil"/>
              <w:right w:val="nil"/>
            </w:tcBorders>
          </w:tcPr>
          <w:p>
            <w:pPr>
              <w:pStyle w:val="0"/>
              <w:jc w:val="both"/>
            </w:pPr>
            <w:r>
              <w:rPr>
                <w:sz w:val="20"/>
              </w:rPr>
              <w:t xml:space="preserve">оригиналом или надлежащим образом заверенной копией справки, подтверждающей факт установления инвалидности, выданной ФГУ МСЭ</w:t>
            </w:r>
          </w:p>
        </w:tc>
      </w:tr>
      <w:tr>
        <w:tc>
          <w:tcPr>
            <w:gridSpan w:val="3"/>
            <w:tcW w:w="9073" w:type="dxa"/>
            <w:tcBorders>
              <w:top w:val="nil"/>
              <w:left w:val="nil"/>
              <w:bottom w:val="nil"/>
              <w:right w:val="nil"/>
            </w:tcBorders>
          </w:tcPr>
          <w:p>
            <w:pPr>
              <w:pStyle w:val="0"/>
              <w:jc w:val="both"/>
            </w:pPr>
            <w:r>
              <w:rPr>
                <w:sz w:val="20"/>
              </w:rPr>
              <w:t xml:space="preserve">Необходимые условия проведения итогового сочинения (изложения):</w:t>
            </w:r>
          </w:p>
        </w:tc>
      </w:tr>
      <w:tr>
        <w:tc>
          <w:tcPr>
            <w:tcW w:w="1079" w:type="dxa"/>
            <w:tcBorders>
              <w:top w:val="nil"/>
              <w:left w:val="nil"/>
              <w:bottom w:val="nil"/>
              <w:right w:val="nil"/>
            </w:tcBorders>
            <w:vMerge w:val="restart"/>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vMerge w:val="restart"/>
          </w:tcPr>
          <w:p>
            <w:pPr>
              <w:pStyle w:val="0"/>
            </w:pPr>
            <w:r>
              <w:rPr>
                <w:sz w:val="20"/>
              </w:rPr>
            </w:r>
          </w:p>
        </w:tc>
        <w:tc>
          <w:tcPr>
            <w:tcW w:w="7597"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7597" w:type="dxa"/>
            <w:tcBorders>
              <w:top w:val="single" w:sz="4"/>
              <w:left w:val="nil"/>
              <w:bottom w:val="nil"/>
              <w:right w:val="nil"/>
            </w:tcBorders>
          </w:tcPr>
          <w:p>
            <w:pPr>
              <w:pStyle w:val="0"/>
            </w:pPr>
            <w:r>
              <w:rPr>
                <w:sz w:val="20"/>
              </w:rPr>
            </w:r>
          </w:p>
        </w:tc>
      </w:tr>
      <w:tr>
        <w:tc>
          <w:tcPr>
            <w:tcW w:w="1079" w:type="dxa"/>
            <w:tcBorders>
              <w:top w:val="nil"/>
              <w:left w:val="nil"/>
              <w:bottom w:val="nil"/>
              <w:right w:val="nil"/>
            </w:tcBorders>
            <w:vMerge w:val="restart"/>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vMerge w:val="restart"/>
          </w:tcPr>
          <w:p>
            <w:pPr>
              <w:pStyle w:val="0"/>
            </w:pPr>
            <w:r>
              <w:rPr>
                <w:sz w:val="20"/>
              </w:rPr>
            </w:r>
          </w:p>
        </w:tc>
        <w:tc>
          <w:tcPr>
            <w:tcW w:w="7597"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7597" w:type="dxa"/>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С </w:t>
            </w:r>
            <w:hyperlink w:history="0" w:anchor="P994" w:tooltip="Памятка">
              <w:r>
                <w:rPr>
                  <w:sz w:val="20"/>
                  <w:color w:val="0000ff"/>
                </w:rPr>
                <w:t xml:space="preserve">Памяткой</w:t>
              </w:r>
            </w:hyperlink>
            <w:r>
              <w:rPr>
                <w:sz w:val="20"/>
              </w:rPr>
              <w:t xml:space="preserve"> о порядке проведения итогового сочинения (изложения) ознакомлен(-а)</w:t>
            </w:r>
          </w:p>
        </w:tc>
      </w:tr>
    </w:tbl>
    <w:p>
      <w:pPr>
        <w:pStyle w:val="0"/>
        <w:jc w:val="both"/>
      </w:pPr>
      <w:r>
        <w:rPr>
          <w:sz w:val="20"/>
        </w:rPr>
      </w:r>
    </w:p>
    <w:tbl>
      <w:tblPr>
        <w:tblInd w:w="0" w:type="dxa"/>
        <w:tblLayout w:type="fixed"/>
        <w:tblBorders>
          <w:bottom w:val="single" w:sz="4"/>
          <w:insideV w:val="single" w:sz="4"/>
        </w:tblBorders>
        <w:tblCellMar>
          <w:top w:w="102" w:type="dxa"/>
          <w:left w:w="62" w:type="dxa"/>
          <w:bottom w:w="102" w:type="dxa"/>
          <w:right w:w="62" w:type="dxa"/>
        </w:tblCellMar>
      </w:tblPr>
      <w:tblGrid>
        <w:gridCol w:w="3298"/>
        <w:gridCol w:w="454"/>
        <w:gridCol w:w="454"/>
        <w:gridCol w:w="454"/>
        <w:gridCol w:w="454"/>
        <w:gridCol w:w="454"/>
        <w:gridCol w:w="454"/>
        <w:gridCol w:w="454"/>
        <w:gridCol w:w="454"/>
        <w:gridCol w:w="454"/>
        <w:gridCol w:w="454"/>
        <w:gridCol w:w="454"/>
        <w:gridCol w:w="778"/>
      </w:tblGrid>
      <w:tr>
        <w:tc>
          <w:tcPr>
            <w:gridSpan w:val="13"/>
            <w:tcW w:w="9070" w:type="dxa"/>
            <w:tcBorders>
              <w:top w:val="nil"/>
              <w:left w:val="nil"/>
              <w:bottom w:val="nil"/>
              <w:right w:val="nil"/>
            </w:tcBorders>
          </w:tcPr>
          <w:p>
            <w:pPr>
              <w:pStyle w:val="0"/>
              <w:jc w:val="both"/>
            </w:pPr>
            <w:r>
              <w:rPr>
                <w:sz w:val="20"/>
              </w:rPr>
              <w:t xml:space="preserve">Подпись заявителя ______________/____________________ (Ф.И.О.)</w:t>
            </w:r>
          </w:p>
        </w:tc>
      </w:tr>
      <w:tr>
        <w:tc>
          <w:tcPr>
            <w:gridSpan w:val="13"/>
            <w:tcW w:w="9070" w:type="dxa"/>
            <w:tcBorders>
              <w:top w:val="nil"/>
              <w:left w:val="nil"/>
              <w:bottom w:val="nil"/>
              <w:right w:val="nil"/>
            </w:tcBorders>
          </w:tcPr>
          <w:p>
            <w:pPr>
              <w:pStyle w:val="0"/>
            </w:pPr>
            <w:r>
              <w:rPr>
                <w:sz w:val="20"/>
              </w:rPr>
              <w:t xml:space="preserve">"__" ____________ 20__ г.</w:t>
            </w:r>
          </w:p>
        </w:tc>
      </w:tr>
      <w:tr>
        <w:tc>
          <w:tcPr>
            <w:gridSpan w:val="13"/>
            <w:tcW w:w="9070" w:type="dxa"/>
            <w:tcBorders>
              <w:top w:val="nil"/>
              <w:left w:val="nil"/>
              <w:bottom w:val="nil"/>
              <w:right w:val="nil"/>
            </w:tcBorders>
          </w:tcPr>
          <w:p>
            <w:pPr>
              <w:pStyle w:val="0"/>
            </w:pPr>
            <w:r>
              <w:rPr>
                <w:sz w:val="20"/>
              </w:rPr>
              <w:t xml:space="preserve">Подпись родителя (законного представителя) несовершеннолетнего участника итогового сочинения (изложения) ___________/__________________ (Ф.И.О.)</w:t>
            </w:r>
          </w:p>
        </w:tc>
      </w:tr>
      <w:tr>
        <w:tc>
          <w:tcPr>
            <w:gridSpan w:val="13"/>
            <w:tcW w:w="9070" w:type="dxa"/>
            <w:tcBorders>
              <w:top w:val="nil"/>
              <w:left w:val="nil"/>
              <w:bottom w:val="nil"/>
              <w:right w:val="nil"/>
            </w:tcBorders>
          </w:tcPr>
          <w:p>
            <w:pPr>
              <w:pStyle w:val="0"/>
            </w:pPr>
            <w:r>
              <w:rPr>
                <w:sz w:val="20"/>
              </w:rPr>
              <w:t xml:space="preserve">"__" ____________ 20__ г.</w:t>
            </w:r>
          </w:p>
        </w:tc>
      </w:tr>
      <w:tr>
        <w:tc>
          <w:tcPr>
            <w:gridSpan w:val="13"/>
            <w:tcW w:w="9070" w:type="dxa"/>
            <w:tcBorders>
              <w:top w:val="nil"/>
              <w:left w:val="nil"/>
              <w:bottom w:val="nil"/>
              <w:right w:val="nil"/>
            </w:tcBorders>
          </w:tcPr>
          <w:p>
            <w:pPr>
              <w:pStyle w:val="0"/>
            </w:pPr>
            <w:r>
              <w:rPr>
                <w:sz w:val="20"/>
              </w:rPr>
            </w:r>
          </w:p>
        </w:tc>
      </w:tr>
      <w:tr>
        <w:tblPrEx>
          <w:tblBorders>
            <w:insideH w:val="single" w:sz="4"/>
          </w:tblBorders>
        </w:tblPrEx>
        <w:tc>
          <w:tcPr>
            <w:tcW w:w="3298" w:type="dxa"/>
            <w:tcBorders>
              <w:top w:val="nil"/>
              <w:left w:val="nil"/>
              <w:bottom w:val="nil"/>
            </w:tcBorders>
          </w:tcPr>
          <w:p>
            <w:pPr>
              <w:pStyle w:val="0"/>
              <w:jc w:val="both"/>
            </w:pPr>
            <w:r>
              <w:rPr>
                <w:sz w:val="20"/>
              </w:rPr>
              <w:t xml:space="preserve">Регистрационный номер</w:t>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778" w:type="dxa"/>
            <w:tcBorders>
              <w:top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both"/>
      </w:pPr>
      <w:r>
        <w:rPr>
          <w:sz w:val="20"/>
        </w:rPr>
      </w:r>
    </w:p>
    <w:bookmarkStart w:id="793" w:name="P793"/>
    <w:bookmarkEnd w:id="793"/>
    <w:p>
      <w:pPr>
        <w:pStyle w:val="0"/>
        <w:jc w:val="center"/>
      </w:pPr>
      <w:r>
        <w:rPr>
          <w:sz w:val="20"/>
        </w:rPr>
        <w:t xml:space="preserve">ОБРАЗЕЦ ЗАЯВЛЕНИЯ</w:t>
      </w:r>
    </w:p>
    <w:p>
      <w:pPr>
        <w:pStyle w:val="0"/>
        <w:jc w:val="center"/>
      </w:pPr>
      <w:r>
        <w:rPr>
          <w:sz w:val="20"/>
        </w:rPr>
        <w:t xml:space="preserve">ОБ УЧАСТИИ В ИТОГОВОМ СОЧИНЕНИИ ВЫПУСКНИКА ПРОШЛЫХ ЛЕТ</w:t>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454"/>
        <w:gridCol w:w="454"/>
        <w:gridCol w:w="454"/>
        <w:gridCol w:w="453"/>
        <w:gridCol w:w="454"/>
        <w:gridCol w:w="454"/>
        <w:gridCol w:w="454"/>
        <w:gridCol w:w="454"/>
        <w:gridCol w:w="451"/>
        <w:gridCol w:w="454"/>
        <w:gridCol w:w="454"/>
        <w:gridCol w:w="454"/>
        <w:gridCol w:w="622"/>
        <w:gridCol w:w="335"/>
        <w:gridCol w:w="454"/>
        <w:gridCol w:w="454"/>
        <w:gridCol w:w="453"/>
        <w:gridCol w:w="454"/>
        <w:gridCol w:w="855"/>
      </w:tblGrid>
      <w:tr>
        <w:tblPrEx>
          <w:tblBorders>
            <w:insideV w:val="nil"/>
            <w:insideH w:val="nil"/>
          </w:tblBorders>
        </w:tblPrEx>
        <w:tc>
          <w:tcPr>
            <w:gridSpan w:val="13"/>
            <w:tcW w:w="6066" w:type="dxa"/>
            <w:tcBorders>
              <w:top w:val="nil"/>
              <w:bottom w:val="nil"/>
            </w:tcBorders>
          </w:tcPr>
          <w:p>
            <w:pPr>
              <w:pStyle w:val="0"/>
            </w:pPr>
            <w:r>
              <w:rPr>
                <w:sz w:val="20"/>
              </w:rPr>
            </w:r>
          </w:p>
        </w:tc>
        <w:tc>
          <w:tcPr>
            <w:gridSpan w:val="6"/>
            <w:tcW w:w="3005" w:type="dxa"/>
            <w:tcBorders>
              <w:top w:val="nil"/>
              <w:bottom w:val="nil"/>
            </w:tcBorders>
          </w:tcPr>
          <w:p>
            <w:pPr>
              <w:pStyle w:val="0"/>
              <w:jc w:val="right"/>
            </w:pPr>
            <w:r>
              <w:rPr>
                <w:sz w:val="20"/>
              </w:rPr>
              <w:t xml:space="preserve">Кому</w:t>
            </w:r>
          </w:p>
        </w:tc>
      </w:tr>
      <w:tr>
        <w:tblPrEx>
          <w:tblBorders>
            <w:insideV w:val="nil"/>
            <w:insideH w:val="nil"/>
          </w:tblBorders>
        </w:tblPrEx>
        <w:tc>
          <w:tcPr>
            <w:gridSpan w:val="13"/>
            <w:tcW w:w="6066" w:type="dxa"/>
            <w:tcBorders>
              <w:top w:val="nil"/>
              <w:bottom w:val="nil"/>
            </w:tcBorders>
            <w:vMerge w:val="restart"/>
          </w:tcPr>
          <w:p>
            <w:pPr>
              <w:pStyle w:val="0"/>
            </w:pPr>
            <w:r>
              <w:rPr>
                <w:sz w:val="20"/>
              </w:rPr>
            </w:r>
          </w:p>
        </w:tc>
        <w:tc>
          <w:tcPr>
            <w:gridSpan w:val="6"/>
            <w:tcW w:w="3005" w:type="dxa"/>
            <w:tcBorders>
              <w:top w:val="nil"/>
            </w:tcBorders>
          </w:tcPr>
          <w:p>
            <w:pPr>
              <w:pStyle w:val="0"/>
            </w:pPr>
            <w:r>
              <w:rPr>
                <w:sz w:val="20"/>
              </w:rPr>
            </w:r>
          </w:p>
        </w:tc>
      </w:tr>
      <w:tr>
        <w:tblPrEx>
          <w:tblBorders>
            <w:insideV w:val="nil"/>
          </w:tblBorders>
        </w:tblPrEx>
        <w:tc>
          <w:tcPr>
            <w:gridSpan w:val="13"/>
            <w:tcBorders>
              <w:top w:val="nil"/>
              <w:bottom w:val="nil"/>
            </w:tcBorders>
            <w:vMerge w:val="continue"/>
          </w:tcPr>
          <w:p/>
        </w:tc>
        <w:tc>
          <w:tcPr>
            <w:gridSpan w:val="6"/>
            <w:tcW w:w="3005" w:type="dxa"/>
          </w:tcPr>
          <w:p>
            <w:pPr>
              <w:pStyle w:val="0"/>
            </w:pPr>
            <w:r>
              <w:rPr>
                <w:sz w:val="20"/>
              </w:rPr>
            </w:r>
          </w:p>
        </w:tc>
      </w:tr>
      <w:tr>
        <w:tblPrEx>
          <w:tblBorders>
            <w:insideV w:val="nil"/>
            <w:insideH w:val="nil"/>
          </w:tblBorders>
        </w:tblPrEx>
        <w:tc>
          <w:tcPr>
            <w:gridSpan w:val="13"/>
            <w:tcW w:w="6066" w:type="dxa"/>
            <w:tcBorders>
              <w:top w:val="nil"/>
              <w:bottom w:val="nil"/>
            </w:tcBorders>
          </w:tcPr>
          <w:p>
            <w:pPr>
              <w:pStyle w:val="0"/>
            </w:pPr>
            <w:r>
              <w:rPr>
                <w:sz w:val="20"/>
              </w:rPr>
            </w:r>
          </w:p>
        </w:tc>
        <w:tc>
          <w:tcPr>
            <w:gridSpan w:val="6"/>
            <w:tcW w:w="3005" w:type="dxa"/>
            <w:tcBorders>
              <w:bottom w:val="nil"/>
            </w:tcBorders>
          </w:tcPr>
          <w:p>
            <w:pPr>
              <w:pStyle w:val="0"/>
            </w:pPr>
            <w:r>
              <w:rPr>
                <w:sz w:val="20"/>
              </w:rPr>
            </w:r>
          </w:p>
        </w:tc>
      </w:tr>
      <w:tr>
        <w:tblPrEx>
          <w:tblBorders>
            <w:insideH w:val="nil"/>
          </w:tblBorders>
        </w:tblPrEx>
        <w:tc>
          <w:tcPr>
            <w:gridSpan w:val="19"/>
            <w:tcW w:w="9071" w:type="dxa"/>
            <w:tcBorders>
              <w:top w:val="nil"/>
              <w:left w:val="nil"/>
              <w:bottom w:val="nil"/>
              <w:right w:val="nil"/>
            </w:tcBorders>
          </w:tcPr>
          <w:p>
            <w:pPr>
              <w:pStyle w:val="0"/>
              <w:jc w:val="center"/>
            </w:pPr>
            <w:r>
              <w:rPr>
                <w:sz w:val="20"/>
              </w:rPr>
              <w:t xml:space="preserve">Заявление об участии в итоговом сочинении</w:t>
            </w:r>
          </w:p>
        </w:tc>
      </w:tr>
      <w:tr>
        <w:tblPrEx>
          <w:tblBorders>
            <w:insideH w:val="nil"/>
          </w:tblBorders>
        </w:tblPrEx>
        <w:tc>
          <w:tcPr>
            <w:gridSpan w:val="19"/>
            <w:tcW w:w="9071" w:type="dxa"/>
            <w:tcBorders>
              <w:top w:val="nil"/>
              <w:left w:val="nil"/>
              <w:right w:val="nil"/>
            </w:tcBorders>
          </w:tcPr>
          <w:p>
            <w:pPr>
              <w:pStyle w:val="0"/>
            </w:pPr>
            <w:r>
              <w:rPr>
                <w:sz w:val="20"/>
              </w:rPr>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622" w:type="dxa"/>
          </w:tcPr>
          <w:p>
            <w:pPr>
              <w:pStyle w:val="0"/>
            </w:pPr>
            <w:r>
              <w:rPr>
                <w:sz w:val="20"/>
              </w:rPr>
            </w:r>
          </w:p>
        </w:tc>
        <w:tc>
          <w:tcPr>
            <w:tcW w:w="335"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855" w:type="dxa"/>
          </w:tcPr>
          <w:p>
            <w:pPr>
              <w:pStyle w:val="0"/>
            </w:pPr>
            <w:r>
              <w:rPr>
                <w:sz w:val="20"/>
              </w:rPr>
            </w:r>
          </w:p>
        </w:tc>
      </w:tr>
      <w:tr>
        <w:tc>
          <w:tcPr>
            <w:gridSpan w:val="19"/>
            <w:tcW w:w="9071" w:type="dxa"/>
            <w:tcBorders>
              <w:left w:val="nil"/>
              <w:right w:val="nil"/>
            </w:tcBorders>
          </w:tcPr>
          <w:p>
            <w:pPr>
              <w:pStyle w:val="0"/>
              <w:jc w:val="center"/>
            </w:pPr>
            <w:r>
              <w:rPr>
                <w:sz w:val="20"/>
              </w:rPr>
              <w:t xml:space="preserve">(Фамилия)</w:t>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622" w:type="dxa"/>
          </w:tcPr>
          <w:p>
            <w:pPr>
              <w:pStyle w:val="0"/>
            </w:pPr>
            <w:r>
              <w:rPr>
                <w:sz w:val="20"/>
              </w:rPr>
            </w:r>
          </w:p>
        </w:tc>
        <w:tc>
          <w:tcPr>
            <w:tcW w:w="335"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855" w:type="dxa"/>
          </w:tcPr>
          <w:p>
            <w:pPr>
              <w:pStyle w:val="0"/>
            </w:pPr>
            <w:r>
              <w:rPr>
                <w:sz w:val="20"/>
              </w:rPr>
            </w:r>
          </w:p>
        </w:tc>
      </w:tr>
      <w:tr>
        <w:tc>
          <w:tcPr>
            <w:gridSpan w:val="19"/>
            <w:tcW w:w="9071" w:type="dxa"/>
            <w:tcBorders>
              <w:left w:val="nil"/>
              <w:right w:val="nil"/>
            </w:tcBorders>
          </w:tcPr>
          <w:p>
            <w:pPr>
              <w:pStyle w:val="0"/>
              <w:jc w:val="center"/>
            </w:pPr>
            <w:r>
              <w:rPr>
                <w:sz w:val="20"/>
              </w:rPr>
              <w:t xml:space="preserve">(Имя)</w:t>
            </w:r>
          </w:p>
        </w:tc>
      </w:tr>
      <w:tr>
        <w:tblPrEx>
          <w:tblBorders>
            <w:left w:val="single" w:sz="4"/>
            <w:righ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622" w:type="dxa"/>
          </w:tcPr>
          <w:p>
            <w:pPr>
              <w:pStyle w:val="0"/>
            </w:pPr>
            <w:r>
              <w:rPr>
                <w:sz w:val="20"/>
              </w:rPr>
            </w:r>
          </w:p>
        </w:tc>
        <w:tc>
          <w:tcPr>
            <w:tcW w:w="335"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855" w:type="dxa"/>
          </w:tcPr>
          <w:p>
            <w:pPr>
              <w:pStyle w:val="0"/>
            </w:pPr>
            <w:r>
              <w:rPr>
                <w:sz w:val="20"/>
              </w:rPr>
            </w:r>
          </w:p>
        </w:tc>
      </w:tr>
      <w:tr>
        <w:tblPrEx>
          <w:tblBorders>
            <w:insideH w:val="nil"/>
          </w:tblBorders>
        </w:tblPrEx>
        <w:tc>
          <w:tcPr>
            <w:gridSpan w:val="19"/>
            <w:tcW w:w="9071" w:type="dxa"/>
            <w:tcBorders>
              <w:left w:val="nil"/>
              <w:bottom w:val="nil"/>
              <w:right w:val="nil"/>
            </w:tcBorders>
          </w:tcPr>
          <w:p>
            <w:pPr>
              <w:pStyle w:val="0"/>
              <w:jc w:val="center"/>
            </w:pPr>
            <w:r>
              <w:rPr>
                <w:sz w:val="20"/>
              </w:rPr>
              <w:t xml:space="preserve">(Отчество)</w:t>
            </w:r>
          </w:p>
        </w:tc>
      </w:tr>
      <w:tr>
        <w:tblPrEx>
          <w:tblBorders>
            <w:lef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jc w:val="center"/>
            </w:pPr>
            <w:r>
              <w:rPr>
                <w:sz w:val="20"/>
              </w:rPr>
              <w:t xml:space="preserve">·</w:t>
            </w:r>
          </w:p>
        </w:tc>
        <w:tc>
          <w:tcPr>
            <w:tcW w:w="453" w:type="dxa"/>
          </w:tcPr>
          <w:p>
            <w:pPr>
              <w:pStyle w:val="0"/>
            </w:pPr>
            <w:r>
              <w:rPr>
                <w:sz w:val="20"/>
              </w:rPr>
            </w:r>
          </w:p>
        </w:tc>
        <w:tc>
          <w:tcPr>
            <w:tcW w:w="454" w:type="dxa"/>
          </w:tcPr>
          <w:p>
            <w:pPr>
              <w:pStyle w:val="0"/>
            </w:pPr>
            <w:r>
              <w:rPr>
                <w:sz w:val="20"/>
              </w:rPr>
            </w:r>
          </w:p>
        </w:tc>
        <w:tc>
          <w:tcPr>
            <w:tcW w:w="454" w:type="dxa"/>
          </w:tcPr>
          <w:p>
            <w:pPr>
              <w:pStyle w:val="0"/>
              <w:jc w:val="center"/>
            </w:pPr>
            <w:r>
              <w:rPr>
                <w:sz w:val="20"/>
              </w:rPr>
              <w:t xml:space="preserve">·</w:t>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gridSpan w:val="10"/>
            <w:tcW w:w="4989" w:type="dxa"/>
            <w:tcBorders>
              <w:top w:val="nil"/>
              <w:bottom w:val="nil"/>
              <w:right w:val="nil"/>
            </w:tcBorders>
          </w:tcPr>
          <w:p>
            <w:pPr>
              <w:pStyle w:val="0"/>
            </w:pPr>
            <w:r>
              <w:rPr>
                <w:sz w:val="20"/>
              </w:rPr>
            </w:r>
          </w:p>
        </w:tc>
      </w:tr>
      <w:tr>
        <w:tblPrEx>
          <w:tblBorders>
            <w:insideV w:val="nil"/>
            <w:insideH w:val="nil"/>
          </w:tblBorders>
        </w:tblPrEx>
        <w:tc>
          <w:tcPr>
            <w:gridSpan w:val="9"/>
            <w:tcW w:w="4082" w:type="dxa"/>
          </w:tcPr>
          <w:p>
            <w:pPr>
              <w:pStyle w:val="0"/>
              <w:jc w:val="center"/>
            </w:pPr>
            <w:r>
              <w:rPr>
                <w:sz w:val="20"/>
              </w:rPr>
              <w:t xml:space="preserve">(Дата рождения)</w:t>
            </w:r>
          </w:p>
        </w:tc>
        <w:tc>
          <w:tcPr>
            <w:gridSpan w:val="10"/>
            <w:tcW w:w="4989" w:type="dxa"/>
            <w:tcBorders>
              <w:top w:val="nil"/>
              <w:bottom w:val="nil"/>
            </w:tcBorders>
          </w:tcPr>
          <w:p>
            <w:pPr>
              <w:pStyle w:val="0"/>
            </w:pPr>
            <w:r>
              <w:rPr>
                <w:sz w:val="20"/>
              </w:rPr>
            </w:r>
          </w:p>
        </w:tc>
      </w:tr>
      <w:tr>
        <w:tblPrEx>
          <w:tblBorders>
            <w:left w:val="single" w:sz="4"/>
          </w:tblBorders>
        </w:tblPrEx>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3"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1"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622" w:type="dxa"/>
          </w:tcPr>
          <w:p>
            <w:pPr>
              <w:pStyle w:val="0"/>
            </w:pPr>
            <w:r>
              <w:rPr>
                <w:sz w:val="20"/>
              </w:rPr>
            </w:r>
          </w:p>
        </w:tc>
        <w:tc>
          <w:tcPr>
            <w:gridSpan w:val="6"/>
            <w:tcW w:w="3005" w:type="dxa"/>
            <w:tcBorders>
              <w:top w:val="nil"/>
              <w:bottom w:val="nil"/>
              <w:right w:val="nil"/>
            </w:tcBorders>
          </w:tcPr>
          <w:p>
            <w:pPr>
              <w:pStyle w:val="0"/>
            </w:pPr>
            <w:r>
              <w:rPr>
                <w:sz w:val="20"/>
              </w:rPr>
            </w:r>
          </w:p>
        </w:tc>
      </w:tr>
      <w:tr>
        <w:tblPrEx>
          <w:tblBorders>
            <w:insideV w:val="nil"/>
            <w:insideH w:val="nil"/>
          </w:tblBorders>
        </w:tblPrEx>
        <w:tc>
          <w:tcPr>
            <w:gridSpan w:val="13"/>
            <w:tcW w:w="6066" w:type="dxa"/>
            <w:tcBorders>
              <w:bottom w:val="nil"/>
            </w:tcBorders>
          </w:tcPr>
          <w:p>
            <w:pPr>
              <w:pStyle w:val="0"/>
              <w:jc w:val="center"/>
            </w:pPr>
            <w:r>
              <w:rPr>
                <w:sz w:val="20"/>
              </w:rPr>
              <w:t xml:space="preserve">(Контактный телефон)</w:t>
            </w:r>
          </w:p>
        </w:tc>
        <w:tc>
          <w:tcPr>
            <w:gridSpan w:val="6"/>
            <w:tcW w:w="3005" w:type="dxa"/>
            <w:tcBorders>
              <w:top w:val="nil"/>
              <w:bottom w:val="nil"/>
            </w:tcBorders>
          </w:tcPr>
          <w:p>
            <w:pPr>
              <w:pStyle w:val="0"/>
            </w:pPr>
            <w:r>
              <w:rPr>
                <w:sz w:val="20"/>
              </w:rPr>
            </w:r>
          </w:p>
        </w:tc>
      </w:tr>
      <w:tr>
        <w:tblPrEx>
          <w:tblBorders>
            <w:insideH w:val="nil"/>
          </w:tblBorders>
        </w:tblPrEx>
        <w:tc>
          <w:tcPr>
            <w:gridSpan w:val="19"/>
            <w:tcW w:w="9071" w:type="dxa"/>
            <w:tcBorders>
              <w:top w:val="nil"/>
              <w:left w:val="nil"/>
              <w:bottom w:val="nil"/>
              <w:right w:val="nil"/>
            </w:tcBorders>
          </w:tcPr>
          <w:p>
            <w:pPr>
              <w:pStyle w:val="0"/>
            </w:pPr>
            <w:r>
              <w:rPr>
                <w:sz w:val="20"/>
              </w:rPr>
              <w:t xml:space="preserve">Наименование документа, удостоверяющего личность:</w:t>
            </w:r>
          </w:p>
        </w:tc>
      </w:tr>
      <w:tr>
        <w:tblPrEx>
          <w:tblBorders>
            <w:insideH w:val="nil"/>
          </w:tblBorders>
        </w:tblPrEx>
        <w:tc>
          <w:tcPr>
            <w:gridSpan w:val="19"/>
            <w:tcW w:w="9071" w:type="dxa"/>
            <w:tcBorders>
              <w:top w:val="nil"/>
              <w:left w:val="nil"/>
              <w:right w:val="nil"/>
            </w:tcBorders>
          </w:tcPr>
          <w:p>
            <w:pPr>
              <w:pStyle w:val="0"/>
            </w:pPr>
            <w:r>
              <w:rPr>
                <w:sz w:val="20"/>
              </w:rPr>
            </w:r>
          </w:p>
        </w:tc>
      </w:tr>
      <w:tr>
        <w:tblPrEx>
          <w:tblBorders>
            <w:insideH w:val="nil"/>
          </w:tblBorders>
        </w:tblPrEx>
        <w:tc>
          <w:tcPr>
            <w:gridSpan w:val="19"/>
            <w:tcW w:w="9071" w:type="dxa"/>
            <w:tcBorders>
              <w:left w:val="nil"/>
              <w:bottom w:val="nil"/>
              <w:right w:val="nil"/>
            </w:tcBorders>
          </w:tcPr>
          <w:p>
            <w:pPr>
              <w:pStyle w:val="0"/>
            </w:pPr>
            <w:r>
              <w:rPr>
                <w:sz w:val="20"/>
              </w:rPr>
            </w:r>
          </w:p>
        </w:tc>
      </w:tr>
      <w:tr>
        <w:tblPrEx>
          <w:tblBorders>
            <w:insideH w:val="nil"/>
          </w:tblBorders>
        </w:tblPrEx>
        <w:tc>
          <w:tcPr>
            <w:gridSpan w:val="19"/>
            <w:tcW w:w="9071" w:type="dxa"/>
            <w:tcBorders>
              <w:top w:val="nil"/>
              <w:left w:val="nil"/>
              <w:bottom w:val="nil"/>
              <w:right w:val="nil"/>
            </w:tcBorders>
          </w:tcPr>
          <w:p>
            <w:pPr>
              <w:pStyle w:val="0"/>
              <w:jc w:val="both"/>
            </w:pPr>
            <w:r>
              <w:rPr>
                <w:sz w:val="20"/>
              </w:rPr>
              <w:t xml:space="preserve">Реквизиты документа, удостоверяющего личность:</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077"/>
        <w:gridCol w:w="454"/>
        <w:gridCol w:w="454"/>
        <w:gridCol w:w="454"/>
        <w:gridCol w:w="454"/>
        <w:gridCol w:w="1191"/>
        <w:gridCol w:w="454"/>
        <w:gridCol w:w="454"/>
        <w:gridCol w:w="454"/>
        <w:gridCol w:w="454"/>
        <w:gridCol w:w="454"/>
        <w:gridCol w:w="454"/>
        <w:gridCol w:w="454"/>
        <w:gridCol w:w="454"/>
        <w:gridCol w:w="454"/>
        <w:gridCol w:w="454"/>
        <w:gridCol w:w="454"/>
      </w:tblGrid>
      <w:tr>
        <w:tc>
          <w:tcPr>
            <w:tcW w:w="1077" w:type="dxa"/>
            <w:tcBorders>
              <w:top w:val="nil"/>
              <w:left w:val="nil"/>
              <w:bottom w:val="nil"/>
            </w:tcBorders>
          </w:tcPr>
          <w:p>
            <w:pPr>
              <w:pStyle w:val="0"/>
            </w:pPr>
            <w:r>
              <w:rPr>
                <w:sz w:val="20"/>
              </w:rPr>
              <w:t xml:space="preserve">Серия</w:t>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1191" w:type="dxa"/>
            <w:tcBorders>
              <w:top w:val="nil"/>
              <w:bottom w:val="nil"/>
            </w:tcBorders>
          </w:tcPr>
          <w:p>
            <w:pPr>
              <w:pStyle w:val="0"/>
              <w:jc w:val="right"/>
            </w:pPr>
            <w:r>
              <w:rPr>
                <w:sz w:val="20"/>
              </w:rPr>
              <w:t xml:space="preserve">Номер</w:t>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290"/>
        <w:gridCol w:w="465"/>
        <w:gridCol w:w="1693"/>
        <w:gridCol w:w="434"/>
        <w:gridCol w:w="1134"/>
      </w:tblGrid>
      <w:tr>
        <w:tc>
          <w:tcPr>
            <w:tcW w:w="1290" w:type="dxa"/>
            <w:tcBorders>
              <w:top w:val="nil"/>
              <w:left w:val="nil"/>
              <w:bottom w:val="nil"/>
            </w:tcBorders>
          </w:tcPr>
          <w:p>
            <w:pPr>
              <w:pStyle w:val="0"/>
              <w:jc w:val="both"/>
            </w:pPr>
            <w:r>
              <w:rPr>
                <w:sz w:val="20"/>
              </w:rPr>
              <w:t xml:space="preserve">Пол:</w:t>
            </w:r>
          </w:p>
        </w:tc>
        <w:tc>
          <w:tcPr>
            <w:tcW w:w="465" w:type="dxa"/>
            <w:tcBorders>
              <w:top w:val="single" w:sz="4"/>
              <w:bottom w:val="single" w:sz="4"/>
            </w:tcBorders>
          </w:tcPr>
          <w:p>
            <w:pPr>
              <w:pStyle w:val="0"/>
            </w:pPr>
            <w:r>
              <w:rPr>
                <w:sz w:val="20"/>
              </w:rPr>
            </w:r>
          </w:p>
        </w:tc>
        <w:tc>
          <w:tcPr>
            <w:tcW w:w="1693" w:type="dxa"/>
            <w:tcBorders>
              <w:top w:val="nil"/>
              <w:bottom w:val="nil"/>
            </w:tcBorders>
          </w:tcPr>
          <w:p>
            <w:pPr>
              <w:pStyle w:val="0"/>
              <w:jc w:val="both"/>
            </w:pPr>
            <w:r>
              <w:rPr>
                <w:sz w:val="20"/>
              </w:rPr>
              <w:t xml:space="preserve">Мужской</w:t>
            </w:r>
          </w:p>
        </w:tc>
        <w:tc>
          <w:tcPr>
            <w:tcW w:w="434" w:type="dxa"/>
            <w:tcBorders>
              <w:top w:val="single" w:sz="4"/>
              <w:bottom w:val="single" w:sz="4"/>
            </w:tcBorders>
          </w:tcPr>
          <w:p>
            <w:pPr>
              <w:pStyle w:val="0"/>
            </w:pPr>
            <w:r>
              <w:rPr>
                <w:sz w:val="20"/>
              </w:rPr>
            </w:r>
          </w:p>
        </w:tc>
        <w:tc>
          <w:tcPr>
            <w:tcW w:w="1134" w:type="dxa"/>
            <w:tcBorders>
              <w:top w:val="nil"/>
              <w:bottom w:val="nil"/>
              <w:right w:val="nil"/>
            </w:tcBorders>
          </w:tcPr>
          <w:p>
            <w:pPr>
              <w:pStyle w:val="0"/>
              <w:jc w:val="both"/>
            </w:pPr>
            <w:r>
              <w:rPr>
                <w:sz w:val="20"/>
              </w:rPr>
              <w:t xml:space="preserve">Женский</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134"/>
        <w:gridCol w:w="454"/>
        <w:gridCol w:w="465"/>
        <w:gridCol w:w="454"/>
        <w:gridCol w:w="450"/>
        <w:gridCol w:w="450"/>
        <w:gridCol w:w="450"/>
        <w:gridCol w:w="450"/>
        <w:gridCol w:w="450"/>
        <w:gridCol w:w="450"/>
        <w:gridCol w:w="454"/>
        <w:gridCol w:w="454"/>
      </w:tblGrid>
      <w:tr>
        <w:tc>
          <w:tcPr>
            <w:tcW w:w="1134" w:type="dxa"/>
            <w:tcBorders>
              <w:top w:val="nil"/>
              <w:left w:val="nil"/>
              <w:bottom w:val="nil"/>
            </w:tcBorders>
          </w:tcPr>
          <w:p>
            <w:pPr>
              <w:pStyle w:val="0"/>
              <w:jc w:val="both"/>
            </w:pPr>
            <w:r>
              <w:rPr>
                <w:sz w:val="20"/>
              </w:rPr>
              <w:t xml:space="preserve">СНИЛС</w:t>
            </w:r>
          </w:p>
        </w:tc>
        <w:tc>
          <w:tcPr>
            <w:tcW w:w="454" w:type="dxa"/>
            <w:tcBorders>
              <w:top w:val="single" w:sz="4"/>
              <w:bottom w:val="single" w:sz="4"/>
            </w:tcBorders>
          </w:tcPr>
          <w:p>
            <w:pPr>
              <w:pStyle w:val="0"/>
            </w:pPr>
            <w:r>
              <w:rPr>
                <w:sz w:val="20"/>
              </w:rPr>
            </w:r>
          </w:p>
        </w:tc>
        <w:tc>
          <w:tcPr>
            <w:tcW w:w="465"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0"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c>
          <w:tcPr>
            <w:tcW w:w="454"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Прошу зарегистрировать меня для участия в итоговом сочинении (отметить дату участия в итоговом сочинении):</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491"/>
        <w:gridCol w:w="642"/>
        <w:gridCol w:w="7937"/>
      </w:tblGrid>
      <w:tr>
        <w:tc>
          <w:tcPr>
            <w:tcW w:w="491" w:type="dxa"/>
            <w:tcBorders>
              <w:top w:val="nil"/>
              <w:left w:val="nil"/>
              <w:bottom w:val="nil"/>
            </w:tcBorders>
          </w:tcPr>
          <w:p>
            <w:pPr>
              <w:pStyle w:val="0"/>
            </w:pPr>
            <w:r>
              <w:rPr>
                <w:sz w:val="20"/>
              </w:rPr>
            </w:r>
          </w:p>
        </w:tc>
        <w:tc>
          <w:tcPr>
            <w:tcW w:w="642" w:type="dxa"/>
            <w:tcBorders>
              <w:top w:val="single" w:sz="4"/>
              <w:bottom w:val="single" w:sz="4"/>
            </w:tcBorders>
          </w:tcPr>
          <w:p>
            <w:pPr>
              <w:pStyle w:val="0"/>
            </w:pPr>
            <w:r>
              <w:rPr>
                <w:sz w:val="20"/>
              </w:rPr>
            </w:r>
          </w:p>
        </w:tc>
        <w:tc>
          <w:tcPr>
            <w:tcW w:w="7937" w:type="dxa"/>
            <w:tcBorders>
              <w:top w:val="nil"/>
              <w:bottom w:val="nil"/>
              <w:right w:val="nil"/>
            </w:tcBorders>
          </w:tcPr>
          <w:p>
            <w:pPr>
              <w:pStyle w:val="0"/>
            </w:pPr>
            <w:r>
              <w:rPr>
                <w:sz w:val="20"/>
              </w:rPr>
              <w:t xml:space="preserve">в первую среду декабря;</w:t>
            </w:r>
          </w:p>
        </w:tc>
      </w:tr>
      <w:tr>
        <w:tblPrEx>
          <w:tblBorders>
            <w:insideV w:val="nil"/>
          </w:tblBorders>
        </w:tblPrEx>
        <w:tc>
          <w:tcPr>
            <w:gridSpan w:val="2"/>
            <w:tcW w:w="1133" w:type="dxa"/>
            <w:tcBorders>
              <w:top w:val="nil"/>
              <w:bottom w:val="nil"/>
            </w:tcBorders>
          </w:tcPr>
          <w:p>
            <w:pPr>
              <w:pStyle w:val="0"/>
            </w:pPr>
            <w:r>
              <w:rPr>
                <w:sz w:val="20"/>
              </w:rPr>
            </w:r>
          </w:p>
        </w:tc>
        <w:tc>
          <w:tcPr>
            <w:tcW w:w="7937" w:type="dxa"/>
            <w:tcBorders>
              <w:top w:val="nil"/>
              <w:bottom w:val="nil"/>
            </w:tcBorders>
          </w:tcPr>
          <w:p>
            <w:pPr>
              <w:pStyle w:val="0"/>
            </w:pPr>
            <w:r>
              <w:rPr>
                <w:sz w:val="20"/>
              </w:rPr>
            </w:r>
          </w:p>
        </w:tc>
      </w:tr>
      <w:tr>
        <w:tc>
          <w:tcPr>
            <w:tcW w:w="491" w:type="dxa"/>
            <w:tcBorders>
              <w:top w:val="nil"/>
              <w:left w:val="nil"/>
              <w:bottom w:val="nil"/>
            </w:tcBorders>
          </w:tcPr>
          <w:p>
            <w:pPr>
              <w:pStyle w:val="0"/>
            </w:pPr>
            <w:r>
              <w:rPr>
                <w:sz w:val="20"/>
              </w:rPr>
            </w:r>
          </w:p>
        </w:tc>
        <w:tc>
          <w:tcPr>
            <w:tcW w:w="642" w:type="dxa"/>
            <w:tcBorders>
              <w:top w:val="single" w:sz="4"/>
              <w:bottom w:val="single" w:sz="4"/>
            </w:tcBorders>
          </w:tcPr>
          <w:p>
            <w:pPr>
              <w:pStyle w:val="0"/>
            </w:pPr>
            <w:r>
              <w:rPr>
                <w:sz w:val="20"/>
              </w:rPr>
            </w:r>
          </w:p>
        </w:tc>
        <w:tc>
          <w:tcPr>
            <w:tcW w:w="7937" w:type="dxa"/>
            <w:tcBorders>
              <w:top w:val="nil"/>
              <w:bottom w:val="nil"/>
              <w:right w:val="nil"/>
            </w:tcBorders>
          </w:tcPr>
          <w:p>
            <w:pPr>
              <w:pStyle w:val="0"/>
            </w:pPr>
            <w:r>
              <w:rPr>
                <w:sz w:val="20"/>
              </w:rPr>
              <w:t xml:space="preserve">в первую среду февраля;</w:t>
            </w:r>
          </w:p>
        </w:tc>
      </w:tr>
      <w:tr>
        <w:tblPrEx>
          <w:tblBorders>
            <w:insideV w:val="nil"/>
          </w:tblBorders>
        </w:tblPrEx>
        <w:tc>
          <w:tcPr>
            <w:gridSpan w:val="2"/>
            <w:tcW w:w="1133" w:type="dxa"/>
            <w:tcBorders>
              <w:top w:val="nil"/>
              <w:bottom w:val="nil"/>
            </w:tcBorders>
          </w:tcPr>
          <w:p>
            <w:pPr>
              <w:pStyle w:val="0"/>
            </w:pPr>
            <w:r>
              <w:rPr>
                <w:sz w:val="20"/>
              </w:rPr>
            </w:r>
          </w:p>
        </w:tc>
        <w:tc>
          <w:tcPr>
            <w:tcW w:w="7937" w:type="dxa"/>
            <w:tcBorders>
              <w:top w:val="nil"/>
              <w:bottom w:val="nil"/>
            </w:tcBorders>
          </w:tcPr>
          <w:p>
            <w:pPr>
              <w:pStyle w:val="0"/>
            </w:pPr>
            <w:r>
              <w:rPr>
                <w:sz w:val="20"/>
              </w:rPr>
            </w:r>
          </w:p>
        </w:tc>
      </w:tr>
      <w:tr>
        <w:tc>
          <w:tcPr>
            <w:tcW w:w="491" w:type="dxa"/>
            <w:tcBorders>
              <w:top w:val="nil"/>
              <w:left w:val="nil"/>
              <w:bottom w:val="nil"/>
            </w:tcBorders>
          </w:tcPr>
          <w:p>
            <w:pPr>
              <w:pStyle w:val="0"/>
            </w:pPr>
            <w:r>
              <w:rPr>
                <w:sz w:val="20"/>
              </w:rPr>
            </w:r>
          </w:p>
        </w:tc>
        <w:tc>
          <w:tcPr>
            <w:tcW w:w="642" w:type="dxa"/>
            <w:tcBorders>
              <w:top w:val="single" w:sz="4"/>
              <w:bottom w:val="single" w:sz="4"/>
            </w:tcBorders>
          </w:tcPr>
          <w:p>
            <w:pPr>
              <w:pStyle w:val="0"/>
            </w:pPr>
            <w:r>
              <w:rPr>
                <w:sz w:val="20"/>
              </w:rPr>
            </w:r>
          </w:p>
        </w:tc>
        <w:tc>
          <w:tcPr>
            <w:tcW w:w="7937" w:type="dxa"/>
            <w:tcBorders>
              <w:top w:val="nil"/>
              <w:bottom w:val="nil"/>
              <w:right w:val="nil"/>
            </w:tcBorders>
          </w:tcPr>
          <w:p>
            <w:pPr>
              <w:pStyle w:val="0"/>
            </w:pPr>
            <w:r>
              <w:rPr>
                <w:sz w:val="20"/>
              </w:rPr>
              <w:t xml:space="preserve">во вторую среду апреля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079"/>
        <w:gridCol w:w="397"/>
        <w:gridCol w:w="7595"/>
      </w:tblGrid>
      <w:tr>
        <w:tc>
          <w:tcPr>
            <w:gridSpan w:val="3"/>
            <w:tcW w:w="9071" w:type="dxa"/>
            <w:tcBorders>
              <w:top w:val="nil"/>
              <w:left w:val="nil"/>
              <w:bottom w:val="nil"/>
              <w:right w:val="nil"/>
            </w:tcBorders>
          </w:tcPr>
          <w:p>
            <w:pPr>
              <w:pStyle w:val="0"/>
              <w:jc w:val="both"/>
            </w:pPr>
            <w:r>
              <w:rPr>
                <w:sz w:val="20"/>
              </w:rPr>
              <w:t xml:space="preserve">для использования его при приеме в образовательные организации высшего образования.</w:t>
            </w:r>
          </w:p>
        </w:tc>
      </w:tr>
      <w:tr>
        <w:tc>
          <w:tcPr>
            <w:gridSpan w:val="3"/>
            <w:tcW w:w="9071" w:type="dxa"/>
            <w:tcBorders>
              <w:top w:val="nil"/>
              <w:left w:val="nil"/>
              <w:bottom w:val="nil"/>
              <w:right w:val="nil"/>
            </w:tcBorders>
          </w:tcPr>
          <w:p>
            <w:pPr>
              <w:pStyle w:val="0"/>
              <w:jc w:val="both"/>
            </w:pPr>
            <w:r>
              <w:rPr>
                <w:sz w:val="20"/>
              </w:rPr>
              <w:t xml:space="preserve">Прошу организовать проведение итогового сочинения в условиях, учитывающих состояние моего здоровья, особенности психофизического развития, подтверждаемые:</w:t>
            </w:r>
          </w:p>
        </w:tc>
      </w:tr>
      <w:tr>
        <w:tc>
          <w:tcPr>
            <w:tcW w:w="1079" w:type="dxa"/>
            <w:tcBorders>
              <w:top w:val="nil"/>
              <w:left w:val="nil"/>
              <w:bottom w:val="nil"/>
              <w:right w:val="nil"/>
            </w:tcBorders>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tcPr>
          <w:p>
            <w:pPr>
              <w:pStyle w:val="0"/>
            </w:pPr>
            <w:r>
              <w:rPr>
                <w:sz w:val="20"/>
              </w:rPr>
            </w:r>
          </w:p>
        </w:tc>
        <w:tc>
          <w:tcPr>
            <w:tcW w:w="7595" w:type="dxa"/>
            <w:tcBorders>
              <w:top w:val="nil"/>
              <w:left w:val="nil"/>
              <w:bottom w:val="nil"/>
              <w:right w:val="nil"/>
            </w:tcBorders>
          </w:tcPr>
          <w:p>
            <w:pPr>
              <w:pStyle w:val="0"/>
              <w:jc w:val="both"/>
            </w:pPr>
            <w:r>
              <w:rPr>
                <w:sz w:val="20"/>
              </w:rPr>
              <w:t xml:space="preserve">оригиналом или надлежащим образом заверенной копией рекомендаций ПМПК</w:t>
            </w:r>
          </w:p>
        </w:tc>
      </w:tr>
      <w:tr>
        <w:tc>
          <w:tcPr>
            <w:tcW w:w="1079" w:type="dxa"/>
            <w:tcBorders>
              <w:top w:val="nil"/>
              <w:left w:val="nil"/>
              <w:bottom w:val="nil"/>
              <w:right w:val="nil"/>
            </w:tcBorders>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tcPr>
          <w:p>
            <w:pPr>
              <w:pStyle w:val="0"/>
            </w:pPr>
            <w:r>
              <w:rPr>
                <w:sz w:val="20"/>
              </w:rPr>
            </w:r>
          </w:p>
        </w:tc>
        <w:tc>
          <w:tcPr>
            <w:tcW w:w="7595" w:type="dxa"/>
            <w:tcBorders>
              <w:top w:val="nil"/>
              <w:left w:val="nil"/>
              <w:bottom w:val="nil"/>
              <w:right w:val="nil"/>
            </w:tcBorders>
          </w:tcPr>
          <w:p>
            <w:pPr>
              <w:pStyle w:val="0"/>
              <w:jc w:val="both"/>
            </w:pPr>
            <w:r>
              <w:rPr>
                <w:sz w:val="20"/>
              </w:rPr>
              <w:t xml:space="preserve">оригиналом или надлежащим образом заверенной копией справки, подтверждающей факт установления инвалидности, выданной ФГУ МСЭ</w:t>
            </w:r>
          </w:p>
        </w:tc>
      </w:tr>
      <w:tr>
        <w:tc>
          <w:tcPr>
            <w:gridSpan w:val="3"/>
            <w:tcW w:w="9071" w:type="dxa"/>
            <w:tcBorders>
              <w:top w:val="nil"/>
              <w:left w:val="nil"/>
              <w:bottom w:val="nil"/>
              <w:right w:val="nil"/>
            </w:tcBorders>
          </w:tcPr>
          <w:p>
            <w:pPr>
              <w:pStyle w:val="0"/>
              <w:jc w:val="both"/>
            </w:pPr>
            <w:r>
              <w:rPr>
                <w:sz w:val="20"/>
              </w:rPr>
              <w:t xml:space="preserve">Необходимые условия проведения итогового сочинения:</w:t>
            </w:r>
          </w:p>
        </w:tc>
      </w:tr>
      <w:tr>
        <w:tc>
          <w:tcPr>
            <w:tcW w:w="1079" w:type="dxa"/>
            <w:tcBorders>
              <w:top w:val="nil"/>
              <w:left w:val="nil"/>
              <w:bottom w:val="nil"/>
              <w:right w:val="nil"/>
            </w:tcBorders>
            <w:vMerge w:val="restart"/>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vMerge w:val="restart"/>
          </w:tcPr>
          <w:p>
            <w:pPr>
              <w:pStyle w:val="0"/>
            </w:pPr>
            <w:r>
              <w:rPr>
                <w:sz w:val="20"/>
              </w:rPr>
            </w:r>
          </w:p>
        </w:tc>
        <w:tc>
          <w:tcPr>
            <w:tcW w:w="7595"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7595" w:type="dxa"/>
            <w:tcBorders>
              <w:top w:val="single" w:sz="4"/>
              <w:left w:val="nil"/>
              <w:bottom w:val="nil"/>
              <w:right w:val="nil"/>
            </w:tcBorders>
          </w:tcPr>
          <w:p>
            <w:pPr>
              <w:pStyle w:val="0"/>
            </w:pPr>
            <w:r>
              <w:rPr>
                <w:sz w:val="20"/>
              </w:rPr>
            </w:r>
          </w:p>
        </w:tc>
      </w:tr>
      <w:tr>
        <w:tc>
          <w:tcPr>
            <w:tcW w:w="1079" w:type="dxa"/>
            <w:tcBorders>
              <w:top w:val="nil"/>
              <w:left w:val="nil"/>
              <w:bottom w:val="nil"/>
              <w:right w:val="nil"/>
            </w:tcBorders>
            <w:vMerge w:val="restart"/>
          </w:tcPr>
          <w:p>
            <w:pPr>
              <w:pStyle w:val="0"/>
              <w:jc w:val="both"/>
            </w:pPr>
            <w:r>
              <w:rPr>
                <w:position w:val="-16"/>
              </w:rPr>
              <w:drawing>
                <wp:inline distT="0" distB="0" distL="0" distR="0">
                  <wp:extent cx="513080"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513080" cy="332105"/>
                          </a:xfrm>
                          <a:prstGeom prst="rect">
                            <a:avLst/>
                          </a:prstGeom>
                          <a:noFill/>
                          <a:ln>
                            <a:noFill/>
                          </a:ln>
                        </pic:spPr>
                      </pic:pic>
                    </a:graphicData>
                  </a:graphic>
                </wp:inline>
              </w:drawing>
            </w:r>
          </w:p>
        </w:tc>
        <w:tc>
          <w:tcPr>
            <w:tcW w:w="397" w:type="dxa"/>
            <w:tcBorders>
              <w:top w:val="nil"/>
              <w:left w:val="nil"/>
              <w:bottom w:val="nil"/>
              <w:right w:val="nil"/>
            </w:tcBorders>
            <w:vMerge w:val="restart"/>
          </w:tcPr>
          <w:p>
            <w:pPr>
              <w:pStyle w:val="0"/>
            </w:pPr>
            <w:r>
              <w:rPr>
                <w:sz w:val="20"/>
              </w:rPr>
            </w:r>
          </w:p>
        </w:tc>
        <w:tc>
          <w:tcPr>
            <w:tcW w:w="7595"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7595" w:type="dxa"/>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С </w:t>
            </w:r>
            <w:hyperlink w:history="0" w:anchor="P994" w:tooltip="Памятка">
              <w:r>
                <w:rPr>
                  <w:sz w:val="20"/>
                  <w:color w:val="0000ff"/>
                </w:rPr>
                <w:t xml:space="preserve">Памяткой</w:t>
              </w:r>
            </w:hyperlink>
            <w:r>
              <w:rPr>
                <w:sz w:val="20"/>
              </w:rPr>
              <w:t xml:space="preserve"> о порядке проведения итогового сочинения (изложения) ознакомлен(-а)</w:t>
            </w:r>
          </w:p>
        </w:tc>
      </w:tr>
    </w:tbl>
    <w:p>
      <w:pPr>
        <w:pStyle w:val="0"/>
        <w:jc w:val="both"/>
      </w:pPr>
      <w:r>
        <w:rPr>
          <w:sz w:val="20"/>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298"/>
        <w:gridCol w:w="454"/>
        <w:gridCol w:w="454"/>
        <w:gridCol w:w="454"/>
        <w:gridCol w:w="454"/>
        <w:gridCol w:w="454"/>
        <w:gridCol w:w="454"/>
        <w:gridCol w:w="454"/>
        <w:gridCol w:w="454"/>
        <w:gridCol w:w="454"/>
        <w:gridCol w:w="454"/>
        <w:gridCol w:w="454"/>
        <w:gridCol w:w="778"/>
      </w:tblGrid>
      <w:tr>
        <w:tblPrEx>
          <w:tblBorders>
            <w:insideH w:val="nil"/>
          </w:tblBorders>
        </w:tblPrEx>
        <w:tc>
          <w:tcPr>
            <w:gridSpan w:val="13"/>
            <w:tcW w:w="9070" w:type="dxa"/>
            <w:tcBorders>
              <w:top w:val="nil"/>
              <w:left w:val="nil"/>
              <w:bottom w:val="nil"/>
              <w:right w:val="nil"/>
            </w:tcBorders>
          </w:tcPr>
          <w:p>
            <w:pPr>
              <w:pStyle w:val="0"/>
              <w:jc w:val="both"/>
            </w:pPr>
            <w:r>
              <w:rPr>
                <w:sz w:val="20"/>
              </w:rPr>
              <w:t xml:space="preserve">Подпись заявителя ______________/____________________ (ФИО)</w:t>
            </w:r>
          </w:p>
        </w:tc>
      </w:tr>
      <w:tr>
        <w:tblPrEx>
          <w:tblBorders>
            <w:insideH w:val="nil"/>
          </w:tblBorders>
        </w:tblPrEx>
        <w:tc>
          <w:tcPr>
            <w:gridSpan w:val="13"/>
            <w:tcW w:w="9070" w:type="dxa"/>
            <w:tcBorders>
              <w:top w:val="nil"/>
              <w:left w:val="nil"/>
              <w:bottom w:val="nil"/>
              <w:right w:val="nil"/>
            </w:tcBorders>
          </w:tcPr>
          <w:p>
            <w:pPr>
              <w:pStyle w:val="0"/>
            </w:pPr>
            <w:r>
              <w:rPr>
                <w:sz w:val="20"/>
              </w:rPr>
              <w:t xml:space="preserve">"__" ____________ 20__ г.</w:t>
            </w:r>
          </w:p>
        </w:tc>
      </w:tr>
      <w:tr>
        <w:tblPrEx>
          <w:tblBorders>
            <w:insideH w:val="nil"/>
          </w:tblBorders>
        </w:tblPrEx>
        <w:tc>
          <w:tcPr>
            <w:gridSpan w:val="13"/>
            <w:tcW w:w="9070" w:type="dxa"/>
            <w:tcBorders>
              <w:top w:val="nil"/>
              <w:left w:val="nil"/>
              <w:bottom w:val="nil"/>
              <w:right w:val="nil"/>
            </w:tcBorders>
          </w:tcPr>
          <w:p>
            <w:pPr>
              <w:pStyle w:val="0"/>
            </w:pPr>
            <w:r>
              <w:rPr>
                <w:sz w:val="20"/>
              </w:rPr>
            </w:r>
          </w:p>
        </w:tc>
      </w:tr>
      <w:tr>
        <w:tc>
          <w:tcPr>
            <w:tcW w:w="3298" w:type="dxa"/>
            <w:tcBorders>
              <w:top w:val="nil"/>
              <w:left w:val="nil"/>
              <w:bottom w:val="nil"/>
            </w:tcBorders>
          </w:tcPr>
          <w:p>
            <w:pPr>
              <w:pStyle w:val="0"/>
              <w:jc w:val="both"/>
            </w:pPr>
            <w:r>
              <w:rPr>
                <w:sz w:val="20"/>
              </w:rPr>
              <w:t xml:space="preserve">Регистрационный номер</w:t>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454" w:type="dxa"/>
          </w:tcPr>
          <w:p>
            <w:pPr>
              <w:pStyle w:val="0"/>
            </w:pPr>
            <w:r>
              <w:rPr>
                <w:sz w:val="20"/>
              </w:rPr>
            </w:r>
          </w:p>
        </w:tc>
        <w:tc>
          <w:tcPr>
            <w:tcW w:w="778" w:type="dxa"/>
            <w:tcBorders>
              <w:top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both"/>
      </w:pPr>
      <w:r>
        <w:rPr>
          <w:sz w:val="20"/>
        </w:rPr>
      </w:r>
    </w:p>
    <w:bookmarkStart w:id="994" w:name="P994"/>
    <w:bookmarkEnd w:id="994"/>
    <w:p>
      <w:pPr>
        <w:pStyle w:val="0"/>
        <w:jc w:val="center"/>
      </w:pPr>
      <w:r>
        <w:rPr>
          <w:sz w:val="20"/>
        </w:rPr>
        <w:t xml:space="preserve">Памятка</w:t>
      </w:r>
    </w:p>
    <w:p>
      <w:pPr>
        <w:pStyle w:val="0"/>
        <w:jc w:val="center"/>
      </w:pPr>
      <w:r>
        <w:rPr>
          <w:sz w:val="20"/>
        </w:rPr>
        <w:t xml:space="preserve">о порядке проведения итогового сочинения (изложения)</w:t>
      </w:r>
    </w:p>
    <w:p>
      <w:pPr>
        <w:pStyle w:val="0"/>
        <w:jc w:val="center"/>
      </w:pPr>
      <w:r>
        <w:rPr>
          <w:sz w:val="20"/>
        </w:rPr>
        <w:t xml:space="preserve">для ознакомления обучающихся и их родителей</w:t>
      </w:r>
    </w:p>
    <w:p>
      <w:pPr>
        <w:pStyle w:val="0"/>
        <w:jc w:val="center"/>
      </w:pPr>
      <w:r>
        <w:rPr>
          <w:sz w:val="20"/>
        </w:rPr>
        <w:t xml:space="preserve">(законных представителей) &lt;11&gt;</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&lt;11&gt;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pPr>
        <w:pStyle w:val="0"/>
        <w:jc w:val="both"/>
      </w:pPr>
      <w:r>
        <w:rPr>
          <w:sz w:val="20"/>
        </w:rPr>
      </w:r>
    </w:p>
    <w:p>
      <w:pPr>
        <w:pStyle w:val="0"/>
        <w:ind w:firstLine="540"/>
        <w:jc w:val="both"/>
      </w:pPr>
      <w:r>
        <w:rPr>
          <w:sz w:val="20"/>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pPr>
        <w:pStyle w:val="0"/>
        <w:spacing w:before="200" w:line-rule="auto"/>
        <w:ind w:firstLine="540"/>
        <w:jc w:val="both"/>
      </w:pPr>
      <w:r>
        <w:rPr>
          <w:sz w:val="20"/>
        </w:rPr>
        <w:t xml:space="preserve">2. Изложение вправе писать:</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0"/>
        <w:spacing w:before="200" w:line-rule="auto"/>
        <w:ind w:firstLine="540"/>
        <w:jc w:val="both"/>
      </w:pPr>
      <w:r>
        <w:rPr>
          <w:sz w:val="20"/>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0"/>
        <w:spacing w:before="200" w:line-rule="auto"/>
        <w:ind w:firstLine="540"/>
        <w:jc w:val="both"/>
      </w:pPr>
      <w:r>
        <w:rPr>
          <w:sz w:val="20"/>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0"/>
        <w:spacing w:before="200" w:line-rule="auto"/>
        <w:ind w:firstLine="540"/>
        <w:jc w:val="both"/>
      </w:pPr>
      <w:r>
        <w:rPr>
          <w:sz w:val="20"/>
        </w:rPr>
        <w:t xml:space="preserve">3. Итоговое сочинение (изложение) проводится в первую среду декабря последнего года обучения.</w:t>
      </w:r>
    </w:p>
    <w:p>
      <w:pPr>
        <w:pStyle w:val="0"/>
        <w:spacing w:before="200" w:line-rule="auto"/>
        <w:ind w:firstLine="540"/>
        <w:jc w:val="both"/>
      </w:pPr>
      <w:r>
        <w:rPr>
          <w:sz w:val="20"/>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pPr>
        <w:pStyle w:val="0"/>
        <w:spacing w:before="200" w:line-rule="auto"/>
        <w:ind w:firstLine="540"/>
        <w:jc w:val="both"/>
      </w:pPr>
      <w:r>
        <w:rPr>
          <w:sz w:val="20"/>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pPr>
        <w:pStyle w:val="0"/>
        <w:spacing w:before="200" w:line-rule="auto"/>
        <w:ind w:firstLine="540"/>
        <w:jc w:val="both"/>
      </w:pPr>
      <w:r>
        <w:rPr>
          <w:sz w:val="20"/>
        </w:rPr>
        <w:t xml:space="preserve">6. ОИВ определяет порядок проведения и порядок проверки итогового сочинения (изложения) на территории субъекта Российской Федерации.</w:t>
      </w:r>
    </w:p>
    <w:p>
      <w:pPr>
        <w:pStyle w:val="0"/>
        <w:spacing w:before="200" w:line-rule="auto"/>
        <w:ind w:firstLine="540"/>
        <w:jc w:val="both"/>
      </w:pPr>
      <w:r>
        <w:rPr>
          <w:sz w:val="20"/>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7. Итоговое сочинение (изложение) начинается в 10:00 по местному времени.</w:t>
      </w:r>
    </w:p>
    <w:p>
      <w:pPr>
        <w:pStyle w:val="0"/>
        <w:spacing w:before="200" w:line-rule="auto"/>
        <w:ind w:firstLine="540"/>
        <w:jc w:val="both"/>
      </w:pPr>
      <w:r>
        <w:rPr>
          <w:sz w:val="20"/>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pPr>
        <w:pStyle w:val="0"/>
        <w:spacing w:before="200" w:line-rule="auto"/>
        <w:ind w:firstLine="540"/>
        <w:jc w:val="both"/>
      </w:pPr>
      <w:r>
        <w:rPr>
          <w:sz w:val="20"/>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pPr>
        <w:pStyle w:val="0"/>
        <w:spacing w:before="200" w:line-rule="auto"/>
        <w:ind w:firstLine="540"/>
        <w:jc w:val="both"/>
      </w:pPr>
      <w:r>
        <w:rPr>
          <w:sz w:val="20"/>
        </w:rPr>
        <w:t xml:space="preserve">10. Рекомендуется взять с собой на сочинение (изложение) только необходимые вещи:</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ручка (гелевая или капиллярная с чернилами черного цвета);</w:t>
      </w:r>
    </w:p>
    <w:p>
      <w:pPr>
        <w:pStyle w:val="0"/>
        <w:spacing w:before="200" w:line-rule="auto"/>
        <w:ind w:firstLine="540"/>
        <w:jc w:val="both"/>
      </w:pPr>
      <w:r>
        <w:rPr>
          <w:sz w:val="20"/>
        </w:rPr>
        <w:t xml:space="preserve">лекарства (при необходимости);</w:t>
      </w:r>
    </w:p>
    <w:p>
      <w:pPr>
        <w:pStyle w:val="0"/>
        <w:spacing w:before="200" w:line-rule="auto"/>
        <w:ind w:firstLine="540"/>
        <w:jc w:val="both"/>
      </w:pPr>
      <w:r>
        <w:rPr>
          <w:sz w:val="2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pPr>
        <w:pStyle w:val="0"/>
        <w:spacing w:before="200" w:line-rule="auto"/>
        <w:ind w:firstLine="540"/>
        <w:jc w:val="both"/>
      </w:pPr>
      <w:r>
        <w:rPr>
          <w:sz w:val="20"/>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pPr>
        <w:pStyle w:val="0"/>
        <w:spacing w:before="200" w:line-rule="auto"/>
        <w:ind w:firstLine="540"/>
        <w:jc w:val="both"/>
      </w:pPr>
      <w:r>
        <w:rPr>
          <w:sz w:val="20"/>
        </w:rPr>
        <w:t xml:space="preserve">Внимание! Черновики не проверяются и записи в них не учитываются при проверке.</w:t>
      </w:r>
    </w:p>
    <w:p>
      <w:pPr>
        <w:pStyle w:val="0"/>
        <w:spacing w:before="200" w:line-rule="auto"/>
        <w:ind w:firstLine="540"/>
        <w:jc w:val="both"/>
      </w:pPr>
      <w:r>
        <w:rPr>
          <w:sz w:val="20"/>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pPr>
        <w:pStyle w:val="0"/>
        <w:spacing w:before="200" w:line-rule="auto"/>
        <w:ind w:firstLine="540"/>
        <w:jc w:val="both"/>
      </w:pPr>
      <w:r>
        <w:rPr>
          <w:sz w:val="20"/>
        </w:rPr>
        <w:t xml:space="preserve">13. Продолжительность выполнения итогового сочинения (изложения) составляет 3 часа 55 минут (235 минут).</w:t>
      </w:r>
    </w:p>
    <w:p>
      <w:pPr>
        <w:pStyle w:val="0"/>
        <w:spacing w:before="200" w:line-rule="auto"/>
        <w:ind w:firstLine="540"/>
        <w:jc w:val="both"/>
      </w:pPr>
      <w:r>
        <w:rPr>
          <w:sz w:val="20"/>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pPr>
        <w:pStyle w:val="0"/>
        <w:spacing w:before="200" w:line-rule="auto"/>
        <w:ind w:firstLine="540"/>
        <w:jc w:val="both"/>
      </w:pPr>
      <w:r>
        <w:rPr>
          <w:sz w:val="20"/>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pPr>
        <w:pStyle w:val="0"/>
        <w:spacing w:before="200" w:line-rule="auto"/>
        <w:ind w:firstLine="540"/>
        <w:jc w:val="both"/>
      </w:pPr>
      <w:r>
        <w:rPr>
          <w:sz w:val="20"/>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0"/>
        <w:spacing w:before="200" w:line-rule="auto"/>
        <w:ind w:firstLine="540"/>
        <w:jc w:val="both"/>
      </w:pPr>
      <w:r>
        <w:rPr>
          <w:sz w:val="20"/>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0"/>
        <w:spacing w:before="200" w:line-rule="auto"/>
        <w:ind w:firstLine="540"/>
        <w:jc w:val="both"/>
      </w:pPr>
      <w:r>
        <w:rPr>
          <w:sz w:val="20"/>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pPr>
        <w:pStyle w:val="0"/>
        <w:spacing w:before="200" w:line-rule="auto"/>
        <w:ind w:firstLine="540"/>
        <w:jc w:val="both"/>
      </w:pPr>
      <w:r>
        <w:rPr>
          <w:sz w:val="20"/>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0"/>
        <w:spacing w:before="200" w:line-rule="auto"/>
        <w:ind w:firstLine="540"/>
        <w:jc w:val="both"/>
      </w:pPr>
      <w:r>
        <w:rPr>
          <w:sz w:val="20"/>
        </w:rPr>
        <w:t xml:space="preserve">обучающиеся и экстерны, получившие по итоговому сочинению (изложению) неудовлетворительный результат ("незачет");</w:t>
      </w:r>
    </w:p>
    <w:p>
      <w:pPr>
        <w:pStyle w:val="0"/>
        <w:spacing w:before="200" w:line-rule="auto"/>
        <w:ind w:firstLine="540"/>
        <w:jc w:val="both"/>
      </w:pPr>
      <w:r>
        <w:rPr>
          <w:sz w:val="20"/>
        </w:rPr>
        <w:t xml:space="preserve">обучающиеся и экстерны, удаленные с итогового сочинения (изложения) за нарушение требований, установленных </w:t>
      </w:r>
      <w:hyperlink w:history="0" r:id="rId2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подпунктом 1 пункта 28</w:t>
        </w:r>
      </w:hyperlink>
      <w:r>
        <w:rPr>
          <w:sz w:val="20"/>
        </w:rPr>
        <w:t xml:space="preserve"> Порядка;</w:t>
      </w:r>
    </w:p>
    <w:p>
      <w:pPr>
        <w:pStyle w:val="0"/>
        <w:spacing w:before="200" w:line-rule="auto"/>
        <w:ind w:firstLine="540"/>
        <w:jc w:val="both"/>
      </w:pPr>
      <w:r>
        <w:rPr>
          <w:sz w:val="20"/>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w:t>
      </w:r>
      <w:hyperlink w:history="0" r:id="rId2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pPr>
        <w:pStyle w:val="0"/>
        <w:spacing w:before="200" w:line-rule="auto"/>
        <w:ind w:firstLine="540"/>
        <w:jc w:val="both"/>
      </w:pPr>
      <w:r>
        <w:rPr>
          <w:sz w:val="20"/>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pPr>
        <w:pStyle w:val="0"/>
        <w:spacing w:before="200" w:line-rule="auto"/>
        <w:ind w:firstLine="540"/>
        <w:jc w:val="both"/>
      </w:pPr>
      <w:r>
        <w:rPr>
          <w:sz w:val="20"/>
        </w:rPr>
        <w:t xml:space="preserve">22. Итоговое сочинение (изложение) как допуск к ГИА действует бессрочно.</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0"/>
              </w:rPr>
              <w:t xml:space="preserve">С правилами проведения итогового сочинения (изложения) ознакомлен(-а):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1"/>
        <w:gridCol w:w="340"/>
        <w:gridCol w:w="4592"/>
        <w:gridCol w:w="398"/>
      </w:tblGrid>
      <w:tr>
        <w:tc>
          <w:tcPr>
            <w:gridSpan w:val="4"/>
            <w:tcW w:w="9071" w:type="dxa"/>
            <w:tcBorders>
              <w:top w:val="nil"/>
              <w:left w:val="nil"/>
              <w:bottom w:val="nil"/>
              <w:right w:val="nil"/>
            </w:tcBorders>
          </w:tcPr>
          <w:p>
            <w:pPr>
              <w:pStyle w:val="0"/>
              <w:jc w:val="both"/>
            </w:pPr>
            <w:r>
              <w:rPr>
                <w:sz w:val="20"/>
              </w:rPr>
              <w:t xml:space="preserve">Участник итогового сочинения (изложения)</w:t>
            </w:r>
          </w:p>
        </w:tc>
      </w:tr>
      <w:tr>
        <w:tc>
          <w:tcPr>
            <w:tcW w:w="3741"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right"/>
            </w:pPr>
            <w:r>
              <w:rPr>
                <w:sz w:val="20"/>
              </w:rPr>
              <w:t xml:space="preserve">(</w:t>
            </w:r>
          </w:p>
        </w:tc>
        <w:tc>
          <w:tcPr>
            <w:tcW w:w="4592" w:type="dxa"/>
            <w:tcBorders>
              <w:top w:val="nil"/>
              <w:left w:val="nil"/>
              <w:bottom w:val="single" w:sz="4"/>
              <w:right w:val="nil"/>
            </w:tcBorders>
          </w:tcPr>
          <w:p>
            <w:pPr>
              <w:pStyle w:val="0"/>
            </w:pPr>
            <w:r>
              <w:rPr>
                <w:sz w:val="20"/>
              </w:rPr>
            </w:r>
          </w:p>
        </w:tc>
        <w:tc>
          <w:tcPr>
            <w:tcW w:w="398" w:type="dxa"/>
            <w:vAlign w:val="bottom"/>
            <w:tcBorders>
              <w:top w:val="nil"/>
              <w:left w:val="nil"/>
              <w:bottom w:val="nil"/>
              <w:right w:val="nil"/>
            </w:tcBorders>
          </w:tcPr>
          <w:p>
            <w:pPr>
              <w:pStyle w:val="0"/>
              <w:jc w:val="both"/>
            </w:pPr>
            <w:r>
              <w:rPr>
                <w:sz w:val="20"/>
              </w:rPr>
              <w:t xml:space="preserve">)</w:t>
            </w:r>
          </w:p>
        </w:tc>
      </w:tr>
      <w:tr>
        <w:tc>
          <w:tcPr>
            <w:tcW w:w="374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592" w:type="dxa"/>
            <w:tcBorders>
              <w:top w:val="single" w:sz="4"/>
              <w:left w:val="nil"/>
              <w:bottom w:val="nil"/>
              <w:right w:val="nil"/>
            </w:tcBorders>
          </w:tcPr>
          <w:p>
            <w:pPr>
              <w:pStyle w:val="0"/>
              <w:jc w:val="center"/>
            </w:pPr>
            <w:r>
              <w:rPr>
                <w:sz w:val="20"/>
              </w:rPr>
              <w:t xml:space="preserve">расшифровка подписи</w:t>
            </w:r>
          </w:p>
        </w:tc>
        <w:tc>
          <w:tcPr>
            <w:tcW w:w="398" w:type="dxa"/>
            <w:tcBorders>
              <w:top w:val="nil"/>
              <w:left w:val="nil"/>
              <w:bottom w:val="nil"/>
              <w:right w:val="nil"/>
            </w:tcBorders>
          </w:tcPr>
          <w:p>
            <w:pPr>
              <w:pStyle w:val="0"/>
            </w:pPr>
            <w:r>
              <w:rPr>
                <w:sz w:val="20"/>
              </w:rPr>
            </w:r>
          </w:p>
        </w:tc>
      </w:tr>
      <w:tr>
        <w:tc>
          <w:tcPr>
            <w:tcW w:w="3741" w:type="dxa"/>
            <w:tcBorders>
              <w:top w:val="nil"/>
              <w:left w:val="nil"/>
              <w:bottom w:val="nil"/>
              <w:right w:val="nil"/>
            </w:tcBorders>
          </w:tcPr>
          <w:p>
            <w:pPr>
              <w:pStyle w:val="0"/>
              <w:jc w:val="both"/>
            </w:pPr>
            <w:r>
              <w:rPr>
                <w:sz w:val="20"/>
              </w:rPr>
              <w:t xml:space="preserve">"__" ___________ 20__ г.</w:t>
            </w:r>
          </w:p>
        </w:tc>
        <w:tc>
          <w:tcPr>
            <w:tcW w:w="340"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r>
          </w:p>
        </w:tc>
        <w:tc>
          <w:tcPr>
            <w:tcW w:w="398"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1"/>
        <w:gridCol w:w="340"/>
        <w:gridCol w:w="4592"/>
        <w:gridCol w:w="398"/>
      </w:tblGrid>
      <w:tr>
        <w:tc>
          <w:tcPr>
            <w:gridSpan w:val="4"/>
            <w:tcW w:w="9071" w:type="dxa"/>
            <w:tcBorders>
              <w:top w:val="nil"/>
              <w:left w:val="nil"/>
              <w:bottom w:val="nil"/>
              <w:right w:val="nil"/>
            </w:tcBorders>
          </w:tcPr>
          <w:p>
            <w:pPr>
              <w:pStyle w:val="0"/>
              <w:jc w:val="both"/>
            </w:pPr>
            <w:r>
              <w:rPr>
                <w:sz w:val="20"/>
              </w:rPr>
              <w:t xml:space="preserve">Родитель/законный представитель участника итогового сочинения (изложения)</w:t>
            </w:r>
          </w:p>
        </w:tc>
      </w:tr>
      <w:tr>
        <w:tc>
          <w:tcPr>
            <w:tcW w:w="3741"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right"/>
            </w:pPr>
            <w:r>
              <w:rPr>
                <w:sz w:val="20"/>
              </w:rPr>
              <w:t xml:space="preserve">(</w:t>
            </w:r>
          </w:p>
        </w:tc>
        <w:tc>
          <w:tcPr>
            <w:tcW w:w="4592" w:type="dxa"/>
            <w:tcBorders>
              <w:top w:val="nil"/>
              <w:left w:val="nil"/>
              <w:bottom w:val="single" w:sz="4"/>
              <w:right w:val="nil"/>
            </w:tcBorders>
          </w:tcPr>
          <w:p>
            <w:pPr>
              <w:pStyle w:val="0"/>
            </w:pPr>
            <w:r>
              <w:rPr>
                <w:sz w:val="20"/>
              </w:rPr>
            </w:r>
          </w:p>
        </w:tc>
        <w:tc>
          <w:tcPr>
            <w:tcW w:w="398" w:type="dxa"/>
            <w:vAlign w:val="bottom"/>
            <w:tcBorders>
              <w:top w:val="nil"/>
              <w:left w:val="nil"/>
              <w:bottom w:val="nil"/>
              <w:right w:val="nil"/>
            </w:tcBorders>
          </w:tcPr>
          <w:p>
            <w:pPr>
              <w:pStyle w:val="0"/>
              <w:jc w:val="both"/>
            </w:pPr>
            <w:r>
              <w:rPr>
                <w:sz w:val="20"/>
              </w:rPr>
              <w:t xml:space="preserve">)</w:t>
            </w:r>
          </w:p>
        </w:tc>
      </w:tr>
      <w:tr>
        <w:tc>
          <w:tcPr>
            <w:tcW w:w="374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592" w:type="dxa"/>
            <w:tcBorders>
              <w:top w:val="single" w:sz="4"/>
              <w:left w:val="nil"/>
              <w:bottom w:val="nil"/>
              <w:right w:val="nil"/>
            </w:tcBorders>
          </w:tcPr>
          <w:p>
            <w:pPr>
              <w:pStyle w:val="0"/>
              <w:jc w:val="center"/>
            </w:pPr>
            <w:r>
              <w:rPr>
                <w:sz w:val="20"/>
              </w:rPr>
              <w:t xml:space="preserve">расшифровка подписи</w:t>
            </w:r>
          </w:p>
        </w:tc>
        <w:tc>
          <w:tcPr>
            <w:tcW w:w="398" w:type="dxa"/>
            <w:tcBorders>
              <w:top w:val="nil"/>
              <w:left w:val="nil"/>
              <w:bottom w:val="nil"/>
              <w:right w:val="nil"/>
            </w:tcBorders>
          </w:tcPr>
          <w:p>
            <w:pPr>
              <w:pStyle w:val="0"/>
            </w:pPr>
            <w:r>
              <w:rPr>
                <w:sz w:val="20"/>
              </w:rPr>
            </w:r>
          </w:p>
        </w:tc>
      </w:tr>
      <w:tr>
        <w:tc>
          <w:tcPr>
            <w:tcW w:w="3741" w:type="dxa"/>
            <w:tcBorders>
              <w:top w:val="nil"/>
              <w:left w:val="nil"/>
              <w:bottom w:val="nil"/>
              <w:right w:val="nil"/>
            </w:tcBorders>
          </w:tcPr>
          <w:p>
            <w:pPr>
              <w:pStyle w:val="0"/>
              <w:jc w:val="both"/>
            </w:pPr>
            <w:r>
              <w:rPr>
                <w:sz w:val="20"/>
              </w:rPr>
              <w:t xml:space="preserve">"__" ___________ 20__ г.</w:t>
            </w:r>
          </w:p>
        </w:tc>
        <w:tc>
          <w:tcPr>
            <w:tcW w:w="340"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r>
          </w:p>
        </w:tc>
        <w:tc>
          <w:tcPr>
            <w:tcW w:w="39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both"/>
      </w:pPr>
      <w:r>
        <w:rPr>
          <w:sz w:val="20"/>
        </w:rPr>
      </w:r>
    </w:p>
    <w:bookmarkStart w:id="1077" w:name="P1077"/>
    <w:bookmarkEnd w:id="1077"/>
    <w:p>
      <w:pPr>
        <w:pStyle w:val="2"/>
        <w:jc w:val="center"/>
      </w:pPr>
      <w:r>
        <w:rPr>
          <w:sz w:val="20"/>
        </w:rPr>
        <w:t xml:space="preserve">ИНСТРУКЦИЯ</w:t>
      </w:r>
    </w:p>
    <w:p>
      <w:pPr>
        <w:pStyle w:val="2"/>
        <w:jc w:val="center"/>
      </w:pPr>
      <w:r>
        <w:rPr>
          <w:sz w:val="20"/>
        </w:rPr>
        <w:t xml:space="preserve">ДЛЯ ТЕХНИЧЕСКОГО СПЕЦИАЛИСТА ПО ПОЛУЧЕНИЮ КОМПЛЕКТОВ ТЕМ</w:t>
      </w:r>
    </w:p>
    <w:p>
      <w:pPr>
        <w:pStyle w:val="2"/>
        <w:jc w:val="center"/>
      </w:pPr>
      <w:r>
        <w:rPr>
          <w:sz w:val="20"/>
        </w:rPr>
        <w:t xml:space="preserve">ИТОГОВОГО СОЧИНЕНИЯ</w:t>
      </w:r>
    </w:p>
    <w:p>
      <w:pPr>
        <w:pStyle w:val="0"/>
        <w:jc w:val="both"/>
      </w:pPr>
      <w:r>
        <w:rPr>
          <w:sz w:val="20"/>
        </w:rPr>
      </w:r>
    </w:p>
    <w:p>
      <w:pPr>
        <w:pStyle w:val="0"/>
        <w:ind w:firstLine="540"/>
        <w:jc w:val="both"/>
      </w:pPr>
      <w:r>
        <w:rPr>
          <w:sz w:val="20"/>
        </w:rPr>
        <w:t xml:space="preserve">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w:history="0" r:id="rId29">
        <w:r>
          <w:rPr>
            <w:sz w:val="20"/>
            <w:color w:val="0000ff"/>
          </w:rPr>
          <w:t xml:space="preserve">http://rustest.ru/</w:t>
        </w:r>
      </w:hyperlink>
      <w:r>
        <w:rPr>
          <w:sz w:val="20"/>
        </w:rPr>
        <w:t xml:space="preserve">).</w:t>
      </w:r>
    </w:p>
    <w:p>
      <w:pPr>
        <w:pStyle w:val="0"/>
        <w:spacing w:before="200" w:line-rule="auto"/>
        <w:ind w:firstLine="540"/>
        <w:jc w:val="both"/>
      </w:pPr>
      <w:r>
        <w:rPr>
          <w:sz w:val="20"/>
        </w:rPr>
        <w:t xml:space="preserve">Для получения комплекта тем итогового сочинения необходимо перейти на ресурс topic.rustest.ru, где отобразится главное окно ресурса. В средней области главного окна отобразится перечень субъектов в разбивке по федеральным округам.</w:t>
      </w:r>
    </w:p>
    <w:p>
      <w:pPr>
        <w:pStyle w:val="0"/>
        <w:spacing w:before="200" w:line-rule="auto"/>
        <w:ind w:firstLine="540"/>
        <w:jc w:val="both"/>
      </w:pPr>
      <w:r>
        <w:rPr>
          <w:sz w:val="20"/>
        </w:rPr>
        <w:t xml:space="preserve">Для просмотра тем сочинений необходимо выбрать необходимый субъект и нажать курсором мыши по его наименованию.</w:t>
      </w:r>
    </w:p>
    <w:p>
      <w:pPr>
        <w:pStyle w:val="0"/>
        <w:spacing w:before="200" w:line-rule="auto"/>
        <w:ind w:firstLine="540"/>
        <w:jc w:val="both"/>
      </w:pPr>
      <w:r>
        <w:rPr>
          <w:sz w:val="20"/>
        </w:rP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p>
    <w:p>
      <w:pPr>
        <w:pStyle w:val="0"/>
        <w:spacing w:before="200" w:line-rule="auto"/>
        <w:ind w:firstLine="540"/>
        <w:jc w:val="both"/>
      </w:pPr>
      <w:r>
        <w:rPr>
          <w:sz w:val="20"/>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pPr>
        <w:pStyle w:val="0"/>
        <w:spacing w:before="200" w:line-rule="auto"/>
        <w:ind w:firstLine="540"/>
        <w:jc w:val="both"/>
      </w:pPr>
      <w:r>
        <w:rPr>
          <w:sz w:val="20"/>
        </w:rP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p>
    <w:p>
      <w:pPr>
        <w:pStyle w:val="0"/>
        <w:spacing w:before="200" w:line-rule="auto"/>
        <w:ind w:firstLine="540"/>
        <w:jc w:val="both"/>
      </w:pPr>
      <w:r>
        <w:rPr>
          <w:sz w:val="20"/>
        </w:rPr>
        <w:t xml:space="preserve">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pPr>
        <w:pStyle w:val="0"/>
        <w:spacing w:before="200" w:line-rule="auto"/>
        <w:ind w:firstLine="540"/>
        <w:jc w:val="both"/>
      </w:pPr>
      <w:r>
        <w:rPr>
          <w:sz w:val="20"/>
        </w:rPr>
        <w:t xml:space="preserve">Для субъектов Сахалинская область и Республика Саха (Якутия)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094" w:name="P1094"/>
    <w:bookmarkEnd w:id="1094"/>
    <w:p>
      <w:pPr>
        <w:pStyle w:val="0"/>
        <w:outlineLvl w:val="1"/>
        <w:jc w:val="right"/>
      </w:pPr>
      <w:r>
        <w:rPr>
          <w:sz w:val="20"/>
        </w:rPr>
        <w:t xml:space="preserve">Приложение 7</w:t>
      </w:r>
    </w:p>
    <w:p>
      <w:pPr>
        <w:pStyle w:val="0"/>
        <w:jc w:val="both"/>
      </w:pPr>
      <w:r>
        <w:rPr>
          <w:sz w:val="20"/>
        </w:rPr>
      </w:r>
    </w:p>
    <w:p>
      <w:pPr>
        <w:pStyle w:val="2"/>
        <w:jc w:val="center"/>
      </w:pPr>
      <w:r>
        <w:rPr>
          <w:sz w:val="20"/>
        </w:rPr>
        <w:t xml:space="preserve">ИНСТРУКЦИЯ</w:t>
      </w:r>
    </w:p>
    <w:p>
      <w:pPr>
        <w:pStyle w:val="2"/>
        <w:jc w:val="center"/>
      </w:pPr>
      <w:r>
        <w:rPr>
          <w:sz w:val="20"/>
        </w:rPr>
        <w:t xml:space="preserve">ДЛЯ УЧАСТНИКА ИТОГОВОГО СОЧИНЕНИЯ (ИЗЛОЖЕНИЯ),</w:t>
      </w:r>
    </w:p>
    <w:p>
      <w:pPr>
        <w:pStyle w:val="2"/>
        <w:jc w:val="center"/>
      </w:pPr>
      <w:r>
        <w:rPr>
          <w:sz w:val="20"/>
        </w:rPr>
        <w:t xml:space="preserve">ЗАЧИТЫВАЕМАЯ ЧЛЕНОМ КОМИССИИ ПО ПРОВЕДЕНИЮ ИТОГОВОГО</w:t>
      </w:r>
    </w:p>
    <w:p>
      <w:pPr>
        <w:pStyle w:val="2"/>
        <w:jc w:val="center"/>
      </w:pPr>
      <w:r>
        <w:rPr>
          <w:sz w:val="20"/>
        </w:rPr>
        <w:t xml:space="preserve">СОЧИНЕНИЯ (ИЗЛОЖЕНИЯ) В УЧЕБНОМ КАБИНЕТЕ ПЕРЕД НАЧАЛОМ</w:t>
      </w:r>
    </w:p>
    <w:p>
      <w:pPr>
        <w:pStyle w:val="2"/>
        <w:jc w:val="center"/>
      </w:pPr>
      <w:r>
        <w:rPr>
          <w:sz w:val="20"/>
        </w:rPr>
        <w:t xml:space="preserve">ПРОВЕДЕНИЯ ИТОГОВОГО СОЧИНЕНИЯ (ИЗЛОЖЕНИЯ)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40"/>
              <w:jc w:val="both"/>
            </w:pPr>
            <w:r>
              <w:rPr>
                <w:sz w:val="20"/>
              </w:rPr>
              <w:t xml:space="preserve">Текст, который выделен жирным шрифтом, должен быть прочитан участникам итогового сочинения (изложения) </w:t>
            </w:r>
            <w:r>
              <w:rPr>
                <w:position w:val="-7"/>
              </w:rPr>
              <w:drawing>
                <wp:inline distT="0" distB="0" distL="0" distR="0">
                  <wp:extent cx="923925" cy="219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r>
              <w:rPr>
                <w:sz w:val="20"/>
              </w:rPr>
              <w:t xml:space="preserve">. Это делается для стандартизации процедуры проведения итогового сочинения (изложения).</w:t>
            </w:r>
          </w:p>
          <w:p>
            <w:pPr>
              <w:pStyle w:val="0"/>
              <w:ind w:firstLine="540"/>
              <w:jc w:val="both"/>
            </w:pPr>
            <w:r>
              <w:rPr>
                <w:sz w:val="20"/>
              </w:rPr>
              <w:t xml:space="preserve">Комментарии, отмеченные курсивом, не читаются участникам. Они даны в помощь члену комиссии по проведению итогового сочинения (изложения). Инструктаж участников и процедура итогового сочинения (изложения) проводятся в спокойной и доброжелательной обстановке.</w:t>
            </w:r>
          </w:p>
        </w:tc>
      </w:tr>
    </w:tbl>
    <w:p>
      <w:pPr>
        <w:pStyle w:val="0"/>
        <w:jc w:val="both"/>
      </w:pPr>
      <w:r>
        <w:rPr>
          <w:sz w:val="20"/>
        </w:rPr>
      </w:r>
    </w:p>
    <w:p>
      <w:pPr>
        <w:pStyle w:val="0"/>
        <w:ind w:firstLine="540"/>
        <w:jc w:val="both"/>
      </w:pPr>
      <w:r>
        <w:rPr>
          <w:sz w:val="20"/>
          <w:i w:val="on"/>
        </w:rPr>
        <w:t xml:space="preserve">Подготовительные мероприятия:</w:t>
      </w:r>
    </w:p>
    <w:p>
      <w:pPr>
        <w:pStyle w:val="0"/>
        <w:spacing w:before="200" w:line-rule="auto"/>
        <w:ind w:firstLine="540"/>
        <w:jc w:val="both"/>
      </w:pPr>
      <w:r>
        <w:rPr>
          <w:sz w:val="20"/>
          <w:i w:val="on"/>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w:t>
      </w:r>
      <w:hyperlink w:history="0" w:anchor="P1114" w:tooltip="    ──── 3   Код       Код образовательной       Класс              Место               Номер           Дата проведения">
        <w:r>
          <w:rPr>
            <w:sz w:val="20"/>
            <w:color w:val="0000ff"/>
            <w:i w:val="on"/>
          </w:rPr>
          <w:t xml:space="preserve">"Код региона"</w:t>
        </w:r>
      </w:hyperlink>
      <w:r>
        <w:rPr>
          <w:sz w:val="20"/>
          <w:i w:val="on"/>
        </w:rPr>
        <w:t xml:space="preserve">, </w:t>
      </w:r>
      <w:hyperlink w:history="0" w:anchor="P1114" w:tooltip="    ──── 3   Код       Код образовательной       Класс              Место               Номер           Дата проведения">
        <w:r>
          <w:rPr>
            <w:sz w:val="20"/>
            <w:color w:val="0000ff"/>
            <w:i w:val="on"/>
          </w:rPr>
          <w:t xml:space="preserve">"Код образовательной организации"</w:t>
        </w:r>
      </w:hyperlink>
      <w:r>
        <w:rPr>
          <w:sz w:val="20"/>
          <w:i w:val="on"/>
        </w:rPr>
        <w:t xml:space="preserve">, </w:t>
      </w:r>
      <w:hyperlink w:history="0" w:anchor="P1114" w:tooltip="    ──── 3   Код       Код образовательной       Класс              Место               Номер           Дата проведения">
        <w:r>
          <w:rPr>
            <w:sz w:val="20"/>
            <w:color w:val="0000ff"/>
            <w:i w:val="on"/>
          </w:rPr>
          <w:t xml:space="preserve">"Место проведения"</w:t>
        </w:r>
      </w:hyperlink>
      <w:r>
        <w:rPr>
          <w:sz w:val="20"/>
          <w:i w:val="on"/>
        </w:rPr>
        <w:t xml:space="preserve">, </w:t>
      </w:r>
      <w:hyperlink w:history="0" w:anchor="P1114" w:tooltip="    ──── 3   Код       Код образовательной       Класс              Место               Номер           Дата проведения">
        <w:r>
          <w:rPr>
            <w:sz w:val="20"/>
            <w:color w:val="0000ff"/>
            <w:i w:val="on"/>
          </w:rPr>
          <w:t xml:space="preserve">"Номер кабинета"</w:t>
        </w:r>
      </w:hyperlink>
      <w:r>
        <w:rPr>
          <w:sz w:val="20"/>
          <w:i w:val="on"/>
        </w:rPr>
        <w:t xml:space="preserve">, </w:t>
      </w:r>
      <w:hyperlink w:history="0" w:anchor="P1114" w:tooltip="    ──── 3   Код       Код образовательной       Класс              Место               Номер           Дата проведения">
        <w:r>
          <w:rPr>
            <w:sz w:val="20"/>
            <w:color w:val="0000ff"/>
            <w:i w:val="on"/>
          </w:rPr>
          <w:t xml:space="preserve">"Дата проведения"</w:t>
        </w:r>
      </w:hyperlink>
      <w:r>
        <w:rPr>
          <w:sz w:val="20"/>
          <w:i w:val="on"/>
        </w:rPr>
        <w:t xml:space="preserve">, </w:t>
      </w:r>
      <w:hyperlink w:history="0" w:anchor="P1120" w:tooltip="    ──── 2 Код вида    Наименование вида работы     Номер темы      Количество                  Код работы">
        <w:r>
          <w:rPr>
            <w:sz w:val="20"/>
            <w:color w:val="0000ff"/>
            <w:i w:val="on"/>
          </w:rPr>
          <w:t xml:space="preserve">"Код вида работы"</w:t>
        </w:r>
      </w:hyperlink>
      <w:r>
        <w:rPr>
          <w:sz w:val="20"/>
          <w:i w:val="on"/>
        </w:rPr>
        <w:t xml:space="preserve">, </w:t>
      </w:r>
      <w:hyperlink w:history="0" w:anchor="P1120" w:tooltip="    ──── 2 Код вида    Наименование вида работы     Номер темы      Количество                  Код работы">
        <w:r>
          <w:rPr>
            <w:sz w:val="20"/>
            <w:color w:val="0000ff"/>
            <w:i w:val="on"/>
          </w:rPr>
          <w:t xml:space="preserve">"Наименование вида работ"</w:t>
        </w:r>
      </w:hyperlink>
      <w:r>
        <w:rPr>
          <w:sz w:val="20"/>
          <w:i w:val="on"/>
        </w:rPr>
        <w:t xml:space="preserve">.</w:t>
      </w:r>
    </w:p>
    <w:p>
      <w:pPr>
        <w:pStyle w:val="0"/>
        <w:spacing w:before="200" w:line-rule="auto"/>
        <w:ind w:firstLine="540"/>
        <w:jc w:val="both"/>
      </w:pPr>
      <w:r>
        <w:rPr>
          <w:sz w:val="20"/>
          <w:i w:val="on"/>
        </w:rPr>
        <w:t xml:space="preserve">Оставшиеся поля - </w:t>
      </w:r>
      <w:hyperlink w:history="0" w:anchor="P1114" w:tooltip="    ──── 3   Код       Код образовательной       Класс              Место               Номер           Дата проведения">
        <w:r>
          <w:rPr>
            <w:sz w:val="20"/>
            <w:color w:val="0000ff"/>
            <w:i w:val="on"/>
          </w:rPr>
          <w:t xml:space="preserve">"Класс: номер и буква"</w:t>
        </w:r>
      </w:hyperlink>
      <w:r>
        <w:rPr>
          <w:sz w:val="20"/>
          <w:i w:val="on"/>
        </w:rPr>
        <w:t xml:space="preserve">, </w:t>
      </w:r>
      <w:hyperlink w:history="0" w:anchor="P1120" w:tooltip="    ──── 2 Код вида    Наименование вида работы     Номер темы      Количество                  Код работы">
        <w:r>
          <w:rPr>
            <w:sz w:val="20"/>
            <w:color w:val="0000ff"/>
            <w:i w:val="on"/>
          </w:rPr>
          <w:t xml:space="preserve">"Номер темы"</w:t>
        </w:r>
      </w:hyperlink>
      <w:r>
        <w:rPr>
          <w:sz w:val="20"/>
          <w:i w:val="on"/>
        </w:rPr>
        <w:t xml:space="preserve">, </w:t>
      </w:r>
      <w:hyperlink w:history="0" w:anchor="P1136" w:tooltip="    Фамилия    │ ││ ││ ││ ││ ││ ││ ││ ││ ││ ││ ││ ││ ││ ││ ││ ││ ││ ││ ││ ││ ││ ││ ││ ││ ││ ││ ││ ││ ││ │">
        <w:r>
          <w:rPr>
            <w:sz w:val="20"/>
            <w:color w:val="0000ff"/>
            <w:i w:val="on"/>
          </w:rPr>
          <w:t xml:space="preserve">ФИО</w:t>
        </w:r>
      </w:hyperlink>
      <w:r>
        <w:rPr>
          <w:sz w:val="20"/>
          <w:i w:val="on"/>
        </w:rPr>
        <w:t xml:space="preserve">, </w:t>
      </w:r>
      <w:hyperlink w:history="0" w:anchor="P1146" w:tooltip="    Документ         Серия │ ││ ││ ││ ││ ││ ││ ││ ││ │         Номер │ ││ ││ ││ ││ ││ ││ ││ ││ ││ ││ ││ │">
        <w:r>
          <w:rPr>
            <w:sz w:val="20"/>
            <w:color w:val="0000ff"/>
            <w:i w:val="on"/>
          </w:rPr>
          <w:t xml:space="preserve">данные</w:t>
        </w:r>
      </w:hyperlink>
      <w:r>
        <w:rPr>
          <w:sz w:val="20"/>
          <w:i w:val="on"/>
        </w:rPr>
        <w:t xml:space="preserve"> документа, удостоверяющего личность - участники итогового сочинения (изложения) заполняют самостоятельно. </w:t>
      </w:r>
      <w:hyperlink w:history="0" w:anchor="P1120" w:tooltip="    ──── 2 Код вида    Наименование вида работы     Номер темы      Количество                  Код работы">
        <w:r>
          <w:rPr>
            <w:sz w:val="20"/>
            <w:color w:val="0000ff"/>
            <w:i w:val="on"/>
          </w:rPr>
          <w:t xml:space="preserve">Поле</w:t>
        </w:r>
      </w:hyperlink>
      <w:r>
        <w:rPr>
          <w:sz w:val="20"/>
          <w:i w:val="on"/>
        </w:rPr>
        <w:t xml:space="preserve">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w:t>
      </w:r>
      <w:hyperlink w:history="0" w:anchor="P1120" w:tooltip="    ──── 2 Код вида    Наименование вида работы     Номер темы      Количество                  Код работы">
        <w:r>
          <w:rPr>
            <w:sz w:val="20"/>
            <w:color w:val="0000ff"/>
            <w:i w:val="on"/>
          </w:rPr>
          <w:t xml:space="preserve">поле</w:t>
        </w:r>
      </w:hyperlink>
      <w:r>
        <w:rPr>
          <w:sz w:val="20"/>
          <w:i w:val="on"/>
        </w:rPr>
        <w:t xml:space="preserve">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pStyle w:val="0"/>
        <w:jc w:val="both"/>
      </w:pPr>
      <w:r>
        <w:rPr>
          <w:sz w:val="20"/>
        </w:rPr>
      </w:r>
    </w:p>
    <w:p>
      <w:pPr>
        <w:pStyle w:val="1"/>
        <w:jc w:val="both"/>
      </w:pPr>
      <w:r>
        <w:rPr>
          <w:sz w:val="14"/>
        </w:rPr>
        <w:t xml:space="preserve">┌─┐                              ИТОГОВОЕ СОЧИНЕНИЕ (ИЗЛОЖЕНИЕ)                                     │││││││││││       ┌─┐</w:t>
      </w:r>
    </w:p>
    <w:p>
      <w:pPr>
        <w:pStyle w:val="1"/>
        <w:jc w:val="both"/>
      </w:pPr>
      <w:r>
        <w:rPr>
          <w:sz w:val="14"/>
        </w:rPr>
        <w:t xml:space="preserve">└─┘       ────────────────────────────────────────────────────────────────────────                  │││││││││││       └─┘</w:t>
      </w:r>
    </w:p>
    <w:p>
      <w:pPr>
        <w:pStyle w:val="1"/>
        <w:jc w:val="both"/>
      </w:pPr>
      <w:r>
        <w:rPr>
          <w:sz w:val="14"/>
        </w:rPr>
        <w:t xml:space="preserve">    ──────                          БЛАНК РЕГИСТРАЦИИ                                               │2130│0301│</w:t>
      </w:r>
    </w:p>
    <w:p>
      <w:pPr>
        <w:pStyle w:val="1"/>
        <w:jc w:val="both"/>
      </w:pPr>
      <w:r>
        <w:rPr>
          <w:sz w:val="14"/>
        </w:rPr>
        <w:t xml:space="preserve">    ──── 1</w:t>
      </w:r>
    </w:p>
    <w:p>
      <w:pPr>
        <w:pStyle w:val="1"/>
        <w:jc w:val="both"/>
      </w:pPr>
      <w:r>
        <w:rPr>
          <w:sz w:val="14"/>
        </w:rPr>
        <w:t xml:space="preserve">    ──── 0 ──────────────────────────────────────────────────────────────────────────────────────────────────────────────</w:t>
      </w:r>
    </w:p>
    <w:bookmarkStart w:id="1114" w:name="P1114"/>
    <w:bookmarkEnd w:id="1114"/>
    <w:p>
      <w:pPr>
        <w:pStyle w:val="1"/>
        <w:jc w:val="both"/>
      </w:pPr>
      <w:r>
        <w:rPr>
          <w:sz w:val="14"/>
        </w:rPr>
        <w:t xml:space="preserve">    ──── 3   Код       Код образовательной       Класс              Место               Номер           Дата проведения</w:t>
      </w:r>
    </w:p>
    <w:p>
      <w:pPr>
        <w:pStyle w:val="1"/>
        <w:jc w:val="both"/>
      </w:pPr>
      <w:r>
        <w:rPr>
          <w:sz w:val="14"/>
        </w:rPr>
        <w:t xml:space="preserve">    ──── 0 региона        организации         Номер Буква         проведения           кабинета            (ДД-ММ-ГГ)</w:t>
      </w:r>
    </w:p>
    <w:p>
      <w:pPr>
        <w:pStyle w:val="1"/>
        <w:jc w:val="both"/>
      </w:pPr>
      <w:r>
        <w:rPr>
          <w:sz w:val="14"/>
        </w:rPr>
        <w:t xml:space="preserve">    ──────  ┌─┐┌─┐     ┌─┐┌─┐┌─┐┌─┐┌─┐┌─┐      ┌─┐┌─┐┌─┐     ┌─┐┌─┐┌─┐┌─┐┌─┐┌─┐     ┌─┐┌─┐┌─┐┌─┐     ┌─┐┌─┐ ┌─┐┌─┐ ┌─┐┌─┐</w:t>
      </w:r>
    </w:p>
    <w:p>
      <w:pPr>
        <w:pStyle w:val="1"/>
        <w:jc w:val="both"/>
      </w:pPr>
      <w:r>
        <w:rPr>
          <w:sz w:val="14"/>
        </w:rPr>
        <w:t xml:space="preserve">    ──── 0  │ ││ │     │ ││ ││ ││ ││ ││ │      │ ││ ││ │     │ ││ ││ ││ ││ ││ │     │ ││ ││ ││ │     │ ││ │─│ ││ │─│ ││ │</w:t>
      </w:r>
    </w:p>
    <w:p>
      <w:pPr>
        <w:pStyle w:val="1"/>
        <w:jc w:val="both"/>
      </w:pPr>
      <w:r>
        <w:rPr>
          <w:sz w:val="14"/>
        </w:rPr>
        <w:t xml:space="preserve">    ──── 3  └─┘└─┘     └─┘└─┘└─┘└─┘└─┘└─┘      └─┘└─┘└─┘     └─┘└─┘└─┘└─┘└─┘└─┘     └─┘└─┘└─┘└─┘     └─┘└─┘ └─┘└─┘ └─┘└─┘</w:t>
      </w:r>
    </w:p>
    <w:p>
      <w:pPr>
        <w:pStyle w:val="1"/>
        <w:jc w:val="both"/>
      </w:pPr>
      <w:r>
        <w:rPr>
          <w:sz w:val="14"/>
        </w:rPr>
        <w:t xml:space="preserve">    ──── 1 ──────────────────────────────────────────────────────────────────────────────────────────────────────────────</w:t>
      </w:r>
    </w:p>
    <w:bookmarkStart w:id="1120" w:name="P1120"/>
    <w:bookmarkEnd w:id="1120"/>
    <w:p>
      <w:pPr>
        <w:pStyle w:val="1"/>
        <w:jc w:val="both"/>
      </w:pPr>
      <w:r>
        <w:rPr>
          <w:sz w:val="14"/>
        </w:rPr>
        <w:t xml:space="preserve">    ──── 2 Код вида    Наименование вида работы     Номер темы      Количество                  Код работы</w:t>
      </w:r>
    </w:p>
    <w:p>
      <w:pPr>
        <w:pStyle w:val="1"/>
        <w:jc w:val="both"/>
      </w:pPr>
      <w:r>
        <w:rPr>
          <w:sz w:val="14"/>
        </w:rPr>
        <w:t xml:space="preserve">    ──────  работы                                                бланков записи ┌──────────────────────────────────────┐</w:t>
      </w:r>
    </w:p>
    <w:p>
      <w:pPr>
        <w:pStyle w:val="1"/>
        <w:jc w:val="both"/>
      </w:pPr>
      <w:r>
        <w:rPr>
          <w:sz w:val="14"/>
        </w:rPr>
        <w:t xml:space="preserve">           ┌─┐┌─┐    ┌─┐┌─┐┌─┐┌─┐┌─┐┌─┐┌─┐┌─┐┌─┐    ┌─┐┌─┐┌─┐     ┌─┐┌─┐┌─┐      │                                      │</w:t>
      </w:r>
    </w:p>
    <w:p>
      <w:pPr>
        <w:pStyle w:val="1"/>
        <w:jc w:val="both"/>
      </w:pPr>
      <w:r>
        <w:rPr>
          <w:sz w:val="14"/>
        </w:rPr>
        <w:t xml:space="preserve">           │ ││ │    │ ││ ││ ││ ││ ││ ││ ││ ││ │    │ ││ ││ │     │ ││ ││ │      │                                      │</w:t>
      </w:r>
    </w:p>
    <w:p>
      <w:pPr>
        <w:pStyle w:val="1"/>
        <w:jc w:val="both"/>
      </w:pPr>
      <w:r>
        <w:rPr>
          <w:sz w:val="14"/>
        </w:rPr>
        <w:t xml:space="preserve">           └─┘└─┘    └─┘└─┘└─┘└─┘└─┘└─┘└─┘└─┘└─┘    └─┘└─┘└─┘     └─┘└─┘└─┘      └──────────────────────────────────────┘</w:t>
      </w:r>
    </w:p>
    <w:p>
      <w:pPr>
        <w:pStyle w:val="1"/>
        <w:jc w:val="both"/>
      </w:pPr>
      <w:r>
        <w:rPr>
          <w:sz w:val="14"/>
        </w:rPr>
        <w:t xml:space="preserve">─────────────────────────────────────────────────────────────────────────────────────────────────────────────────────────</w:t>
      </w:r>
    </w:p>
    <w:p>
      <w:pPr>
        <w:pStyle w:val="1"/>
        <w:jc w:val="both"/>
      </w:pPr>
      <w:r>
        <w:rPr>
          <w:sz w:val="14"/>
        </w:rPr>
        <w:t xml:space="preserve">Заполнять гелевой или капиллярной ручкой ЧЕРНЫМИ чернилами ЗАГЛАВНЫМИ ПЕЧАТНЫМИ БУКВАМИ и ЦИФРАМИ по следующим образцам:</w:t>
      </w:r>
    </w:p>
    <w:p>
      <w:pPr>
        <w:pStyle w:val="1"/>
        <w:jc w:val="both"/>
      </w:pPr>
      <w:r>
        <w:rPr>
          <w:sz w:val="14"/>
        </w:rPr>
        <w:t xml:space="preserve">      ┌─┬─┬─┬─┬─┬─┬─┬─┬─┬─┬─┬─┬─┬─┬─┬─┬─┬─┬─┬─┬─┬─┬─┬─┬─┬─┬─┬─┬─┬─┬─┬─┬─┬─┬─┬─┬─┬─┬─┬─┬─┬─┬─┬─┬─┬─┬─┬─┐</w:t>
      </w:r>
    </w:p>
    <w:p>
      <w:pPr>
        <w:pStyle w:val="1"/>
        <w:jc w:val="both"/>
      </w:pPr>
      <w:r>
        <w:rPr>
          <w:sz w:val="14"/>
        </w:rPr>
        <w:t xml:space="preserve">      │А│Б│В│Г│Д│Е│Ё│Ж│З│И│Й│К│Л│М│Н│О│П│Р│С│Т│У│Ф│Х│Ц│Ч│Ш│Щ│Ъ│Ы│Ь│Э│Ю│Я│1│2│3│4│5│6│7│8│9│0│X│V│I│L│-│</w:t>
      </w:r>
    </w:p>
    <w:p>
      <w:pPr>
        <w:pStyle w:val="1"/>
        <w:jc w:val="both"/>
      </w:pPr>
      <w:r>
        <w:rPr>
          <w:sz w:val="14"/>
        </w:rPr>
        <w:t xml:space="preserve">      └─┴─┴─┴─┴─┴─┴─┴─┴─┴─┴─┴─┴─┴─┴─┴─┴─┴─┴─┴─┴─┴─┴─┴─┴─┴─┴─┴─┴─┴─┴─┴─┴─┴─┴─┴─┴─┴─┴─┴─┴─┴─┴─┴─┴─┴─┴─┴─┘</w:t>
      </w:r>
    </w:p>
    <w:p>
      <w:pPr>
        <w:pStyle w:val="1"/>
        <w:jc w:val="both"/>
      </w:pPr>
      <w:r>
        <w:rPr>
          <w:sz w:val="14"/>
        </w:rPr>
        <w:t xml:space="preserve">┌──────────┐</w:t>
      </w:r>
    </w:p>
    <w:p>
      <w:pPr>
        <w:pStyle w:val="1"/>
        <w:jc w:val="both"/>
      </w:pPr>
      <w:r>
        <w:rPr>
          <w:sz w:val="14"/>
        </w:rPr>
        <w:t xml:space="preserve">│ВНИМАНИЕ! │ Все бланки рассматриваются в комплекте</w:t>
      </w:r>
    </w:p>
    <w:p>
      <w:pPr>
        <w:pStyle w:val="1"/>
        <w:jc w:val="both"/>
      </w:pPr>
      <w:r>
        <w:rPr>
          <w:sz w:val="14"/>
        </w:rPr>
        <w:t xml:space="preserve">└──────────┘</w:t>
      </w:r>
    </w:p>
    <w:p>
      <w:pPr>
        <w:pStyle w:val="1"/>
        <w:jc w:val="both"/>
      </w:pPr>
      <w:r>
        <w:rPr>
          <w:sz w:val="14"/>
        </w:rPr>
        <w:t xml:space="preserve">                                            СВЕДЕНИЯ ОБ УЧАСТНИКЕ</w:t>
      </w:r>
    </w:p>
    <w:p>
      <w:pPr>
        <w:pStyle w:val="1"/>
        <w:jc w:val="both"/>
      </w:pPr>
      <w:r>
        <w:rPr>
          <w:sz w:val="14"/>
        </w:rPr>
        <w:t xml:space="preserve">───────────────────────────────────────────────────────────────────────────────────────────────────────────────</w:t>
      </w:r>
    </w:p>
    <w:p>
      <w:pPr>
        <w:pStyle w:val="1"/>
        <w:jc w:val="both"/>
      </w:pPr>
      <w:r>
        <w:rPr>
          <w:sz w:val="14"/>
        </w:rPr>
        <w:t xml:space="preserve">               ┌─┐┌─┐┌─┐┌─┐┌─┐┌─┐┌─┐┌─┐┌─┐┌─┐┌─┐┌─┐┌─┐┌─┐┌─┐┌─┐┌─┐┌─┐┌─┐┌─┐┌─┐┌─┐┌─┐┌─┐┌─┐┌─┐┌─┐┌─┐┌─┐┌─┐</w:t>
      </w:r>
    </w:p>
    <w:bookmarkStart w:id="1136" w:name="P1136"/>
    <w:bookmarkEnd w:id="1136"/>
    <w:p>
      <w:pPr>
        <w:pStyle w:val="1"/>
        <w:jc w:val="both"/>
      </w:pPr>
      <w:r>
        <w:rPr>
          <w:sz w:val="14"/>
        </w:rPr>
        <w:t xml:space="preserve">    Фамилия    │ ││ ││ ││ ││ ││ ││ ││ ││ ││ ││ ││ ││ ││ ││ ││ ││ ││ ││ ││ ││ ││ ││ ││ ││ ││ ││ ││ ││ ││ │</w:t>
      </w:r>
    </w:p>
    <w:p>
      <w:pPr>
        <w:pStyle w:val="1"/>
        <w:jc w:val="both"/>
      </w:pPr>
      <w:r>
        <w:rPr>
          <w:sz w:val="14"/>
        </w:rPr>
        <w:t xml:space="preserve">               └─┘└─┘└─┘└─┘└─┘└─┘└─┘└─┘└─┘└─┘└─┘└─┘└─┘└─┘└─┘└─┘└─┘└─┘└─┘└─┘└─┘└─┘└─┘└─┘└─┘└─┘└─┘└─┘└─┘└─┘</w:t>
      </w:r>
    </w:p>
    <w:p>
      <w:pPr>
        <w:pStyle w:val="1"/>
        <w:jc w:val="both"/>
      </w:pPr>
      <w:r>
        <w:rPr>
          <w:sz w:val="14"/>
        </w:rPr>
        <w:t xml:space="preserve">               ┌─┐┌─┐┌─┐┌─┐┌─┐┌─┐┌─┐┌─┐┌─┐┌─┐┌─┐┌─┐┌─┐┌─┐┌─┐┌─┐┌─┐┌─┐┌─┐┌─┐┌─┐┌─┐┌─┐┌─┐┌─┐┌─┐┌─┐┌─┐┌─┐┌─┐</w:t>
      </w:r>
    </w:p>
    <w:p>
      <w:pPr>
        <w:pStyle w:val="1"/>
        <w:jc w:val="both"/>
      </w:pPr>
      <w:r>
        <w:rPr>
          <w:sz w:val="14"/>
        </w:rPr>
        <w:t xml:space="preserve">    Имя        │ ││ ││ ││ ││ ││ ││ ││ ││ ││ ││ ││ ││ ││ ││ ││ ││ ││ ││ ││ ││ ││ ││ ││ ││ ││ ││ ││ ││ ││ │</w:t>
      </w:r>
    </w:p>
    <w:p>
      <w:pPr>
        <w:pStyle w:val="1"/>
        <w:jc w:val="both"/>
      </w:pPr>
      <w:r>
        <w:rPr>
          <w:sz w:val="14"/>
        </w:rPr>
        <w:t xml:space="preserve">               └─┘└─┘└─┘└─┘└─┘└─┘└─┘└─┘└─┘└─┘└─┘└─┘└─┘└─┘└─┘└─┘└─┘└─┘└─┘└─┘└─┘└─┘└─┘└─┘└─┘└─┘└─┘└─┘└─┘└─┘</w:t>
      </w:r>
    </w:p>
    <w:p>
      <w:pPr>
        <w:pStyle w:val="1"/>
        <w:jc w:val="both"/>
      </w:pPr>
      <w:r>
        <w:rPr>
          <w:sz w:val="14"/>
        </w:rPr>
        <w:t xml:space="preserve">    Отчество   ┌─┐┌─┐┌─┐┌─┐┌─┐┌─┐┌─┐┌─┐┌─┐┌─┐┌─┐┌─┐┌─┐┌─┐┌─┐┌─┐┌─┐┌─┐┌─┐┌─┐┌─┐┌─┐┌─┐┌─┐┌─┐┌─┐┌─┐┌─┐┌─┐┌─┐</w:t>
      </w:r>
    </w:p>
    <w:p>
      <w:pPr>
        <w:pStyle w:val="1"/>
        <w:jc w:val="both"/>
      </w:pPr>
      <w:r>
        <w:rPr>
          <w:sz w:val="14"/>
        </w:rPr>
        <w:t xml:space="preserve">      (при     │ ││ ││ ││ ││ ││ ││ ││ ││ ││ ││ ││ ││ ││ ││ ││ ││ ││ ││ ││ ││ ││ ││ ││ ││ ││ ││ ││ ││ ││ │</w:t>
      </w:r>
    </w:p>
    <w:p>
      <w:pPr>
        <w:pStyle w:val="1"/>
        <w:jc w:val="both"/>
      </w:pPr>
      <w:r>
        <w:rPr>
          <w:sz w:val="14"/>
        </w:rPr>
        <w:t xml:space="preserve">    наличии)   └─┘└─┘└─┘└─┘└─┘└─┘└─┘└─┘└─┘└─┘└─┘└─┘└─┘└─┘└─┘└─┘└─┘└─┘└─┘└─┘└─┘└─┘└─┘└─┘└─┘└─┘└─┘└─┘└─┘└─┘</w:t>
      </w:r>
    </w:p>
    <w:p>
      <w:pPr>
        <w:pStyle w:val="1"/>
        <w:jc w:val="both"/>
      </w:pPr>
      <w:r>
        <w:rPr>
          <w:sz w:val="14"/>
        </w:rPr>
        <w:t xml:space="preserve">───────────────────────────────────────────────────────────────────────────────────────────────────────────────</w:t>
      </w:r>
    </w:p>
    <w:p>
      <w:pPr>
        <w:pStyle w:val="1"/>
        <w:jc w:val="both"/>
      </w:pPr>
      <w:r>
        <w:rPr>
          <w:sz w:val="14"/>
        </w:rPr>
        <w:t xml:space="preserve">                           ┌─┐┌─┐┌─┐┌─┐┌─┐┌─┐┌─┐┌─┐┌─┐               ┌─┐┌─┐┌─┐┌─┐┌─┐┌─┐┌─┐┌─┐┌─┐┌─┐┌─┐┌─┐</w:t>
      </w:r>
    </w:p>
    <w:bookmarkStart w:id="1146" w:name="P1146"/>
    <w:bookmarkEnd w:id="1146"/>
    <w:p>
      <w:pPr>
        <w:pStyle w:val="1"/>
        <w:jc w:val="both"/>
      </w:pPr>
      <w:r>
        <w:rPr>
          <w:sz w:val="14"/>
        </w:rPr>
        <w:t xml:space="preserve">    Документ         Серия │ ││ ││ ││ ││ ││ ││ ││ ││ │         Номер │ ││ ││ ││ ││ ││ ││ ││ ││ ││ ││ ││ │</w:t>
      </w:r>
    </w:p>
    <w:p>
      <w:pPr>
        <w:pStyle w:val="1"/>
        <w:jc w:val="both"/>
      </w:pPr>
      <w:r>
        <w:rPr>
          <w:sz w:val="14"/>
        </w:rPr>
        <w:t xml:space="preserve">                           └─┘└─┘└─┘└─┘└─┘└─┘└─┘└─┘└─┘               └─┘└─┘└─┘└─┘└─┘└─┘└─┘└─┘└─┘└─┘└─┘└─┘</w:t>
      </w:r>
    </w:p>
    <w:p>
      <w:pPr>
        <w:pStyle w:val="1"/>
        <w:jc w:val="both"/>
      </w:pPr>
      <w:r>
        <w:rPr>
          <w:sz w:val="14"/>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4"/>
        <w:gridCol w:w="6236"/>
      </w:tblGrid>
      <w:tr>
        <w:tc>
          <w:tcPr>
            <w:tcW w:w="2834" w:type="dxa"/>
          </w:tcPr>
          <w:p>
            <w:pPr>
              <w:pStyle w:val="0"/>
              <w:jc w:val="center"/>
            </w:pPr>
            <w:r>
              <w:rPr>
                <w:sz w:val="20"/>
              </w:rPr>
              <w:t xml:space="preserve">Поля, заполняемые участником по указанию члена комиссии</w:t>
            </w:r>
          </w:p>
        </w:tc>
        <w:tc>
          <w:tcPr>
            <w:tcW w:w="6236" w:type="dxa"/>
          </w:tcPr>
          <w:p>
            <w:pPr>
              <w:pStyle w:val="0"/>
              <w:jc w:val="center"/>
            </w:pPr>
            <w:r>
              <w:rPr>
                <w:sz w:val="20"/>
              </w:rPr>
              <w:t xml:space="preserve">Указания по заполнению</w:t>
            </w:r>
          </w:p>
        </w:tc>
      </w:tr>
      <w:tr>
        <w:tc>
          <w:tcPr>
            <w:tcW w:w="2834" w:type="dxa"/>
          </w:tcPr>
          <w:p>
            <w:pPr>
              <w:pStyle w:val="0"/>
            </w:pPr>
            <w:r>
              <w:rPr>
                <w:sz w:val="20"/>
              </w:rPr>
              <w:t xml:space="preserve">Код региона</w:t>
            </w:r>
          </w:p>
        </w:tc>
        <w:tc>
          <w:tcPr>
            <w:tcW w:w="6236" w:type="dxa"/>
            <w:vAlign w:val="center"/>
          </w:tcPr>
          <w:p>
            <w:pPr>
              <w:pStyle w:val="0"/>
            </w:pPr>
            <w:r>
              <w:rPr>
                <w:sz w:val="20"/>
              </w:rPr>
              <w:t xml:space="preserve">Код субъекта Российской Федерации в соответствии с кодировкой федерального справочника субъектов Российской Федерации</w:t>
            </w:r>
          </w:p>
        </w:tc>
      </w:tr>
      <w:tr>
        <w:tc>
          <w:tcPr>
            <w:tcW w:w="2834" w:type="dxa"/>
          </w:tcPr>
          <w:p>
            <w:pPr>
              <w:pStyle w:val="0"/>
            </w:pPr>
            <w:r>
              <w:rPr>
                <w:sz w:val="20"/>
              </w:rPr>
              <w:t xml:space="preserve">Код образовательной организации</w:t>
            </w:r>
          </w:p>
        </w:tc>
        <w:tc>
          <w:tcPr>
            <w:tcW w:w="6236" w:type="dxa"/>
            <w:vAlign w:val="center"/>
          </w:tcPr>
          <w:p>
            <w:pPr>
              <w:pStyle w:val="0"/>
            </w:pPr>
            <w:r>
              <w:rPr>
                <w:sz w:val="20"/>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tc>
          <w:tcPr>
            <w:tcW w:w="2834" w:type="dxa"/>
          </w:tcPr>
          <w:p>
            <w:pPr>
              <w:pStyle w:val="0"/>
            </w:pPr>
            <w:r>
              <w:rPr>
                <w:sz w:val="20"/>
              </w:rPr>
              <w:t xml:space="preserve">Класс: номер, буква</w:t>
            </w:r>
          </w:p>
        </w:tc>
        <w:tc>
          <w:tcPr>
            <w:tcW w:w="6236" w:type="dxa"/>
            <w:vAlign w:val="center"/>
          </w:tcPr>
          <w:p>
            <w:pPr>
              <w:pStyle w:val="0"/>
            </w:pPr>
            <w:r>
              <w:rPr>
                <w:sz w:val="20"/>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tc>
          <w:tcPr>
            <w:tcW w:w="2834" w:type="dxa"/>
          </w:tcPr>
          <w:p>
            <w:pPr>
              <w:pStyle w:val="0"/>
            </w:pPr>
            <w:r>
              <w:rPr>
                <w:sz w:val="20"/>
              </w:rPr>
              <w:t xml:space="preserve">Место проведения</w:t>
            </w:r>
          </w:p>
        </w:tc>
        <w:tc>
          <w:tcPr>
            <w:tcW w:w="6236" w:type="dxa"/>
            <w:vAlign w:val="center"/>
          </w:tcPr>
          <w:p>
            <w:pPr>
              <w:pStyle w:val="0"/>
            </w:pPr>
            <w:r>
              <w:rPr>
                <w:sz w:val="20"/>
              </w:rPr>
              <w:t xml:space="preserve">Код образовательной организации, в которой участник пишет сочинение (изложение)</w:t>
            </w:r>
          </w:p>
        </w:tc>
      </w:tr>
      <w:tr>
        <w:tc>
          <w:tcPr>
            <w:tcW w:w="2834" w:type="dxa"/>
          </w:tcPr>
          <w:p>
            <w:pPr>
              <w:pStyle w:val="0"/>
            </w:pPr>
            <w:r>
              <w:rPr>
                <w:sz w:val="20"/>
              </w:rPr>
              <w:t xml:space="preserve">Номер кабинета</w:t>
            </w:r>
          </w:p>
        </w:tc>
        <w:tc>
          <w:tcPr>
            <w:tcW w:w="6236" w:type="dxa"/>
            <w:vAlign w:val="center"/>
          </w:tcPr>
          <w:p>
            <w:pPr>
              <w:pStyle w:val="0"/>
            </w:pPr>
            <w:r>
              <w:rPr>
                <w:sz w:val="20"/>
              </w:rPr>
              <w:t xml:space="preserve">Номер учебного кабинета, в котором проводится сочинение (изложение)</w:t>
            </w:r>
          </w:p>
        </w:tc>
      </w:tr>
      <w:tr>
        <w:tc>
          <w:tcPr>
            <w:tcW w:w="2834" w:type="dxa"/>
          </w:tcPr>
          <w:p>
            <w:pPr>
              <w:pStyle w:val="0"/>
            </w:pPr>
            <w:r>
              <w:rPr>
                <w:sz w:val="20"/>
              </w:rPr>
              <w:t xml:space="preserve">Дата проведения</w:t>
            </w:r>
          </w:p>
        </w:tc>
        <w:tc>
          <w:tcPr>
            <w:tcW w:w="6236" w:type="dxa"/>
            <w:vAlign w:val="center"/>
          </w:tcPr>
          <w:p>
            <w:pPr>
              <w:pStyle w:val="0"/>
            </w:pPr>
            <w:r>
              <w:rPr>
                <w:sz w:val="20"/>
              </w:rPr>
              <w:t xml:space="preserve">Дата проведения сочинения (изложения)</w:t>
            </w:r>
          </w:p>
        </w:tc>
      </w:tr>
      <w:tr>
        <w:tc>
          <w:tcPr>
            <w:tcW w:w="2834" w:type="dxa"/>
          </w:tcPr>
          <w:p>
            <w:pPr>
              <w:pStyle w:val="0"/>
            </w:pPr>
            <w:r>
              <w:rPr>
                <w:sz w:val="20"/>
              </w:rPr>
              <w:t xml:space="preserve">Код вида работы</w:t>
            </w:r>
          </w:p>
        </w:tc>
        <w:tc>
          <w:tcPr>
            <w:tcW w:w="6236" w:type="dxa"/>
            <w:vAlign w:val="center"/>
          </w:tcPr>
          <w:p>
            <w:pPr>
              <w:pStyle w:val="0"/>
            </w:pPr>
            <w:r>
              <w:rPr>
                <w:sz w:val="20"/>
              </w:rPr>
              <w:t xml:space="preserve">20 - сочинение, 21 - изложение</w:t>
            </w:r>
          </w:p>
        </w:tc>
      </w:tr>
      <w:tr>
        <w:tc>
          <w:tcPr>
            <w:tcW w:w="2834" w:type="dxa"/>
          </w:tcPr>
          <w:p>
            <w:pPr>
              <w:pStyle w:val="0"/>
            </w:pPr>
            <w:r>
              <w:rPr>
                <w:sz w:val="20"/>
              </w:rPr>
              <w:t xml:space="preserve">Наименование вида работы</w:t>
            </w:r>
          </w:p>
        </w:tc>
        <w:tc>
          <w:tcPr>
            <w:tcW w:w="6236" w:type="dxa"/>
            <w:vAlign w:val="center"/>
          </w:tcPr>
          <w:p>
            <w:pPr>
              <w:pStyle w:val="0"/>
            </w:pPr>
            <w:r>
              <w:rPr>
                <w:sz w:val="20"/>
              </w:rPr>
              <w:t xml:space="preserve">Указывается вид работы (сочинение или изложение)</w:t>
            </w:r>
          </w:p>
        </w:tc>
      </w:tr>
      <w:tr>
        <w:tc>
          <w:tcPr>
            <w:tcW w:w="2834" w:type="dxa"/>
          </w:tcPr>
          <w:p>
            <w:pPr>
              <w:pStyle w:val="0"/>
            </w:pPr>
            <w:r>
              <w:rPr>
                <w:sz w:val="20"/>
              </w:rPr>
              <w:t xml:space="preserve">Номер темы</w:t>
            </w:r>
          </w:p>
        </w:tc>
        <w:tc>
          <w:tcPr>
            <w:tcW w:w="6236" w:type="dxa"/>
            <w:vAlign w:val="center"/>
          </w:tcPr>
          <w:p>
            <w:pPr>
              <w:pStyle w:val="0"/>
            </w:pPr>
            <w:r>
              <w:rPr>
                <w:sz w:val="20"/>
              </w:rPr>
              <w:t xml:space="preserve">Указывается в соответствии с выбранной темой</w:t>
            </w:r>
          </w:p>
        </w:tc>
      </w:tr>
    </w:tbl>
    <w:p>
      <w:pPr>
        <w:pStyle w:val="0"/>
        <w:jc w:val="both"/>
      </w:pPr>
      <w:r>
        <w:rPr>
          <w:sz w:val="20"/>
        </w:rPr>
      </w:r>
    </w:p>
    <w:p>
      <w:pPr>
        <w:pStyle w:val="0"/>
        <w:ind w:firstLine="540"/>
        <w:jc w:val="both"/>
      </w:pPr>
      <w:r>
        <w:rPr>
          <w:sz w:val="20"/>
          <w:i w:val="on"/>
        </w:rPr>
        <w:t xml:space="preserve">На итоговом сочинении допускается использование:</w:t>
      </w:r>
    </w:p>
    <w:p>
      <w:pPr>
        <w:pStyle w:val="0"/>
        <w:spacing w:before="200" w:line-rule="auto"/>
        <w:ind w:firstLine="540"/>
        <w:jc w:val="both"/>
      </w:pPr>
      <w:r>
        <w:rPr>
          <w:sz w:val="20"/>
          <w:i w:val="on"/>
        </w:rPr>
        <w:t xml:space="preserve">орфографического словаря, выданного участнику членом комиссии по проведению итогового сочинения.</w:t>
      </w:r>
    </w:p>
    <w:p>
      <w:pPr>
        <w:pStyle w:val="0"/>
        <w:spacing w:before="200" w:line-rule="auto"/>
        <w:ind w:firstLine="540"/>
        <w:jc w:val="both"/>
      </w:pPr>
      <w:r>
        <w:rPr>
          <w:sz w:val="20"/>
          <w:i w:val="on"/>
        </w:rPr>
        <w:t xml:space="preserve">На итоговом изложении допускается использование:</w:t>
      </w:r>
    </w:p>
    <w:p>
      <w:pPr>
        <w:pStyle w:val="0"/>
        <w:spacing w:before="200" w:line-rule="auto"/>
        <w:ind w:firstLine="540"/>
        <w:jc w:val="both"/>
      </w:pPr>
      <w:r>
        <w:rPr>
          <w:sz w:val="20"/>
          <w:i w:val="on"/>
        </w:rPr>
        <w:t xml:space="preserve">орфографического и толкового словарей, выданных участнику членом комиссии по проведению итогового сочинения (изложения).</w:t>
      </w:r>
    </w:p>
    <w:p>
      <w:pPr>
        <w:pStyle w:val="0"/>
        <w:jc w:val="both"/>
      </w:pPr>
      <w:r>
        <w:rPr>
          <w:sz w:val="20"/>
        </w:rPr>
      </w:r>
    </w:p>
    <w:p>
      <w:pPr>
        <w:pStyle w:val="2"/>
        <w:outlineLvl w:val="2"/>
        <w:jc w:val="center"/>
      </w:pPr>
      <w:r>
        <w:rPr>
          <w:sz w:val="20"/>
          <w:b w:val="on"/>
        </w:rPr>
        <w:t xml:space="preserve">Инструкция для участников итогового сочинения (изложения)</w:t>
      </w:r>
    </w:p>
    <w:p>
      <w:pPr>
        <w:pStyle w:val="0"/>
        <w:jc w:val="both"/>
      </w:pPr>
      <w:r>
        <w:rPr>
          <w:sz w:val="20"/>
        </w:rPr>
      </w:r>
    </w:p>
    <w:p>
      <w:pPr>
        <w:pStyle w:val="0"/>
        <w:ind w:firstLine="540"/>
        <w:jc w:val="both"/>
      </w:pPr>
      <w:r>
        <w:rPr>
          <w:sz w:val="20"/>
          <w:i w:val="on"/>
        </w:rPr>
        <w:t xml:space="preserve">Первая часть инструктажа (начало проведения до 10:00 по местному времени):</w:t>
      </w:r>
    </w:p>
    <w:p>
      <w:pPr>
        <w:pStyle w:val="0"/>
        <w:spacing w:before="200" w:line-rule="auto"/>
        <w:ind w:firstLine="540"/>
        <w:jc w:val="both"/>
      </w:pPr>
      <w:r>
        <w:rPr>
          <w:sz w:val="20"/>
          <w:b w:val="on"/>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pPr>
        <w:pStyle w:val="0"/>
        <w:spacing w:before="200" w:line-rule="auto"/>
        <w:ind w:firstLine="540"/>
        <w:jc w:val="both"/>
      </w:pPr>
      <w:r>
        <w:rPr>
          <w:sz w:val="20"/>
          <w:b w:val="on"/>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w:t>
      </w:r>
    </w:p>
    <w:p>
      <w:pPr>
        <w:pStyle w:val="0"/>
        <w:spacing w:before="200" w:line-rule="auto"/>
        <w:ind w:firstLine="540"/>
        <w:jc w:val="both"/>
      </w:pPr>
      <w:r>
        <w:rPr>
          <w:sz w:val="20"/>
          <w:b w:val="on"/>
        </w:rPr>
        <w:t xml:space="preserve">Во время работы в учебном кабинете запрещается:</w:t>
      </w:r>
    </w:p>
    <w:p>
      <w:pPr>
        <w:pStyle w:val="0"/>
        <w:spacing w:before="200" w:line-rule="auto"/>
        <w:ind w:firstLine="540"/>
        <w:jc w:val="both"/>
      </w:pPr>
      <w:r>
        <w:rPr>
          <w:sz w:val="20"/>
          <w:b w:val="on"/>
        </w:rPr>
        <w:t xml:space="preserve">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pPr>
        <w:pStyle w:val="0"/>
        <w:spacing w:before="200" w:line-rule="auto"/>
        <w:ind w:firstLine="540"/>
        <w:jc w:val="both"/>
      </w:pPr>
      <w:r>
        <w:rPr>
          <w:sz w:val="20"/>
          <w:b w:val="on"/>
        </w:rPr>
        <w:t xml:space="preserve">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pPr>
        <w:pStyle w:val="0"/>
        <w:spacing w:before="200" w:line-rule="auto"/>
        <w:ind w:firstLine="540"/>
        <w:jc w:val="both"/>
      </w:pPr>
      <w:r>
        <w:rPr>
          <w:sz w:val="20"/>
          <w:b w:val="on"/>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b w:val="on"/>
        </w:rPr>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pPr>
        <w:pStyle w:val="0"/>
        <w:spacing w:before="200" w:line-rule="auto"/>
        <w:ind w:firstLine="540"/>
        <w:jc w:val="both"/>
      </w:pPr>
      <w:r>
        <w:rPr>
          <w:sz w:val="20"/>
          <w:b w:val="on"/>
        </w:rPr>
        <w:t xml:space="preserve">ручка (гелевая или капиллярная с чернилами черного цвета);</w:t>
      </w:r>
    </w:p>
    <w:p>
      <w:pPr>
        <w:pStyle w:val="0"/>
        <w:spacing w:before="200" w:line-rule="auto"/>
        <w:ind w:firstLine="540"/>
        <w:jc w:val="both"/>
      </w:pPr>
      <w:r>
        <w:rPr>
          <w:sz w:val="20"/>
          <w:b w:val="on"/>
        </w:rPr>
        <w:t xml:space="preserve">документ, удостоверяющий личность;</w:t>
      </w:r>
    </w:p>
    <w:p>
      <w:pPr>
        <w:pStyle w:val="0"/>
        <w:spacing w:before="200" w:line-rule="auto"/>
        <w:ind w:firstLine="540"/>
        <w:jc w:val="both"/>
      </w:pPr>
      <w:r>
        <w:rPr>
          <w:sz w:val="20"/>
          <w:b w:val="on"/>
        </w:rPr>
        <w:t xml:space="preserve">лекарства (при необходимости);</w:t>
      </w:r>
    </w:p>
    <w:p>
      <w:pPr>
        <w:pStyle w:val="0"/>
        <w:spacing w:before="200" w:line-rule="auto"/>
        <w:ind w:firstLine="540"/>
        <w:jc w:val="both"/>
      </w:pPr>
      <w:r>
        <w:rPr>
          <w:sz w:val="20"/>
          <w:b w:val="o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b w:val="on"/>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b w:val="on"/>
        </w:rPr>
        <w:t xml:space="preserve">инструкция для участников итогового сочинения (изложения);</w:t>
      </w:r>
    </w:p>
    <w:p>
      <w:pPr>
        <w:pStyle w:val="0"/>
        <w:spacing w:before="200" w:line-rule="auto"/>
        <w:ind w:firstLine="540"/>
        <w:jc w:val="both"/>
      </w:pPr>
      <w:r>
        <w:rPr>
          <w:sz w:val="20"/>
          <w:b w:val="on"/>
        </w:rPr>
        <w:t xml:space="preserve">черновики;</w:t>
      </w:r>
    </w:p>
    <w:p>
      <w:pPr>
        <w:pStyle w:val="0"/>
        <w:spacing w:before="200" w:line-rule="auto"/>
        <w:ind w:firstLine="540"/>
        <w:jc w:val="both"/>
      </w:pPr>
      <w:r>
        <w:rPr>
          <w:sz w:val="20"/>
          <w:b w:val="on"/>
        </w:rPr>
        <w:t xml:space="preserve">для участников итогового сочинения (изложения) с ограниченными возможностями здоровья, участников итогового сочинения (изложения) - детей- инвалидов и инвалидов - специальные технические средства (при необходимости).</w:t>
      </w:r>
    </w:p>
    <w:p>
      <w:pPr>
        <w:pStyle w:val="0"/>
        <w:spacing w:before="200" w:line-rule="auto"/>
        <w:ind w:firstLine="540"/>
        <w:jc w:val="both"/>
      </w:pPr>
      <w:r>
        <w:rPr>
          <w:sz w:val="20"/>
          <w:b w:val="on"/>
        </w:rPr>
        <w:t xml:space="preserve">Вы можете делать пометки на черновиках. Обращаем ваше внимание на то, что записи в черновиках не проверяются.</w:t>
      </w:r>
    </w:p>
    <w:p>
      <w:pPr>
        <w:pStyle w:val="0"/>
        <w:spacing w:before="200" w:line-rule="auto"/>
        <w:ind w:firstLine="540"/>
        <w:jc w:val="both"/>
      </w:pPr>
      <w:r>
        <w:rPr>
          <w:sz w:val="20"/>
          <w:b w:val="on"/>
        </w:rPr>
        <w:t xml:space="preserve">Продолжительность выполнения итогового сочинения (изложения) составляет 3 часа 55 минут (235 минут).</w:t>
      </w:r>
    </w:p>
    <w:p>
      <w:pPr>
        <w:pStyle w:val="0"/>
        <w:spacing w:before="200" w:line-rule="auto"/>
        <w:ind w:firstLine="540"/>
        <w:jc w:val="both"/>
      </w:pPr>
      <w:r>
        <w:rPr>
          <w:sz w:val="20"/>
          <w:b w:val="on"/>
        </w:rPr>
        <w:t xml:space="preserve">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pPr>
        <w:pStyle w:val="0"/>
        <w:spacing w:before="200" w:line-rule="auto"/>
        <w:ind w:firstLine="540"/>
        <w:jc w:val="both"/>
      </w:pPr>
      <w:r>
        <w:rPr>
          <w:sz w:val="20"/>
          <w:b w:val="on"/>
        </w:rPr>
        <w:t xml:space="preserve">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pPr>
        <w:pStyle w:val="0"/>
        <w:spacing w:before="200" w:line-rule="auto"/>
        <w:ind w:firstLine="540"/>
        <w:jc w:val="both"/>
      </w:pPr>
      <w:r>
        <w:rPr>
          <w:sz w:val="20"/>
          <w:b w:val="on"/>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pPr>
        <w:pStyle w:val="0"/>
        <w:spacing w:before="200" w:line-rule="auto"/>
        <w:ind w:firstLine="540"/>
        <w:jc w:val="both"/>
      </w:pPr>
      <w:r>
        <w:rPr>
          <w:sz w:val="20"/>
          <w:i w:val="on"/>
        </w:rPr>
        <w:t xml:space="preserve">Вторая часть инструктажа проводится не ранее 10:00 по местному времени:</w:t>
      </w:r>
    </w:p>
    <w:p>
      <w:pPr>
        <w:pStyle w:val="0"/>
        <w:spacing w:before="200" w:line-rule="auto"/>
        <w:ind w:firstLine="540"/>
        <w:jc w:val="both"/>
      </w:pPr>
      <w:r>
        <w:rPr>
          <w:sz w:val="20"/>
          <w:b w:val="on"/>
        </w:rPr>
        <w:t xml:space="preserve">Стали известны темы сочинения (тексты для изложения).</w:t>
      </w:r>
    </w:p>
    <w:p>
      <w:pPr>
        <w:pStyle w:val="0"/>
        <w:spacing w:before="200" w:line-rule="auto"/>
        <w:ind w:firstLine="540"/>
        <w:jc w:val="both"/>
      </w:pPr>
      <w:r>
        <w:rPr>
          <w:sz w:val="20"/>
          <w:i w:val="on"/>
        </w:rPr>
        <w:t xml:space="preserve">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(текст для изложения не зачитывается).</w:t>
      </w:r>
    </w:p>
    <w:p>
      <w:pPr>
        <w:pStyle w:val="0"/>
        <w:spacing w:before="200" w:line-rule="auto"/>
        <w:ind w:firstLine="540"/>
        <w:jc w:val="both"/>
      </w:pPr>
      <w:r>
        <w:rPr>
          <w:sz w:val="20"/>
          <w:b w:val="on"/>
        </w:rPr>
        <w:t xml:space="preserve">Приступаем к заполнению бланка регистрации.</w:t>
      </w:r>
    </w:p>
    <w:p>
      <w:pPr>
        <w:pStyle w:val="0"/>
        <w:spacing w:before="200" w:line-rule="auto"/>
        <w:ind w:firstLine="540"/>
        <w:jc w:val="both"/>
      </w:pPr>
      <w:r>
        <w:rPr>
          <w:sz w:val="20"/>
          <w:b w:val="on"/>
        </w:rPr>
        <w:t xml:space="preserve">Записывайте буквы и цифры в соответствии с образцом на бланке. Каждая цифра, символ записывается в отдельную клетку, начиная с первой клетки.</w:t>
      </w:r>
    </w:p>
    <w:p>
      <w:pPr>
        <w:pStyle w:val="0"/>
        <w:spacing w:before="200" w:line-rule="auto"/>
        <w:ind w:firstLine="540"/>
        <w:jc w:val="both"/>
      </w:pPr>
      <w:r>
        <w:rPr>
          <w:sz w:val="20"/>
          <w:b w:val="on"/>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w:t>
      </w:r>
    </w:p>
    <w:p>
      <w:pPr>
        <w:pStyle w:val="0"/>
        <w:spacing w:before="200" w:line-rule="auto"/>
        <w:ind w:firstLine="540"/>
        <w:jc w:val="both"/>
      </w:pPr>
      <w:r>
        <w:rPr>
          <w:sz w:val="20"/>
          <w:i w:val="on"/>
        </w:rPr>
        <w:t xml:space="preserve">Обратите внимание участников на доску.</w:t>
      </w:r>
    </w:p>
    <w:p>
      <w:pPr>
        <w:pStyle w:val="0"/>
        <w:spacing w:before="200" w:line-rule="auto"/>
        <w:ind w:firstLine="540"/>
        <w:jc w:val="both"/>
      </w:pPr>
      <w:r>
        <w:rPr>
          <w:sz w:val="20"/>
          <w:b w:val="on"/>
        </w:rPr>
        <w:t xml:space="preserve">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pPr>
        <w:pStyle w:val="0"/>
        <w:spacing w:before="200" w:line-rule="auto"/>
        <w:ind w:firstLine="540"/>
        <w:jc w:val="both"/>
      </w:pPr>
      <w:r>
        <w:rPr>
          <w:sz w:val="20"/>
          <w:b w:val="on"/>
        </w:rPr>
        <w:t xml:space="preserve">Заполняем сведения об участнике итогового сочинения (изложения), поля: фамилия, имя, отчество, данные документа, удостоверяющего личность.</w:t>
      </w:r>
    </w:p>
    <w:p>
      <w:pPr>
        <w:pStyle w:val="0"/>
        <w:spacing w:before="200" w:line-rule="auto"/>
        <w:ind w:firstLine="540"/>
        <w:jc w:val="both"/>
      </w:pPr>
      <w:r>
        <w:rPr>
          <w:sz w:val="20"/>
          <w:i w:val="on"/>
        </w:rPr>
        <w:t xml:space="preserve">Сделать паузу для заполнения участниками полей бланка регистрации</w:t>
      </w:r>
    </w:p>
    <w:p>
      <w:pPr>
        <w:pStyle w:val="0"/>
        <w:spacing w:before="200" w:line-rule="auto"/>
        <w:ind w:firstLine="540"/>
        <w:jc w:val="both"/>
      </w:pPr>
      <w:r>
        <w:rPr>
          <w:sz w:val="20"/>
          <w:b w:val="on"/>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pPr>
        <w:pStyle w:val="0"/>
        <w:spacing w:before="200" w:line-rule="auto"/>
        <w:ind w:firstLine="540"/>
        <w:jc w:val="both"/>
      </w:pPr>
      <w:r>
        <w:rPr>
          <w:sz w:val="20"/>
          <w:b w:val="on"/>
        </w:rPr>
        <w:t xml:space="preserve">Служебные поля "Заполняется ответственным" не заполняйте.</w:t>
      </w:r>
    </w:p>
    <w:p>
      <w:pPr>
        <w:pStyle w:val="0"/>
        <w:spacing w:before="200" w:line-rule="auto"/>
        <w:ind w:firstLine="540"/>
        <w:jc w:val="both"/>
      </w:pPr>
      <w:r>
        <w:rPr>
          <w:sz w:val="20"/>
          <w:b w:val="on"/>
        </w:rPr>
        <w:t xml:space="preserve">Приступаем к заполнению регистрационных полей бланка записи.</w:t>
      </w:r>
    </w:p>
    <w:p>
      <w:pPr>
        <w:pStyle w:val="0"/>
        <w:spacing w:before="200" w:line-rule="auto"/>
        <w:ind w:firstLine="540"/>
        <w:jc w:val="both"/>
      </w:pPr>
      <w:r>
        <w:rPr>
          <w:sz w:val="20"/>
          <w:b w:val="on"/>
        </w:rPr>
        <w:t xml:space="preserve">Регистрационные поля в бланке записи заполняются в соответствии с информацией на доске и бланке регистрации.</w:t>
      </w:r>
    </w:p>
    <w:p>
      <w:pPr>
        <w:pStyle w:val="0"/>
        <w:spacing w:before="200" w:line-rule="auto"/>
        <w:ind w:firstLine="540"/>
        <w:jc w:val="both"/>
      </w:pPr>
      <w:r>
        <w:rPr>
          <w:sz w:val="20"/>
          <w:i w:val="on"/>
        </w:rPr>
        <w:t xml:space="preserve">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p>
    <w:p>
      <w:pPr>
        <w:pStyle w:val="0"/>
        <w:spacing w:before="200" w:line-rule="auto"/>
        <w:ind w:firstLine="540"/>
        <w:jc w:val="both"/>
      </w:pPr>
      <w:r>
        <w:rPr>
          <w:sz w:val="20"/>
          <w:b w:val="on"/>
        </w:rPr>
        <w:t xml:space="preserve">Инструктаж закончен.</w:t>
      </w:r>
    </w:p>
    <w:p>
      <w:pPr>
        <w:pStyle w:val="0"/>
        <w:spacing w:before="200" w:line-rule="auto"/>
        <w:ind w:firstLine="540"/>
        <w:jc w:val="both"/>
      </w:pPr>
      <w:r>
        <w:rPr>
          <w:sz w:val="20"/>
          <w:b w:val="on"/>
        </w:rPr>
        <w:t xml:space="preserve">Перед тем, как вы приступите к написанию итогового сочинения (изложения), впишите номер выбранной Вами темы в </w:t>
      </w:r>
      <w:hyperlink w:history="0" w:anchor="P1120" w:tooltip="    ──── 2 Код вида    Наименование вида работы     Номер темы      Количество                  Код работы">
        <w:r>
          <w:rPr>
            <w:sz w:val="20"/>
            <w:color w:val="0000ff"/>
            <w:b w:val="on"/>
          </w:rPr>
          <w:t xml:space="preserve">поле</w:t>
        </w:r>
      </w:hyperlink>
      <w:r>
        <w:rPr>
          <w:sz w:val="20"/>
          <w:b w:val="on"/>
        </w:rPr>
        <w:t xml:space="preserve">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pPr>
        <w:pStyle w:val="0"/>
        <w:spacing w:before="200" w:line-rule="auto"/>
        <w:ind w:firstLine="540"/>
        <w:jc w:val="both"/>
      </w:pPr>
      <w:r>
        <w:rPr>
          <w:sz w:val="20"/>
          <w:i w:val="on"/>
        </w:rPr>
        <w:t xml:space="preserve">(Сделать паузу)</w:t>
      </w:r>
    </w:p>
    <w:p>
      <w:pPr>
        <w:pStyle w:val="0"/>
        <w:spacing w:before="200" w:line-rule="auto"/>
        <w:ind w:firstLine="540"/>
        <w:jc w:val="both"/>
      </w:pPr>
      <w:r>
        <w:rPr>
          <w:sz w:val="20"/>
          <w:b w:val="on"/>
        </w:rPr>
        <w:t xml:space="preserve">Вы можете приступать к написанию итогового сочинения (изложения).</w:t>
      </w:r>
    </w:p>
    <w:p>
      <w:pPr>
        <w:pStyle w:val="0"/>
        <w:spacing w:before="200" w:line-rule="auto"/>
        <w:ind w:firstLine="540"/>
        <w:jc w:val="both"/>
      </w:pPr>
      <w:r>
        <w:rPr>
          <w:sz w:val="20"/>
          <w:b w:val="on"/>
        </w:rPr>
        <w:t xml:space="preserve">Начало написания итогового сочинения (изложения): (объявить время)</w:t>
      </w:r>
    </w:p>
    <w:p>
      <w:pPr>
        <w:pStyle w:val="0"/>
        <w:spacing w:before="200" w:line-rule="auto"/>
        <w:ind w:firstLine="540"/>
        <w:jc w:val="both"/>
      </w:pPr>
      <w:r>
        <w:rPr>
          <w:sz w:val="20"/>
          <w:b w:val="on"/>
        </w:rPr>
        <w:t xml:space="preserve">Окончание написания итогового сочинения (изложения): (указать время)</w:t>
      </w:r>
    </w:p>
    <w:p>
      <w:pPr>
        <w:pStyle w:val="0"/>
        <w:spacing w:before="200" w:line-rule="auto"/>
        <w:ind w:firstLine="540"/>
        <w:jc w:val="both"/>
      </w:pPr>
      <w:r>
        <w:rPr>
          <w:sz w:val="20"/>
          <w:i w:val="on"/>
        </w:rPr>
        <w:t xml:space="preserve">Запишите на доске время начала и окончания написания итогового сочинения (изложения).</w:t>
      </w:r>
    </w:p>
    <w:p>
      <w:pPr>
        <w:pStyle w:val="0"/>
        <w:spacing w:before="200" w:line-rule="auto"/>
        <w:ind w:firstLine="540"/>
        <w:jc w:val="both"/>
      </w:pPr>
      <w:r>
        <w:rPr>
          <w:sz w:val="20"/>
          <w:i w:val="on"/>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w:t>
      </w:r>
      <w:r>
        <w:rPr>
          <w:sz w:val="20"/>
        </w:rPr>
        <w:t xml:space="preserve"> </w:t>
      </w:r>
      <w:r>
        <w:rPr>
          <w:position w:val="-7"/>
        </w:rPr>
        <w:drawing>
          <wp:inline distT="0" distB="0" distL="0" distR="0">
            <wp:extent cx="1019175" cy="219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i w:val="on"/>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pPr>
        <w:pStyle w:val="0"/>
        <w:spacing w:before="200" w:line-rule="auto"/>
        <w:ind w:firstLine="540"/>
        <w:jc w:val="both"/>
      </w:pPr>
      <w:r>
        <w:rPr>
          <w:sz w:val="20"/>
          <w:i w:val="on"/>
        </w:rPr>
        <w:t xml:space="preserve">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position w:val="-8"/>
        </w:rPr>
        <w:drawing>
          <wp:inline distT="0" distB="0" distL="0" distR="0">
            <wp:extent cx="5181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5181600" cy="238125"/>
                    </a:xfrm>
                    <a:prstGeom prst="rect">
                      <a:avLst/>
                    </a:prstGeom>
                    <a:noFill/>
                    <a:ln>
                      <a:noFill/>
                    </a:ln>
                  </pic:spPr>
                </pic:pic>
              </a:graphicData>
            </a:graphic>
          </wp:inline>
        </w:drawing>
      </w:r>
      <w:r>
        <w:rPr>
          <w:sz w:val="20"/>
          <w:i w:val="on"/>
        </w:rPr>
        <w:t xml:space="preserve">.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pPr>
        <w:pStyle w:val="0"/>
        <w:spacing w:before="200" w:line-rule="auto"/>
        <w:ind w:firstLine="540"/>
        <w:jc w:val="both"/>
      </w:pPr>
      <w:r>
        <w:rPr>
          <w:sz w:val="20"/>
          <w:b w:val="on"/>
        </w:rPr>
        <w:t xml:space="preserve">Желаем удачи!</w:t>
      </w:r>
    </w:p>
    <w:p>
      <w:pPr>
        <w:pStyle w:val="0"/>
        <w:spacing w:before="200" w:line-rule="auto"/>
        <w:ind w:firstLine="540"/>
        <w:jc w:val="both"/>
      </w:pPr>
      <w:r>
        <w:rPr>
          <w:sz w:val="20"/>
          <w:i w:val="on"/>
        </w:rPr>
        <w:t xml:space="preserve">За 30 минут до окончания написания итогового сочинения (изложения) необходимо объявить:</w:t>
      </w:r>
    </w:p>
    <w:p>
      <w:pPr>
        <w:pStyle w:val="0"/>
        <w:spacing w:before="200" w:line-rule="auto"/>
        <w:ind w:firstLine="540"/>
        <w:jc w:val="both"/>
      </w:pPr>
      <w:r>
        <w:rPr>
          <w:sz w:val="20"/>
          <w:b w:val="on"/>
        </w:rPr>
        <w:t xml:space="preserve">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pPr>
        <w:pStyle w:val="0"/>
        <w:spacing w:before="200" w:line-rule="auto"/>
        <w:ind w:firstLine="540"/>
        <w:jc w:val="both"/>
      </w:pPr>
      <w:r>
        <w:rPr>
          <w:sz w:val="20"/>
          <w:i w:val="on"/>
        </w:rPr>
        <w:t xml:space="preserve">За 5 минут до окончания итогового сочинения (изложения) необходимо объявить:</w:t>
      </w:r>
    </w:p>
    <w:p>
      <w:pPr>
        <w:pStyle w:val="0"/>
        <w:spacing w:before="200" w:line-rule="auto"/>
        <w:ind w:firstLine="540"/>
        <w:jc w:val="both"/>
      </w:pPr>
      <w:r>
        <w:rPr>
          <w:sz w:val="20"/>
          <w:b w:val="on"/>
        </w:rPr>
        <w:t xml:space="preserve">До окончания написания итогового сочинения (изложения) осталось 5 минут.</w:t>
      </w:r>
    </w:p>
    <w:p>
      <w:pPr>
        <w:pStyle w:val="0"/>
        <w:spacing w:before="200" w:line-rule="auto"/>
        <w:ind w:firstLine="540"/>
        <w:jc w:val="both"/>
      </w:pPr>
      <w:r>
        <w:rPr>
          <w:sz w:val="20"/>
          <w:i w:val="on"/>
        </w:rPr>
        <w:t xml:space="preserve">По окончании времени итогового сочинения (изложения) объявить:</w:t>
      </w:r>
    </w:p>
    <w:p>
      <w:pPr>
        <w:pStyle w:val="0"/>
        <w:spacing w:before="200" w:line-rule="auto"/>
        <w:ind w:firstLine="540"/>
        <w:jc w:val="both"/>
      </w:pPr>
      <w:r>
        <w:rPr>
          <w:sz w:val="20"/>
          <w:b w:val="on"/>
        </w:rPr>
        <w:t xml:space="preserve">Итоговое сочинение (изложение) окончено. Положите на край стола свои бланки и черновики.</w:t>
      </w:r>
    </w:p>
    <w:p>
      <w:pPr>
        <w:pStyle w:val="0"/>
        <w:spacing w:before="200" w:line-rule="auto"/>
        <w:ind w:firstLine="540"/>
        <w:jc w:val="both"/>
      </w:pPr>
      <w:r>
        <w:rPr>
          <w:sz w:val="20"/>
          <w:i w:val="on"/>
        </w:rPr>
        <w:t xml:space="preserve">Член комиссии по проведению итогового сочинения (изложения) осуществляют сбор бланков участников в организованном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both"/>
      </w:pPr>
      <w:r>
        <w:rPr>
          <w:sz w:val="20"/>
        </w:rPr>
      </w:r>
    </w:p>
    <w:bookmarkStart w:id="1239" w:name="P1239"/>
    <w:bookmarkEnd w:id="1239"/>
    <w:p>
      <w:pPr>
        <w:pStyle w:val="2"/>
        <w:jc w:val="center"/>
      </w:pPr>
      <w:r>
        <w:rPr>
          <w:sz w:val="20"/>
        </w:rPr>
        <w:t xml:space="preserve">ИНСТРУКТИВНЫЕ МАТЕРИАЛЫ</w:t>
      </w:r>
    </w:p>
    <w:p>
      <w:pPr>
        <w:pStyle w:val="2"/>
        <w:jc w:val="center"/>
      </w:pPr>
      <w:r>
        <w:rPr>
          <w:sz w:val="20"/>
        </w:rPr>
        <w:t xml:space="preserve">ДЛЯ ЛИЦ, ПРИВЛЕКАЕМЫХ К ПРОВЕДЕНИЮ ИТОГОВОГО</w:t>
      </w:r>
    </w:p>
    <w:p>
      <w:pPr>
        <w:pStyle w:val="2"/>
        <w:jc w:val="center"/>
      </w:pPr>
      <w:r>
        <w:rPr>
          <w:sz w:val="20"/>
        </w:rPr>
        <w:t xml:space="preserve">СОЧИНЕНИЯ (ИЗЛОЖЕНИЯ)</w:t>
      </w:r>
    </w:p>
    <w:p>
      <w:pPr>
        <w:pStyle w:val="0"/>
        <w:jc w:val="both"/>
      </w:pPr>
      <w:r>
        <w:rPr>
          <w:sz w:val="20"/>
        </w:rPr>
      </w:r>
    </w:p>
    <w:p>
      <w:pPr>
        <w:pStyle w:val="2"/>
        <w:outlineLvl w:val="2"/>
        <w:jc w:val="center"/>
      </w:pPr>
      <w:r>
        <w:rPr>
          <w:sz w:val="20"/>
        </w:rPr>
        <w:t xml:space="preserve">1. Инструкция для руководителя образовательной организации</w:t>
      </w:r>
    </w:p>
    <w:p>
      <w:pPr>
        <w:pStyle w:val="0"/>
        <w:jc w:val="both"/>
      </w:pPr>
      <w:r>
        <w:rPr>
          <w:sz w:val="20"/>
        </w:rPr>
      </w:r>
    </w:p>
    <w:p>
      <w:pPr>
        <w:pStyle w:val="2"/>
        <w:outlineLvl w:val="3"/>
        <w:ind w:firstLine="540"/>
        <w:jc w:val="both"/>
      </w:pPr>
      <w:r>
        <w:rPr>
          <w:sz w:val="20"/>
        </w:rPr>
        <w:t xml:space="preserve">На этапе подготовки к проведению итогового сочинения (изложения)</w:t>
      </w:r>
    </w:p>
    <w:p>
      <w:pPr>
        <w:pStyle w:val="0"/>
        <w:spacing w:before="200" w:line-rule="auto"/>
        <w:ind w:firstLine="540"/>
        <w:jc w:val="both"/>
      </w:pPr>
      <w:r>
        <w:rPr>
          <w:sz w:val="20"/>
        </w:rPr>
        <w:t xml:space="preserve">Руководитель должен ознакомиться с нормативными правовыми документами, регламентирующими проведение итогового сочинения (изложения):</w:t>
      </w:r>
    </w:p>
    <w:p>
      <w:pPr>
        <w:pStyle w:val="0"/>
        <w:spacing w:before="200" w:line-rule="auto"/>
        <w:ind w:firstLine="540"/>
        <w:jc w:val="both"/>
      </w:pPr>
      <w:r>
        <w:rPr>
          <w:sz w:val="20"/>
        </w:rPr>
        <w:t xml:space="preserve">порядком проведения итогового сочинения (изложения) на территории субъекта Российской Федерации, определенным ОИВ;</w:t>
      </w:r>
    </w:p>
    <w:p>
      <w:pPr>
        <w:pStyle w:val="0"/>
        <w:spacing w:before="200" w:line-rule="auto"/>
        <w:ind w:firstLine="540"/>
        <w:jc w:val="both"/>
      </w:pPr>
      <w:r>
        <w:rPr>
          <w:sz w:val="20"/>
        </w:rPr>
        <w:t xml:space="preserve">методическими материалами Рособрнадзора, рекомендуемыми к использованию при организации и проведении итогового сочинения (изложения);</w:t>
      </w:r>
    </w:p>
    <w:p>
      <w:pPr>
        <w:pStyle w:val="0"/>
        <w:spacing w:before="200" w:line-rule="auto"/>
        <w:ind w:firstLine="540"/>
        <w:jc w:val="both"/>
      </w:pPr>
      <w:r>
        <w:rPr>
          <w:sz w:val="20"/>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pPr>
        <w:pStyle w:val="0"/>
        <w:spacing w:before="200" w:line-rule="auto"/>
        <w:ind w:firstLine="540"/>
        <w:jc w:val="both"/>
      </w:pPr>
      <w:r>
        <w:rPr>
          <w:sz w:val="20"/>
        </w:rPr>
        <w:t xml:space="preserve">правилами заполнения бланков итогового сочинения (изложения).</w:t>
      </w:r>
    </w:p>
    <w:p>
      <w:pPr>
        <w:pStyle w:val="0"/>
        <w:spacing w:before="200" w:line-rule="auto"/>
        <w:ind w:firstLine="540"/>
        <w:jc w:val="both"/>
      </w:pPr>
      <w:r>
        <w:rPr>
          <w:sz w:val="20"/>
        </w:rPr>
        <w:t xml:space="preserve">В целях проведения итогового сочинения (изложения) не позднее чем за две недели до начала проведения итогового сочинения (изложения) руководителю образовательной организации необходимо:</w:t>
      </w:r>
    </w:p>
    <w:p>
      <w:pPr>
        <w:pStyle w:val="0"/>
        <w:spacing w:before="200" w:line-rule="auto"/>
        <w:ind w:firstLine="540"/>
        <w:jc w:val="both"/>
      </w:pPr>
      <w:r>
        <w:rPr>
          <w:sz w:val="20"/>
        </w:rPr>
        <w:t xml:space="preserve">организовать регистрацию обучающихся, экстернов для участия в итоговом сочинении (изложении) в соответствии с их заявлениями;</w:t>
      </w:r>
    </w:p>
    <w:p>
      <w:pPr>
        <w:pStyle w:val="0"/>
        <w:spacing w:before="200" w:line-rule="auto"/>
        <w:ind w:firstLine="540"/>
        <w:jc w:val="both"/>
      </w:pPr>
      <w:r>
        <w:rPr>
          <w:sz w:val="20"/>
        </w:rPr>
        <w:t xml:space="preserve">определить изменения текущего расписания занятий образовательной организации в дни проведения итогового сочинения (изложения);</w:t>
      </w:r>
    </w:p>
    <w:p>
      <w:pPr>
        <w:pStyle w:val="0"/>
        <w:spacing w:before="200" w:line-rule="auto"/>
        <w:ind w:firstLine="540"/>
        <w:jc w:val="both"/>
      </w:pPr>
      <w:r>
        <w:rPr>
          <w:sz w:val="20"/>
        </w:rP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pPr>
        <w:pStyle w:val="0"/>
        <w:spacing w:before="200" w:line-rule="auto"/>
        <w:ind w:firstLine="540"/>
        <w:jc w:val="both"/>
      </w:pPr>
      <w:r>
        <w:rPr>
          <w:sz w:val="20"/>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(см. </w:t>
      </w:r>
      <w:hyperlink w:history="0" w:anchor="P994" w:tooltip="Памятка">
        <w:r>
          <w:rPr>
            <w:sz w:val="20"/>
            <w:color w:val="0000ff"/>
          </w:rPr>
          <w:t xml:space="preserve">Приложение 5</w:t>
        </w:r>
      </w:hyperlink>
      <w:r>
        <w:rPr>
          <w:sz w:val="20"/>
        </w:rPr>
        <w:t xml:space="preserve">).</w:t>
      </w:r>
    </w:p>
    <w:p>
      <w:pPr>
        <w:pStyle w:val="0"/>
        <w:jc w:val="both"/>
      </w:pPr>
      <w:r>
        <w:rPr>
          <w:sz w:val="20"/>
        </w:rPr>
      </w:r>
    </w:p>
    <w:p>
      <w:pPr>
        <w:pStyle w:val="2"/>
        <w:outlineLvl w:val="3"/>
        <w:ind w:firstLine="540"/>
        <w:jc w:val="both"/>
      </w:pPr>
      <w:r>
        <w:rPr>
          <w:sz w:val="20"/>
        </w:rPr>
        <w:t xml:space="preserve">Не позднее чем за день до проведения итогового сочинения (изложения):</w:t>
      </w:r>
    </w:p>
    <w:p>
      <w:pPr>
        <w:pStyle w:val="0"/>
        <w:spacing w:before="200" w:line-rule="auto"/>
        <w:ind w:firstLine="540"/>
        <w:jc w:val="both"/>
      </w:pPr>
      <w:r>
        <w:rPr>
          <w:sz w:val="20"/>
        </w:rPr>
        <w:t xml:space="preserve">провести проверку готовности образовательной организации к проведению итогового сочинения (изложения):</w:t>
      </w:r>
    </w:p>
    <w:p>
      <w:pPr>
        <w:pStyle w:val="0"/>
        <w:spacing w:before="200" w:line-rule="auto"/>
        <w:ind w:firstLine="540"/>
        <w:jc w:val="both"/>
      </w:pPr>
      <w:r>
        <w:rPr>
          <w:sz w:val="20"/>
        </w:rPr>
        <w:t xml:space="preserve">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w:t>
      </w:r>
      <w:hyperlink w:history="0" w:anchor="P2409" w:tooltip="Список">
        <w:r>
          <w:rPr>
            <w:sz w:val="20"/>
            <w:color w:val="0000ff"/>
          </w:rPr>
          <w:t xml:space="preserve">форма ИС-04</w:t>
        </w:r>
      </w:hyperlink>
      <w:r>
        <w:rPr>
          <w:sz w:val="20"/>
        </w:rPr>
        <w:t xml:space="preserve">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pPr>
        <w:pStyle w:val="0"/>
        <w:spacing w:before="200" w:line-rule="auto"/>
        <w:ind w:firstLine="540"/>
        <w:jc w:val="both"/>
      </w:pPr>
      <w:r>
        <w:rPr>
          <w:sz w:val="20"/>
        </w:rPr>
        <w:t xml:space="preserve">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pPr>
        <w:pStyle w:val="0"/>
        <w:spacing w:before="200" w:line-rule="auto"/>
        <w:ind w:firstLine="540"/>
        <w:jc w:val="both"/>
      </w:pPr>
      <w:r>
        <w:rPr>
          <w:sz w:val="20"/>
        </w:rPr>
        <w:t xml:space="preserve">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pPr>
        <w:pStyle w:val="0"/>
        <w:spacing w:before="200" w:line-rule="auto"/>
        <w:ind w:firstLine="540"/>
        <w:jc w:val="both"/>
      </w:pPr>
      <w:r>
        <w:rPr>
          <w:sz w:val="20"/>
        </w:rPr>
        <w:t xml:space="preserve">проверить наличие часов, находящихся в поле зрения участников, в каждом кабинете, с проведением проверки их работоспособности;</w:t>
      </w:r>
    </w:p>
    <w:p>
      <w:pPr>
        <w:pStyle w:val="0"/>
        <w:spacing w:before="200" w:line-rule="auto"/>
        <w:ind w:firstLine="540"/>
        <w:jc w:val="both"/>
      </w:pPr>
      <w:r>
        <w:rPr>
          <w:sz w:val="20"/>
        </w:rPr>
        <w:t xml:space="preserve">подготовить черновики на каждого участника итогового сочинения (изложения) (минимальное количество - два листа), а также дополнительные черновики;</w:t>
      </w:r>
    </w:p>
    <w:p>
      <w:pPr>
        <w:pStyle w:val="0"/>
        <w:spacing w:before="200" w:line-rule="auto"/>
        <w:ind w:firstLine="540"/>
        <w:jc w:val="both"/>
      </w:pPr>
      <w:r>
        <w:rPr>
          <w:sz w:val="20"/>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w:t>
      </w:r>
      <w:hyperlink w:history="0" w:anchor="P1094" w:tooltip="Приложение 7">
        <w:r>
          <w:rPr>
            <w:sz w:val="20"/>
            <w:color w:val="0000ff"/>
          </w:rPr>
          <w:t xml:space="preserve">Приложение 7</w:t>
        </w:r>
      </w:hyperlink>
      <w:r>
        <w:rPr>
          <w:sz w:val="20"/>
        </w:rPr>
        <w:t xml:space="preserve">);</w:t>
      </w:r>
    </w:p>
    <w:p>
      <w:pPr>
        <w:pStyle w:val="0"/>
        <w:spacing w:before="200" w:line-rule="auto"/>
        <w:ind w:firstLine="540"/>
        <w:jc w:val="both"/>
      </w:pPr>
      <w:r>
        <w:rPr>
          <w:sz w:val="20"/>
        </w:rPr>
        <w:t xml:space="preserve">подготовить инструкции для участников итогового сочинения (изложения) (на каждого участника) (см. </w:t>
      </w:r>
      <w:hyperlink w:history="0" w:anchor="P558" w:tooltip="ИНСТРУКЦИЯ">
        <w:r>
          <w:rPr>
            <w:sz w:val="20"/>
            <w:color w:val="0000ff"/>
          </w:rPr>
          <w:t xml:space="preserve">Приложения 1</w:t>
        </w:r>
      </w:hyperlink>
      <w:r>
        <w:rPr>
          <w:sz w:val="20"/>
        </w:rPr>
        <w:t xml:space="preserve">, </w:t>
      </w:r>
      <w:hyperlink w:history="0" w:anchor="P575" w:tooltip="ИНСТРУКЦИЯ">
        <w:r>
          <w:rPr>
            <w:sz w:val="20"/>
            <w:color w:val="0000ff"/>
          </w:rPr>
          <w:t xml:space="preserve">2</w:t>
        </w:r>
      </w:hyperlink>
      <w:r>
        <w:rPr>
          <w:sz w:val="20"/>
        </w:rPr>
        <w:t xml:space="preserve">);</w:t>
      </w:r>
    </w:p>
    <w:p>
      <w:pPr>
        <w:pStyle w:val="0"/>
        <w:spacing w:before="200" w:line-rule="auto"/>
        <w:ind w:firstLine="540"/>
        <w:jc w:val="both"/>
      </w:pPr>
      <w:r>
        <w:rPr>
          <w:sz w:val="20"/>
        </w:rPr>
        <w:t xml:space="preserve">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ОИВ);</w:t>
      </w:r>
    </w:p>
    <w:p>
      <w:pPr>
        <w:pStyle w:val="0"/>
        <w:spacing w:before="200" w:line-rule="auto"/>
        <w:ind w:firstLine="540"/>
        <w:jc w:val="both"/>
      </w:pPr>
      <w:r>
        <w:rPr>
          <w:sz w:val="20"/>
        </w:rPr>
        <w:t xml:space="preserve">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pPr>
        <w:pStyle w:val="0"/>
        <w:spacing w:before="200" w:line-rule="auto"/>
        <w:ind w:firstLine="540"/>
        <w:jc w:val="both"/>
      </w:pPr>
      <w:r>
        <w:rPr>
          <w:sz w:val="20"/>
        </w:rPr>
        <w:t xml:space="preserve">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p>
    <w:p>
      <w:pPr>
        <w:pStyle w:val="0"/>
        <w:jc w:val="both"/>
      </w:pPr>
      <w:r>
        <w:rPr>
          <w:sz w:val="20"/>
        </w:rPr>
      </w:r>
    </w:p>
    <w:p>
      <w:pPr>
        <w:pStyle w:val="2"/>
        <w:outlineLvl w:val="3"/>
        <w:ind w:firstLine="540"/>
        <w:jc w:val="both"/>
      </w:pPr>
      <w:r>
        <w:rPr>
          <w:sz w:val="20"/>
        </w:rPr>
        <w:t xml:space="preserve">В день проведения итогового сочинения (изложения) руководитель обязан:</w:t>
      </w:r>
    </w:p>
    <w:p>
      <w:pPr>
        <w:pStyle w:val="0"/>
        <w:spacing w:before="200" w:line-rule="auto"/>
        <w:ind w:firstLine="540"/>
        <w:jc w:val="both"/>
      </w:pPr>
      <w:r>
        <w:rPr>
          <w:sz w:val="20"/>
        </w:rPr>
        <w:t xml:space="preserve">проверить готовность учебных кабинетов к проведению итогового сочинения (изложения);</w:t>
      </w:r>
    </w:p>
    <w:p>
      <w:pPr>
        <w:pStyle w:val="0"/>
        <w:spacing w:before="200" w:line-rule="auto"/>
        <w:ind w:firstLine="540"/>
        <w:jc w:val="both"/>
      </w:pPr>
      <w:r>
        <w:rPr>
          <w:sz w:val="20"/>
        </w:rPr>
        <w:t xml:space="preserve">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pPr>
        <w:pStyle w:val="0"/>
        <w:spacing w:before="200" w:line-rule="auto"/>
        <w:ind w:firstLine="540"/>
        <w:jc w:val="both"/>
      </w:pPr>
      <w:r>
        <w:rPr>
          <w:sz w:val="20"/>
        </w:rPr>
        <w:t xml:space="preserve">распределить членов комиссии по проведению итогового сочинения (изложения) по учебным кабинетам;</w:t>
      </w:r>
    </w:p>
    <w:p>
      <w:pPr>
        <w:pStyle w:val="0"/>
        <w:spacing w:before="200" w:line-rule="auto"/>
        <w:ind w:firstLine="540"/>
        <w:jc w:val="both"/>
      </w:pPr>
      <w:r>
        <w:rPr>
          <w:sz w:val="20"/>
        </w:rPr>
        <w:t xml:space="preserve">обеспечить вход участников итогового сочинения (изложения) в образовательную организацию начиная с 09:00 по местному времени.</w:t>
      </w:r>
    </w:p>
    <w:p>
      <w:pPr>
        <w:pStyle w:val="0"/>
        <w:spacing w:before="200" w:line-rule="auto"/>
        <w:ind w:firstLine="540"/>
        <w:jc w:val="both"/>
      </w:pPr>
      <w:r>
        <w:rPr>
          <w:sz w:val="20"/>
        </w:rPr>
        <w:t xml:space="preserve">Выдать членам комиссии по проведению итогового сочинения (изложения):</w:t>
      </w:r>
    </w:p>
    <w:p>
      <w:pPr>
        <w:pStyle w:val="0"/>
        <w:spacing w:before="200" w:line-rule="auto"/>
        <w:ind w:firstLine="540"/>
        <w:jc w:val="both"/>
      </w:pPr>
      <w:r>
        <w:rPr>
          <w:sz w:val="20"/>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pPr>
        <w:pStyle w:val="0"/>
        <w:spacing w:before="200" w:line-rule="auto"/>
        <w:ind w:firstLine="540"/>
        <w:jc w:val="both"/>
      </w:pPr>
      <w:r>
        <w:rPr>
          <w:sz w:val="20"/>
        </w:rPr>
        <w:t xml:space="preserve">инструкции для участников итогового сочинения (изложения) (на каждого участника отдельно);</w:t>
      </w:r>
    </w:p>
    <w:p>
      <w:pPr>
        <w:pStyle w:val="0"/>
        <w:spacing w:before="200" w:line-rule="auto"/>
        <w:ind w:firstLine="540"/>
        <w:jc w:val="both"/>
      </w:pPr>
      <w:r>
        <w:rPr>
          <w:sz w:val="20"/>
        </w:rPr>
        <w:t xml:space="preserve">бланки итогового сочинения (изложения);</w:t>
      </w:r>
    </w:p>
    <w:p>
      <w:pPr>
        <w:pStyle w:val="0"/>
        <w:spacing w:before="200" w:line-rule="auto"/>
        <w:ind w:firstLine="540"/>
        <w:jc w:val="both"/>
      </w:pPr>
      <w:r>
        <w:rPr>
          <w:sz w:val="20"/>
        </w:rPr>
        <w:t xml:space="preserve">черновики (2 листа на одного участника итогового сочинения (изложения);</w:t>
      </w:r>
    </w:p>
    <w:p>
      <w:pPr>
        <w:pStyle w:val="0"/>
        <w:spacing w:before="200" w:line-rule="auto"/>
        <w:ind w:firstLine="540"/>
        <w:jc w:val="both"/>
      </w:pPr>
      <w:r>
        <w:rPr>
          <w:sz w:val="20"/>
        </w:rPr>
        <w:t xml:space="preserve">отчетные формы для проведения итогового сочинения (изложения);</w:t>
      </w:r>
    </w:p>
    <w:p>
      <w:pPr>
        <w:pStyle w:val="0"/>
        <w:spacing w:before="200" w:line-rule="auto"/>
        <w:ind w:firstLine="540"/>
        <w:jc w:val="both"/>
      </w:pPr>
      <w:r>
        <w:rPr>
          <w:sz w:val="20"/>
        </w:rPr>
        <w:t xml:space="preserve">орфографические словари для участников итогового сочинения (орфографические и толковые словари для участников изложения).</w:t>
      </w:r>
    </w:p>
    <w:p>
      <w:pPr>
        <w:pStyle w:val="0"/>
        <w:spacing w:before="200" w:line-rule="auto"/>
        <w:ind w:firstLine="540"/>
        <w:jc w:val="both"/>
      </w:pPr>
      <w:r>
        <w:rPr>
          <w:sz w:val="20"/>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w:t>
      </w:r>
      <w:hyperlink w:history="0" w:anchor="P1077" w:tooltip="ИНСТРУКЦИЯ">
        <w:r>
          <w:rPr>
            <w:sz w:val="20"/>
            <w:color w:val="0000ff"/>
          </w:rPr>
          <w:t xml:space="preserve">Приложение 6</w:t>
        </w:r>
      </w:hyperlink>
      <w:r>
        <w:rPr>
          <w:sz w:val="20"/>
        </w:rPr>
        <w:t xml:space="preserve">).</w:t>
      </w:r>
    </w:p>
    <w:p>
      <w:pPr>
        <w:pStyle w:val="0"/>
        <w:spacing w:before="200" w:line-rule="auto"/>
        <w:ind w:firstLine="540"/>
        <w:jc w:val="both"/>
      </w:pPr>
      <w:r>
        <w:rPr>
          <w:sz w:val="20"/>
        </w:rPr>
        <w:t xml:space="preserve">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w:t>
      </w:r>
    </w:p>
    <w:p>
      <w:pPr>
        <w:pStyle w:val="0"/>
        <w:jc w:val="both"/>
      </w:pPr>
      <w:r>
        <w:rPr>
          <w:sz w:val="20"/>
        </w:rPr>
      </w:r>
    </w:p>
    <w:p>
      <w:pPr>
        <w:pStyle w:val="2"/>
        <w:outlineLvl w:val="3"/>
        <w:ind w:firstLine="540"/>
        <w:jc w:val="both"/>
      </w:pPr>
      <w:r>
        <w:rPr>
          <w:sz w:val="20"/>
        </w:rPr>
        <w:t xml:space="preserve">Проведение итогового сочинения (изложения)</w:t>
      </w:r>
    </w:p>
    <w:p>
      <w:pPr>
        <w:pStyle w:val="0"/>
        <w:spacing w:before="200" w:line-rule="auto"/>
        <w:ind w:firstLine="540"/>
        <w:jc w:val="both"/>
      </w:pPr>
      <w:r>
        <w:rPr>
          <w:sz w:val="20"/>
        </w:rPr>
        <w:t xml:space="preserve">На этапе проведения итогового сочинения (изложения) руководитель:</w:t>
      </w:r>
    </w:p>
    <w:p>
      <w:pPr>
        <w:pStyle w:val="0"/>
        <w:spacing w:before="200" w:line-rule="auto"/>
        <w:ind w:firstLine="540"/>
        <w:jc w:val="both"/>
      </w:pPr>
      <w:r>
        <w:rPr>
          <w:sz w:val="20"/>
        </w:rPr>
        <w:t xml:space="preserve">обеспечивает контроль проведения итогового сочинения (изложения) в образовательной организации;</w:t>
      </w:r>
    </w:p>
    <w:p>
      <w:pPr>
        <w:pStyle w:val="0"/>
        <w:spacing w:before="200" w:line-rule="auto"/>
        <w:ind w:firstLine="540"/>
        <w:jc w:val="both"/>
      </w:pPr>
      <w:r>
        <w:rPr>
          <w:sz w:val="20"/>
        </w:rPr>
        <w:t xml:space="preserve">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pPr>
        <w:pStyle w:val="0"/>
        <w:spacing w:before="200" w:line-rule="auto"/>
        <w:ind w:firstLine="540"/>
        <w:jc w:val="both"/>
      </w:pPr>
      <w:r>
        <w:rPr>
          <w:sz w:val="20"/>
        </w:rPr>
        <w:t xml:space="preserve">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w:t>
      </w:r>
    </w:p>
    <w:p>
      <w:pPr>
        <w:pStyle w:val="0"/>
        <w:jc w:val="both"/>
      </w:pPr>
      <w:r>
        <w:rPr>
          <w:sz w:val="20"/>
        </w:rPr>
      </w:r>
    </w:p>
    <w:p>
      <w:pPr>
        <w:pStyle w:val="2"/>
        <w:outlineLvl w:val="3"/>
        <w:ind w:firstLine="540"/>
        <w:jc w:val="both"/>
      </w:pPr>
      <w:r>
        <w:rPr>
          <w:sz w:val="20"/>
        </w:rPr>
        <w:t xml:space="preserve">Завершение итогового сочинения (изложения)</w:t>
      </w:r>
    </w:p>
    <w:p>
      <w:pPr>
        <w:pStyle w:val="0"/>
        <w:spacing w:before="200" w:line-rule="auto"/>
        <w:ind w:firstLine="540"/>
        <w:jc w:val="both"/>
      </w:pPr>
      <w:r>
        <w:rPr>
          <w:sz w:val="20"/>
        </w:rPr>
        <w:t xml:space="preserve">По окончании итогового сочинения (изложения) руководитель:</w:t>
      </w:r>
    </w:p>
    <w:p>
      <w:pPr>
        <w:pStyle w:val="0"/>
        <w:spacing w:before="200" w:line-rule="auto"/>
        <w:ind w:firstLine="540"/>
        <w:jc w:val="both"/>
      </w:pPr>
      <w:r>
        <w:rPr>
          <w:sz w:val="20"/>
        </w:rPr>
        <w:t xml:space="preserve">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pPr>
        <w:pStyle w:val="0"/>
        <w:spacing w:before="200" w:line-rule="auto"/>
        <w:ind w:firstLine="540"/>
        <w:jc w:val="both"/>
      </w:pPr>
      <w:r>
        <w:rPr>
          <w:sz w:val="20"/>
        </w:rPr>
        <w:t xml:space="preserve">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pPr>
        <w:pStyle w:val="0"/>
        <w:jc w:val="both"/>
      </w:pPr>
      <w:r>
        <w:rPr>
          <w:sz w:val="20"/>
        </w:rPr>
      </w:r>
    </w:p>
    <w:p>
      <w:pPr>
        <w:pStyle w:val="0"/>
        <w:ind w:firstLine="540"/>
        <w:jc w:val="both"/>
      </w:pPr>
      <w:r>
        <w:rPr>
          <w:sz w:val="20"/>
        </w:rPr>
        <w:t xml:space="preserve">обеспечивает надежное хранение оригиналов бланков итогового сочинения (изложения) до момента их направления в РЦОИ;</w:t>
      </w:r>
    </w:p>
    <w:p>
      <w:pPr>
        <w:pStyle w:val="0"/>
        <w:spacing w:before="200" w:line-rule="auto"/>
        <w:ind w:firstLine="540"/>
        <w:jc w:val="both"/>
      </w:pPr>
      <w:r>
        <w:rPr>
          <w:sz w:val="20"/>
        </w:rPr>
        <w:t xml:space="preserve">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w:t>
      </w:r>
      <w:hyperlink w:history="0" w:anchor="P3985" w:tooltip="АКТ">
        <w:r>
          <w:rPr>
            <w:sz w:val="20"/>
            <w:color w:val="0000ff"/>
          </w:rPr>
          <w:t xml:space="preserve">формой ИС-08</w:t>
        </w:r>
      </w:hyperlink>
      <w:r>
        <w:rPr>
          <w:sz w:val="20"/>
        </w:rPr>
        <w:t xml:space="preserve"> "Акт о досрочном завершении написания итогового сочинения (изложения) по уважительным причинам" или </w:t>
      </w:r>
      <w:hyperlink w:history="0" w:anchor="P4235" w:tooltip="АКТ">
        <w:r>
          <w:rPr>
            <w:sz w:val="20"/>
            <w:color w:val="0000ff"/>
          </w:rPr>
          <w:t xml:space="preserve">формой ИС-09</w:t>
        </w:r>
      </w:hyperlink>
      <w:r>
        <w:rPr>
          <w:sz w:val="20"/>
        </w:rPr>
        <w:t xml:space="preserve">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pPr>
        <w:pStyle w:val="0"/>
        <w:jc w:val="both"/>
      </w:pPr>
      <w:r>
        <w:rPr>
          <w:sz w:val="20"/>
        </w:rPr>
      </w:r>
    </w:p>
    <w:p>
      <w:pPr>
        <w:pStyle w:val="2"/>
        <w:outlineLvl w:val="3"/>
        <w:ind w:firstLine="540"/>
        <w:jc w:val="both"/>
      </w:pPr>
      <w:r>
        <w:rPr>
          <w:sz w:val="20"/>
        </w:rPr>
        <w:t xml:space="preserve">На этапе проверки итогового сочинения (изложения) руководитель:</w:t>
      </w:r>
    </w:p>
    <w:p>
      <w:pPr>
        <w:pStyle w:val="0"/>
        <w:spacing w:before="200" w:line-rule="auto"/>
        <w:ind w:firstLine="540"/>
        <w:jc w:val="both"/>
      </w:pPr>
      <w:r>
        <w:rPr>
          <w:sz w:val="20"/>
        </w:rPr>
        <w:t xml:space="preserve">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pPr>
        <w:pStyle w:val="0"/>
        <w:spacing w:before="200" w:line-rule="auto"/>
        <w:ind w:firstLine="540"/>
        <w:jc w:val="both"/>
      </w:pPr>
      <w:r>
        <w:rPr>
          <w:sz w:val="20"/>
        </w:rPr>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w:t>
      </w:r>
      <w:hyperlink w:history="0" w:anchor="P1433" w:tooltip="Требование N 2. &quot;Самостоятельность написания итогового сочинения&quot;">
        <w:r>
          <w:rPr>
            <w:sz w:val="20"/>
            <w:color w:val="0000ff"/>
          </w:rPr>
          <w:t xml:space="preserve">требования N 2</w:t>
        </w:r>
      </w:hyperlink>
      <w:r>
        <w:rPr>
          <w:sz w:val="20"/>
        </w:rPr>
        <w:t xml:space="preserve"> "Самостоятельность написания итогового сочинения (изложения)" в соответствии с порядком, определенным ОИВ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В случае принятия соответствующего решения к эксперту поступают итоговые сочинения (изложения), прошедшие проверку на выполнение </w:t>
      </w:r>
      <w:hyperlink w:history="0" w:anchor="P1433" w:tooltip="Требование N 2. &quot;Самостоятельность написания итогового сочинения&quot;">
        <w:r>
          <w:rPr>
            <w:sz w:val="20"/>
            <w:color w:val="0000ff"/>
          </w:rPr>
          <w:t xml:space="preserve">требования N 2</w:t>
        </w:r>
      </w:hyperlink>
      <w:r>
        <w:rPr>
          <w:sz w:val="20"/>
        </w:rPr>
        <w:t xml:space="preserve"> "Самостоятельность написания итогового сочинения (изложения)".</w:t>
      </w:r>
    </w:p>
    <w:p>
      <w:pPr>
        <w:pStyle w:val="0"/>
        <w:jc w:val="both"/>
      </w:pPr>
      <w:r>
        <w:rPr>
          <w:sz w:val="20"/>
        </w:rPr>
      </w:r>
    </w:p>
    <w:p>
      <w:pPr>
        <w:pStyle w:val="0"/>
        <w:ind w:firstLine="540"/>
        <w:jc w:val="both"/>
      </w:pPr>
      <w:r>
        <w:rPr>
          <w:sz w:val="20"/>
        </w:rPr>
        <w:t xml:space="preserve">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"X"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
    <w:p>
      <w:pPr>
        <w:pStyle w:val="0"/>
        <w:spacing w:before="200" w:line-rule="auto"/>
        <w:ind w:firstLine="540"/>
        <w:jc w:val="both"/>
      </w:pPr>
      <w:r>
        <w:rPr>
          <w:sz w:val="20"/>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w:t>
      </w:r>
      <w:hyperlink w:history="0" r:id="rId3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пунктом 29</w:t>
        </w:r>
      </w:hyperlink>
      <w:r>
        <w:rPr>
          <w:sz w:val="20"/>
        </w:rPr>
        <w:t xml:space="preserve"> Порядка);</w:t>
      </w:r>
    </w:p>
    <w:p>
      <w:pPr>
        <w:pStyle w:val="0"/>
        <w:spacing w:before="200" w:line-rule="auto"/>
        <w:ind w:firstLine="540"/>
        <w:jc w:val="both"/>
      </w:pPr>
      <w:r>
        <w:rPr>
          <w:sz w:val="20"/>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("зачет"/"незачет"), в том числе оригиналы бланков итогового сочинения (изложения) с внесенной отметкой "X"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pPr>
        <w:pStyle w:val="0"/>
        <w:spacing w:before="200" w:line-rule="auto"/>
        <w:ind w:firstLine="540"/>
        <w:jc w:val="both"/>
      </w:pPr>
      <w:r>
        <w:rPr>
          <w:sz w:val="20"/>
        </w:rPr>
        <w:t xml:space="preserve">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pPr>
        <w:pStyle w:val="0"/>
        <w:jc w:val="both"/>
      </w:pPr>
      <w:r>
        <w:rPr>
          <w:sz w:val="20"/>
        </w:rPr>
      </w:r>
    </w:p>
    <w:p>
      <w:pPr>
        <w:pStyle w:val="2"/>
        <w:outlineLvl w:val="2"/>
        <w:jc w:val="center"/>
      </w:pPr>
      <w:r>
        <w:rPr>
          <w:sz w:val="20"/>
        </w:rPr>
        <w:t xml:space="preserve">2. Инструкция для технического специалиста при проведении</w:t>
      </w:r>
    </w:p>
    <w:p>
      <w:pPr>
        <w:pStyle w:val="2"/>
        <w:jc w:val="center"/>
      </w:pPr>
      <w:r>
        <w:rPr>
          <w:sz w:val="20"/>
        </w:rPr>
        <w:t xml:space="preserve">итогового сочинения (изложения)</w:t>
      </w:r>
    </w:p>
    <w:p>
      <w:pPr>
        <w:pStyle w:val="0"/>
        <w:jc w:val="both"/>
      </w:pPr>
      <w:r>
        <w:rPr>
          <w:sz w:val="20"/>
        </w:rPr>
      </w:r>
    </w:p>
    <w:p>
      <w:pPr>
        <w:pStyle w:val="2"/>
        <w:outlineLvl w:val="3"/>
        <w:ind w:firstLine="540"/>
        <w:jc w:val="both"/>
      </w:pPr>
      <w:r>
        <w:rPr>
          <w:sz w:val="20"/>
        </w:rPr>
        <w:t xml:space="preserve">Не позднее чем за день до начала проведения итогового сочинения (изложения) технический специалист обязан:</w:t>
      </w:r>
    </w:p>
    <w:p>
      <w:pPr>
        <w:pStyle w:val="0"/>
        <w:spacing w:before="200" w:line-rule="auto"/>
        <w:ind w:firstLine="540"/>
        <w:jc w:val="both"/>
      </w:pPr>
      <w:r>
        <w:rPr>
          <w:sz w:val="20"/>
        </w:rPr>
        <w:t xml:space="preserve">подготовить и произвести проверку работоспособности технических средств в выделенном помещении.</w:t>
      </w:r>
    </w:p>
    <w:p>
      <w:pPr>
        <w:pStyle w:val="0"/>
        <w:spacing w:before="200" w:line-rule="auto"/>
        <w:ind w:firstLine="540"/>
        <w:jc w:val="both"/>
      </w:pPr>
      <w:r>
        <w:rPr>
          <w:sz w:val="20"/>
        </w:rPr>
        <w:t xml:space="preserve">Данное помещение должно быть оборудовано следующими техническими средствами:</w:t>
      </w:r>
    </w:p>
    <w:p>
      <w:pPr>
        <w:pStyle w:val="0"/>
        <w:spacing w:before="200" w:line-rule="auto"/>
        <w:ind w:firstLine="540"/>
        <w:jc w:val="both"/>
      </w:pPr>
      <w:r>
        <w:rPr>
          <w:sz w:val="20"/>
        </w:rPr>
        <w:t xml:space="preserve">телефонной связью; принтером;</w:t>
      </w:r>
    </w:p>
    <w:p>
      <w:pPr>
        <w:pStyle w:val="0"/>
        <w:spacing w:before="200" w:line-rule="auto"/>
        <w:ind w:firstLine="540"/>
        <w:jc w:val="both"/>
      </w:pPr>
      <w:r>
        <w:rPr>
          <w:sz w:val="20"/>
        </w:rPr>
        <w:t xml:space="preserve">копировальным аппаратом (сканером);</w:t>
      </w:r>
    </w:p>
    <w:p>
      <w:pPr>
        <w:pStyle w:val="0"/>
        <w:spacing w:before="200" w:line-rule="auto"/>
        <w:ind w:firstLine="540"/>
        <w:jc w:val="both"/>
      </w:pPr>
      <w:r>
        <w:rPr>
          <w:sz w:val="20"/>
        </w:rPr>
        <w:t xml:space="preserve">персональным компьютером, подключенным к сети "Интернет", для получения комплектов тем итогового сочинения (текстов для итогового изложения).</w:t>
      </w:r>
    </w:p>
    <w:p>
      <w:pPr>
        <w:pStyle w:val="0"/>
        <w:spacing w:before="200" w:line-rule="auto"/>
        <w:ind w:firstLine="540"/>
        <w:jc w:val="both"/>
      </w:pPr>
      <w:r>
        <w:rPr>
          <w:sz w:val="20"/>
        </w:rPr>
        <w:t xml:space="preserve">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pPr>
        <w:pStyle w:val="0"/>
        <w:spacing w:before="200" w:line-rule="auto"/>
        <w:ind w:firstLine="540"/>
        <w:jc w:val="both"/>
      </w:pPr>
      <w:r>
        <w:rPr>
          <w:sz w:val="20"/>
        </w:rP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0"/>
        <w:jc w:val="both"/>
      </w:pPr>
      <w:r>
        <w:rPr>
          <w:sz w:val="20"/>
        </w:rPr>
      </w:r>
    </w:p>
    <w:p>
      <w:pPr>
        <w:pStyle w:val="2"/>
        <w:outlineLvl w:val="3"/>
        <w:ind w:firstLine="540"/>
        <w:jc w:val="both"/>
      </w:pPr>
      <w:r>
        <w:rPr>
          <w:sz w:val="20"/>
        </w:rPr>
        <w:t xml:space="preserve">В день проведения итогового сочинения (изложения) техническому специалисту необходимо:</w:t>
      </w:r>
    </w:p>
    <w:p>
      <w:pPr>
        <w:pStyle w:val="0"/>
        <w:spacing w:before="200" w:line-rule="auto"/>
        <w:ind w:firstLine="540"/>
        <w:jc w:val="both"/>
      </w:pPr>
      <w:r>
        <w:rPr>
          <w:sz w:val="20"/>
        </w:rPr>
        <w:t xml:space="preserve">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(см. </w:t>
      </w:r>
      <w:hyperlink w:history="0" w:anchor="P1077" w:tooltip="ИНСТРУКЦИЯ">
        <w:r>
          <w:rPr>
            <w:sz w:val="20"/>
            <w:color w:val="0000ff"/>
          </w:rPr>
          <w:t xml:space="preserve">Приложение 6</w:t>
        </w:r>
      </w:hyperlink>
      <w:r>
        <w:rPr>
          <w:sz w:val="20"/>
        </w:rPr>
        <w:t xml:space="preserve">);</w:t>
      </w:r>
    </w:p>
    <w:p>
      <w:pPr>
        <w:pStyle w:val="0"/>
        <w:spacing w:before="200" w:line-rule="auto"/>
        <w:ind w:firstLine="540"/>
        <w:jc w:val="both"/>
      </w:pPr>
      <w:r>
        <w:rPr>
          <w:sz w:val="20"/>
        </w:rPr>
        <w:t xml:space="preserve">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pPr>
        <w:pStyle w:val="0"/>
        <w:spacing w:before="200" w:line-rule="auto"/>
        <w:ind w:firstLine="540"/>
        <w:jc w:val="both"/>
      </w:pPr>
      <w:r>
        <w:rPr>
          <w:sz w:val="20"/>
        </w:rPr>
        <w:t xml:space="preserve">передать тексты для изложения, размножив их в необходимом количестве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Для участников изложения с ОВЗ (глухих, слабослышащих, участников с расстройствами аутистического спектра) текст для изложения печатается на каждого участника изложения отдельно.</w:t>
      </w:r>
    </w:p>
    <w:p>
      <w:pPr>
        <w:pStyle w:val="0"/>
        <w:jc w:val="both"/>
      </w:pPr>
      <w:r>
        <w:rPr>
          <w:sz w:val="20"/>
        </w:rPr>
      </w:r>
    </w:p>
    <w:p>
      <w:pPr>
        <w:pStyle w:val="0"/>
        <w:ind w:firstLine="540"/>
        <w:jc w:val="both"/>
      </w:pPr>
      <w:r>
        <w:rPr>
          <w:sz w:val="20"/>
        </w:rPr>
        <w:t xml:space="preserve">оказывать техническую помощь руководителю и членам комиссии по проведению итогового сочинения (изложения).</w:t>
      </w:r>
    </w:p>
    <w:p>
      <w:pPr>
        <w:pStyle w:val="0"/>
        <w:jc w:val="both"/>
      </w:pPr>
      <w:r>
        <w:rPr>
          <w:sz w:val="20"/>
        </w:rPr>
      </w:r>
    </w:p>
    <w:p>
      <w:pPr>
        <w:pStyle w:val="2"/>
        <w:outlineLvl w:val="3"/>
        <w:ind w:firstLine="540"/>
        <w:jc w:val="both"/>
      </w:pPr>
      <w:r>
        <w:rPr>
          <w:sz w:val="20"/>
        </w:rPr>
        <w:t xml:space="preserve">По окончании итогового сочинения (изложения), а также в рамках организации проверки итогового сочинения (изложения) технический специалист должен:</w:t>
      </w:r>
    </w:p>
    <w:p>
      <w:pPr>
        <w:pStyle w:val="0"/>
        <w:spacing w:before="200" w:line-rule="auto"/>
        <w:ind w:firstLine="540"/>
        <w:jc w:val="both"/>
      </w:pPr>
      <w:r>
        <w:rPr>
          <w:sz w:val="20"/>
        </w:rPr>
        <w:t xml:space="preserve">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pPr>
        <w:pStyle w:val="0"/>
        <w:spacing w:before="200" w:line-rule="auto"/>
        <w:ind w:firstLine="540"/>
        <w:jc w:val="both"/>
      </w:pPr>
      <w:r>
        <w:rPr>
          <w:sz w:val="20"/>
        </w:rPr>
        <w:t xml:space="preserve">принять у руководителя оригиналы бланков регистрации и бланков записи (дополнительных бланков записи) для осуществления их копирования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Копирование бланков итогового сочинения (изложения) с внесенной в бланк регистрации отметкой "X" в поля "Не закончил" или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w:t>
      </w:r>
      <w:hyperlink w:history="0" w:anchor="P3985" w:tooltip="АКТ">
        <w:r>
          <w:rPr>
            <w:sz w:val="20"/>
            <w:color w:val="0000ff"/>
          </w:rPr>
          <w:t xml:space="preserve">формой ИС-08</w:t>
        </w:r>
      </w:hyperlink>
      <w:r>
        <w:rPr>
          <w:sz w:val="20"/>
        </w:rPr>
        <w:t xml:space="preserve"> "Акт о досрочном завершении написания итогового сочинения (изложения) по уважительным причинам" или </w:t>
      </w:r>
      <w:hyperlink w:history="0" w:anchor="P4235" w:tooltip="АКТ">
        <w:r>
          <w:rPr>
            <w:sz w:val="20"/>
            <w:color w:val="0000ff"/>
          </w:rPr>
          <w:t xml:space="preserve">формой ИС-09</w:t>
        </w:r>
      </w:hyperlink>
      <w:r>
        <w:rPr>
          <w:sz w:val="20"/>
        </w:rP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p>
    <w:p>
      <w:pPr>
        <w:pStyle w:val="0"/>
        <w:jc w:val="both"/>
      </w:pPr>
      <w:r>
        <w:rPr>
          <w:sz w:val="20"/>
        </w:rPr>
      </w:r>
    </w:p>
    <w:p>
      <w:pPr>
        <w:pStyle w:val="0"/>
        <w:ind w:firstLine="540"/>
        <w:jc w:val="both"/>
      </w:pPr>
      <w:r>
        <w:rPr>
          <w:sz w:val="20"/>
        </w:rPr>
        <w:t xml:space="preserve">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pPr>
        <w:pStyle w:val="0"/>
        <w:spacing w:before="200" w:line-rule="auto"/>
        <w:ind w:firstLine="540"/>
        <w:jc w:val="both"/>
      </w:pPr>
      <w:r>
        <w:rPr>
          <w:sz w:val="20"/>
        </w:rPr>
        <w:t xml:space="preserve">по поручению руководителя образовательной организации осуществить проверку соблюдения участниками итогового сочинения (изложения) </w:t>
      </w:r>
      <w:hyperlink w:history="0" w:anchor="P1433" w:tooltip="Требование N 2. &quot;Самостоятельность написания итогового сочинения&quot;">
        <w:r>
          <w:rPr>
            <w:sz w:val="20"/>
            <w:color w:val="0000ff"/>
          </w:rPr>
          <w:t xml:space="preserve">требования N 2</w:t>
        </w:r>
      </w:hyperlink>
      <w:r>
        <w:rPr>
          <w:sz w:val="20"/>
        </w:rPr>
        <w:t xml:space="preserve"> "Самостоятельность написания итогового сочинения (изложения)" в соответствии с порядком, определенным ОИВ.</w:t>
      </w:r>
    </w:p>
    <w:p>
      <w:pPr>
        <w:pStyle w:val="0"/>
        <w:spacing w:before="200" w:line-rule="auto"/>
        <w:ind w:firstLine="540"/>
        <w:jc w:val="both"/>
      </w:pPr>
      <w:r>
        <w:rPr>
          <w:sz w:val="20"/>
        </w:rPr>
        <w:t xml:space="preserve">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pPr>
        <w:pStyle w:val="0"/>
        <w:spacing w:before="200" w:line-rule="auto"/>
        <w:ind w:firstLine="540"/>
        <w:jc w:val="both"/>
      </w:pPr>
      <w:r>
        <w:rPr>
          <w:sz w:val="20"/>
        </w:rPr>
        <w:t xml:space="preserve">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и оценки ("зачет"/"незачет").</w:t>
      </w:r>
    </w:p>
    <w:p>
      <w:pPr>
        <w:pStyle w:val="0"/>
        <w:jc w:val="both"/>
      </w:pPr>
      <w:r>
        <w:rPr>
          <w:sz w:val="20"/>
        </w:rPr>
      </w:r>
    </w:p>
    <w:p>
      <w:pPr>
        <w:pStyle w:val="2"/>
        <w:outlineLvl w:val="2"/>
        <w:jc w:val="center"/>
      </w:pPr>
      <w:r>
        <w:rPr>
          <w:sz w:val="20"/>
        </w:rPr>
        <w:t xml:space="preserve">3. Инструкция для членов комиссии по проведению итогового</w:t>
      </w:r>
    </w:p>
    <w:p>
      <w:pPr>
        <w:pStyle w:val="2"/>
        <w:jc w:val="center"/>
      </w:pPr>
      <w:r>
        <w:rPr>
          <w:sz w:val="20"/>
        </w:rPr>
        <w:t xml:space="preserve">сочинения (изложения)</w:t>
      </w:r>
    </w:p>
    <w:p>
      <w:pPr>
        <w:pStyle w:val="0"/>
        <w:jc w:val="both"/>
      </w:pPr>
      <w:r>
        <w:rPr>
          <w:sz w:val="20"/>
        </w:rPr>
      </w:r>
    </w:p>
    <w:p>
      <w:pPr>
        <w:pStyle w:val="0"/>
        <w:ind w:firstLine="540"/>
        <w:jc w:val="both"/>
      </w:pPr>
      <w:r>
        <w:rPr>
          <w:sz w:val="20"/>
        </w:rPr>
        <w:t xml:space="preserve">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pPr>
        <w:pStyle w:val="0"/>
        <w:spacing w:before="200" w:line-rule="auto"/>
        <w:ind w:firstLine="540"/>
        <w:jc w:val="both"/>
      </w:pPr>
      <w:r>
        <w:rPr>
          <w:sz w:val="20"/>
        </w:rPr>
        <w:t xml:space="preserve">порядком проведения и проверки итогового сочинения (изложения) на территории субъекта Российской Федерации, определенным ОИВ;</w:t>
      </w:r>
    </w:p>
    <w:p>
      <w:pPr>
        <w:pStyle w:val="0"/>
        <w:spacing w:before="200" w:line-rule="auto"/>
        <w:ind w:firstLine="540"/>
        <w:jc w:val="both"/>
      </w:pPr>
      <w:r>
        <w:rPr>
          <w:sz w:val="20"/>
        </w:rPr>
        <w:t xml:space="preserve">методическими материалами Рособрнадзора, рекомендуемыми к использованию при организации и проведении итогового сочинения (изложения);</w:t>
      </w:r>
    </w:p>
    <w:p>
      <w:pPr>
        <w:pStyle w:val="0"/>
        <w:spacing w:before="200" w:line-rule="auto"/>
        <w:ind w:firstLine="540"/>
        <w:jc w:val="both"/>
      </w:pPr>
      <w:r>
        <w:rPr>
          <w:sz w:val="20"/>
        </w:rPr>
        <w:t xml:space="preserve">инструкцией, определяющей порядок их работы;</w:t>
      </w:r>
    </w:p>
    <w:p>
      <w:pPr>
        <w:pStyle w:val="0"/>
        <w:spacing w:before="200" w:line-rule="auto"/>
        <w:ind w:firstLine="540"/>
        <w:jc w:val="both"/>
      </w:pPr>
      <w:r>
        <w:rPr>
          <w:sz w:val="20"/>
        </w:rPr>
        <w:t xml:space="preserve">правилами заполнения бланков итогового сочинения (изложения).</w:t>
      </w:r>
    </w:p>
    <w:p>
      <w:pPr>
        <w:pStyle w:val="0"/>
        <w:jc w:val="both"/>
      </w:pPr>
      <w:r>
        <w:rPr>
          <w:sz w:val="20"/>
        </w:rPr>
      </w:r>
    </w:p>
    <w:p>
      <w:pPr>
        <w:pStyle w:val="2"/>
        <w:outlineLvl w:val="3"/>
        <w:ind w:firstLine="540"/>
        <w:jc w:val="both"/>
      </w:pPr>
      <w:r>
        <w:rPr>
          <w:sz w:val="20"/>
        </w:rPr>
        <w:t xml:space="preserve">В день проведения итогового сочинения (изложения) член комиссии по проведению итогового сочинения (изложения) должен:</w:t>
      </w:r>
    </w:p>
    <w:p>
      <w:pPr>
        <w:pStyle w:val="0"/>
        <w:spacing w:before="200" w:line-rule="auto"/>
        <w:ind w:firstLine="540"/>
        <w:jc w:val="both"/>
      </w:pPr>
      <w:r>
        <w:rPr>
          <w:sz w:val="20"/>
        </w:rPr>
        <w:t xml:space="preserve">пройти инструктаж у руководителя образовательной организации по порядку и процедуре проведения итогового сочинения (изложения);</w:t>
      </w:r>
    </w:p>
    <w:p>
      <w:pPr>
        <w:pStyle w:val="0"/>
        <w:spacing w:before="200" w:line-rule="auto"/>
        <w:ind w:firstLine="540"/>
        <w:jc w:val="both"/>
      </w:pPr>
      <w:r>
        <w:rPr>
          <w:sz w:val="20"/>
        </w:rPr>
        <w:t xml:space="preserve">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pPr>
        <w:pStyle w:val="0"/>
        <w:spacing w:before="200" w:line-rule="auto"/>
        <w:ind w:firstLine="540"/>
        <w:jc w:val="both"/>
      </w:pPr>
      <w:r>
        <w:rPr>
          <w:sz w:val="20"/>
        </w:rPr>
        <w:t xml:space="preserve">получить у руководителя образовательной организации следующие материалы:</w:t>
      </w:r>
    </w:p>
    <w:p>
      <w:pPr>
        <w:pStyle w:val="0"/>
        <w:spacing w:before="200" w:line-rule="auto"/>
        <w:ind w:firstLine="540"/>
        <w:jc w:val="both"/>
      </w:pPr>
      <w:r>
        <w:rPr>
          <w:sz w:val="20"/>
        </w:rP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w:t>
      </w:r>
      <w:hyperlink w:history="0" w:anchor="P1094" w:tooltip="Приложение 7">
        <w:r>
          <w:rPr>
            <w:sz w:val="20"/>
            <w:color w:val="0000ff"/>
          </w:rPr>
          <w:t xml:space="preserve">Приложение 7</w:t>
        </w:r>
      </w:hyperlink>
      <w:r>
        <w:rPr>
          <w:sz w:val="20"/>
        </w:rPr>
        <w:t xml:space="preserve">);</w:t>
      </w:r>
    </w:p>
    <w:p>
      <w:pPr>
        <w:pStyle w:val="0"/>
        <w:spacing w:before="200" w:line-rule="auto"/>
        <w:ind w:firstLine="540"/>
        <w:jc w:val="both"/>
      </w:pPr>
      <w:r>
        <w:rPr>
          <w:sz w:val="20"/>
        </w:rPr>
        <w:t xml:space="preserve">инструкции для участников итогового сочинения (изложения) (на каждого участника) (см. </w:t>
      </w:r>
      <w:hyperlink w:history="0" w:anchor="P558" w:tooltip="ИНСТРУКЦИЯ">
        <w:r>
          <w:rPr>
            <w:sz w:val="20"/>
            <w:color w:val="0000ff"/>
          </w:rPr>
          <w:t xml:space="preserve">Приложения 1</w:t>
        </w:r>
      </w:hyperlink>
      <w:r>
        <w:rPr>
          <w:sz w:val="20"/>
        </w:rPr>
        <w:t xml:space="preserve">, </w:t>
      </w:r>
      <w:hyperlink w:history="0" w:anchor="P575" w:tooltip="ИНСТРУКЦИЯ">
        <w:r>
          <w:rPr>
            <w:sz w:val="20"/>
            <w:color w:val="0000ff"/>
          </w:rPr>
          <w:t xml:space="preserve">2</w:t>
        </w:r>
      </w:hyperlink>
      <w:r>
        <w:rPr>
          <w:sz w:val="20"/>
        </w:rPr>
        <w:t xml:space="preserve">);</w:t>
      </w:r>
    </w:p>
    <w:p>
      <w:pPr>
        <w:pStyle w:val="0"/>
        <w:spacing w:before="200" w:line-rule="auto"/>
        <w:ind w:firstLine="540"/>
        <w:jc w:val="both"/>
      </w:pPr>
      <w:r>
        <w:rPr>
          <w:sz w:val="20"/>
        </w:rPr>
        <w:t xml:space="preserve">бланки итогового сочинения (изложения);</w:t>
      </w:r>
    </w:p>
    <w:p>
      <w:pPr>
        <w:pStyle w:val="0"/>
        <w:spacing w:before="200" w:line-rule="auto"/>
        <w:ind w:firstLine="540"/>
        <w:jc w:val="both"/>
      </w:pPr>
      <w:r>
        <w:rPr>
          <w:sz w:val="20"/>
        </w:rPr>
        <w:t xml:space="preserve">черновики (2 листа на одного участника итогового сочинения (изложения);</w:t>
      </w:r>
    </w:p>
    <w:p>
      <w:pPr>
        <w:pStyle w:val="0"/>
        <w:spacing w:before="200" w:line-rule="auto"/>
        <w:ind w:firstLine="540"/>
        <w:jc w:val="both"/>
      </w:pPr>
      <w:r>
        <w:rPr>
          <w:sz w:val="20"/>
        </w:rPr>
        <w:t xml:space="preserve">отчетные формы для проведения итогового сочинения (изложения).</w:t>
      </w:r>
    </w:p>
    <w:p>
      <w:pPr>
        <w:pStyle w:val="0"/>
        <w:spacing w:before="200" w:line-rule="auto"/>
        <w:ind w:firstLine="540"/>
        <w:jc w:val="both"/>
      </w:pPr>
      <w:r>
        <w:rPr>
          <w:sz w:val="20"/>
        </w:rP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w:t>
      </w:r>
    </w:p>
    <w:p>
      <w:pPr>
        <w:pStyle w:val="0"/>
        <w:spacing w:before="200" w:line-rule="auto"/>
        <w:ind w:firstLine="540"/>
        <w:jc w:val="both"/>
      </w:pPr>
      <w:r>
        <w:rPr>
          <w:sz w:val="20"/>
        </w:rPr>
        <w:t xml:space="preserve">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pPr>
        <w:pStyle w:val="0"/>
        <w:spacing w:before="200" w:line-rule="auto"/>
        <w:ind w:firstLine="540"/>
        <w:jc w:val="both"/>
      </w:pPr>
      <w:r>
        <w:rPr>
          <w:sz w:val="20"/>
        </w:rPr>
        <w:t xml:space="preserve">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pPr>
        <w:pStyle w:val="0"/>
        <w:spacing w:before="200" w:line-rule="auto"/>
        <w:ind w:firstLine="540"/>
        <w:jc w:val="both"/>
      </w:pPr>
      <w:r>
        <w:rPr>
          <w:sz w:val="20"/>
        </w:rPr>
        <w:t xml:space="preserve">подготовить на доске (информационном стенде) необходимую информацию для заполнения бланков регистрации;</w:t>
      </w:r>
    </w:p>
    <w:p>
      <w:pPr>
        <w:pStyle w:val="0"/>
        <w:spacing w:before="200" w:line-rule="auto"/>
        <w:ind w:firstLine="540"/>
        <w:jc w:val="both"/>
      </w:pPr>
      <w:r>
        <w:rPr>
          <w:sz w:val="20"/>
        </w:rPr>
        <w:t xml:space="preserve">обеспечить организованный вход участников итогового сочинения (изложения) в учебный кабинет.</w:t>
      </w:r>
    </w:p>
    <w:p>
      <w:pPr>
        <w:pStyle w:val="0"/>
        <w:spacing w:before="200" w:line-rule="auto"/>
        <w:ind w:firstLine="540"/>
        <w:jc w:val="both"/>
      </w:pPr>
      <w:r>
        <w:rPr>
          <w:sz w:val="20"/>
        </w:rPr>
        <w:t xml:space="preserve">Участники итогового сочинения (изложения) рассаживаются за рабочие столы в кабинете в произвольном порядке (по одному человеку за рабочий стол).</w:t>
      </w:r>
    </w:p>
    <w:p>
      <w:pPr>
        <w:pStyle w:val="0"/>
        <w:spacing w:before="200" w:line-rule="auto"/>
        <w:ind w:firstLine="540"/>
        <w:jc w:val="both"/>
      </w:pPr>
      <w:r>
        <w:rPr>
          <w:sz w:val="20"/>
        </w:rPr>
        <w:t xml:space="preserve">Во время проведения итогового сочинения (изложения) на рабочем столе участника, помимо бланков, листов бумаги для черновиков находятся:</w:t>
      </w:r>
    </w:p>
    <w:p>
      <w:pPr>
        <w:pStyle w:val="0"/>
        <w:spacing w:before="200" w:line-rule="auto"/>
        <w:ind w:firstLine="540"/>
        <w:jc w:val="both"/>
      </w:pPr>
      <w:r>
        <w:rPr>
          <w:sz w:val="20"/>
        </w:rPr>
        <w:t xml:space="preserve">ручка (гелевая или капиллярная с чернилами черного цвета); документ, удостоверяющий личность;</w:t>
      </w:r>
    </w:p>
    <w:p>
      <w:pPr>
        <w:pStyle w:val="0"/>
        <w:spacing w:before="200" w:line-rule="auto"/>
        <w:ind w:firstLine="540"/>
        <w:jc w:val="both"/>
      </w:pPr>
      <w:r>
        <w:rPr>
          <w:sz w:val="20"/>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rPr>
        <w:t xml:space="preserve">инструкции для участников итогового сочинения (изложения);</w:t>
      </w:r>
    </w:p>
    <w:p>
      <w:pPr>
        <w:pStyle w:val="0"/>
        <w:spacing w:before="200" w:line-rule="auto"/>
        <w:ind w:firstLine="540"/>
        <w:jc w:val="both"/>
      </w:pPr>
      <w:r>
        <w:rPr>
          <w:sz w:val="20"/>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лекарства (при необходимости);</w:t>
      </w:r>
    </w:p>
    <w:p>
      <w:pPr>
        <w:pStyle w:val="0"/>
        <w:spacing w:before="200" w:line-rule="auto"/>
        <w:ind w:firstLine="540"/>
        <w:jc w:val="both"/>
      </w:pPr>
      <w:r>
        <w:rPr>
          <w:sz w:val="20"/>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pPr>
        <w:pStyle w:val="0"/>
        <w:spacing w:before="200" w:line-rule="auto"/>
        <w:ind w:firstLine="540"/>
        <w:jc w:val="both"/>
      </w:pPr>
      <w:r>
        <w:rPr>
          <w:sz w:val="20"/>
        </w:rPr>
        <w:t xml:space="preserve">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pPr>
        <w:pStyle w:val="0"/>
        <w:spacing w:before="200" w:line-rule="auto"/>
        <w:ind w:firstLine="540"/>
        <w:jc w:val="both"/>
      </w:pPr>
      <w:r>
        <w:rPr>
          <w:sz w:val="20"/>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0"/>
        <w:jc w:val="both"/>
      </w:pPr>
      <w:r>
        <w:rPr>
          <w:sz w:val="20"/>
        </w:rPr>
      </w:r>
    </w:p>
    <w:p>
      <w:pPr>
        <w:pStyle w:val="2"/>
        <w:outlineLvl w:val="3"/>
        <w:ind w:firstLine="540"/>
        <w:jc w:val="both"/>
      </w:pPr>
      <w:r>
        <w:rPr>
          <w:sz w:val="20"/>
        </w:rPr>
        <w:t xml:space="preserve">До начала итогового сочинения (изложения) член комиссии по проведению итогового сочинения (изложения) должен:</w:t>
      </w:r>
    </w:p>
    <w:p>
      <w:pPr>
        <w:pStyle w:val="0"/>
        <w:spacing w:before="200" w:line-rule="auto"/>
        <w:ind w:firstLine="540"/>
        <w:jc w:val="both"/>
      </w:pPr>
      <w:r>
        <w:rPr>
          <w:sz w:val="20"/>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pPr>
        <w:pStyle w:val="0"/>
        <w:spacing w:before="200" w:line-rule="auto"/>
        <w:ind w:firstLine="540"/>
        <w:jc w:val="both"/>
      </w:pPr>
      <w:r>
        <w:rPr>
          <w:sz w:val="20"/>
        </w:rPr>
        <w:t xml:space="preserve">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pPr>
        <w:pStyle w:val="0"/>
        <w:spacing w:before="200" w:line-rule="auto"/>
        <w:ind w:firstLine="540"/>
        <w:jc w:val="both"/>
      </w:pPr>
      <w:r>
        <w:rPr>
          <w:sz w:val="20"/>
        </w:rPr>
        <w:t xml:space="preserve">провести вторую часть инструктажа, которая начинается не ранее 10:00 по местному времени;</w:t>
      </w:r>
    </w:p>
    <w:p>
      <w:pPr>
        <w:pStyle w:val="0"/>
        <w:spacing w:before="200" w:line-rule="auto"/>
        <w:ind w:firstLine="540"/>
        <w:jc w:val="both"/>
      </w:pPr>
      <w:r>
        <w:rPr>
          <w:sz w:val="20"/>
        </w:rPr>
        <w:t xml:space="preserve">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pPr>
        <w:pStyle w:val="0"/>
        <w:spacing w:before="200" w:line-rule="auto"/>
        <w:ind w:firstLine="540"/>
        <w:jc w:val="both"/>
      </w:pPr>
      <w:r>
        <w:rPr>
          <w:sz w:val="20"/>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pPr>
        <w:pStyle w:val="0"/>
        <w:spacing w:before="200" w:line-rule="auto"/>
        <w:ind w:firstLine="540"/>
        <w:jc w:val="both"/>
      </w:pPr>
      <w:r>
        <w:rPr>
          <w:sz w:val="20"/>
        </w:rPr>
        <w:t xml:space="preserve">дать указание участникам итогового сочинения (изложения) записать в бланк записи название выбранной ими темы сочинения (текста для изложения);</w:t>
      </w:r>
    </w:p>
    <w:p>
      <w:pPr>
        <w:pStyle w:val="0"/>
        <w:spacing w:before="200" w:line-rule="auto"/>
        <w:ind w:firstLine="540"/>
        <w:jc w:val="both"/>
      </w:pPr>
      <w:r>
        <w:rPr>
          <w:sz w:val="20"/>
        </w:rPr>
        <w:t xml:space="preserve">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pPr>
        <w:pStyle w:val="0"/>
        <w:spacing w:before="200" w:line-rule="auto"/>
        <w:ind w:firstLine="540"/>
        <w:jc w:val="both"/>
      </w:pPr>
      <w:r>
        <w:rPr>
          <w:sz w:val="20"/>
        </w:rPr>
        <w:t xml:space="preserve">объявить начало, продолжительность &lt;17&gt; и время окончания выполнения итогового сочинения (изложения) и зафиксировать их на доске (информационном стенде).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pPr>
        <w:pStyle w:val="0"/>
        <w:jc w:val="both"/>
      </w:pPr>
      <w:r>
        <w:rPr>
          <w:sz w:val="20"/>
        </w:rPr>
      </w:r>
    </w:p>
    <w:p>
      <w:pPr>
        <w:pStyle w:val="2"/>
        <w:outlineLvl w:val="3"/>
        <w:ind w:firstLine="540"/>
        <w:jc w:val="both"/>
      </w:pPr>
      <w:r>
        <w:rPr>
          <w:sz w:val="20"/>
        </w:rPr>
        <w:t xml:space="preserve">Проведение итогового изложения</w:t>
      </w:r>
    </w:p>
    <w:p>
      <w:pPr>
        <w:pStyle w:val="0"/>
        <w:spacing w:before="200" w:line-rule="auto"/>
        <w:ind w:firstLine="540"/>
        <w:jc w:val="both"/>
      </w:pPr>
      <w:r>
        <w:rPr>
          <w:sz w:val="20"/>
        </w:rP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pPr>
        <w:pStyle w:val="0"/>
        <w:spacing w:before="200" w:line-rule="auto"/>
        <w:ind w:firstLine="540"/>
        <w:jc w:val="both"/>
      </w:pPr>
      <w:r>
        <w:rPr>
          <w:sz w:val="20"/>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pPr>
        <w:pStyle w:val="0"/>
        <w:spacing w:before="200" w:line-rule="auto"/>
        <w:ind w:firstLine="540"/>
        <w:jc w:val="both"/>
      </w:pPr>
      <w:r>
        <w:rPr>
          <w:sz w:val="20"/>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0"/>
        <w:spacing w:before="200" w:line-rule="auto"/>
        <w:ind w:firstLine="540"/>
        <w:jc w:val="both"/>
      </w:pPr>
      <w:r>
        <w:rPr>
          <w:sz w:val="20"/>
        </w:rPr>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pPr>
        <w:pStyle w:val="0"/>
        <w:spacing w:before="200" w:line-rule="auto"/>
        <w:ind w:firstLine="540"/>
        <w:jc w:val="both"/>
      </w:pPr>
      <w:r>
        <w:rPr>
          <w:sz w:val="20"/>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pPr>
        <w:pStyle w:val="0"/>
        <w:spacing w:before="200" w:line-rule="auto"/>
        <w:ind w:firstLine="540"/>
        <w:jc w:val="both"/>
      </w:pPr>
      <w:r>
        <w:rPr>
          <w:sz w:val="20"/>
        </w:rPr>
        <w:t xml:space="preserve">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0"/>
        <w:spacing w:before="200" w:line-rule="auto"/>
        <w:ind w:firstLine="540"/>
        <w:jc w:val="both"/>
      </w:pPr>
      <w:r>
        <w:rPr>
          <w:sz w:val="20"/>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N"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N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
    <w:p>
      <w:pPr>
        <w:pStyle w:val="0"/>
        <w:spacing w:before="200" w:line-rule="auto"/>
        <w:ind w:firstLine="540"/>
        <w:jc w:val="both"/>
      </w:pPr>
      <w:r>
        <w:rPr>
          <w:sz w:val="20"/>
        </w:rPr>
        <w:t xml:space="preserve">По мере необходимости участникам итогового сочинения (изложения) выдаются черновики.</w:t>
      </w:r>
    </w:p>
    <w:p>
      <w:pPr>
        <w:pStyle w:val="0"/>
        <w:spacing w:before="200" w:line-rule="auto"/>
        <w:ind w:firstLine="540"/>
        <w:jc w:val="both"/>
      </w:pPr>
      <w:r>
        <w:rPr>
          <w:sz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history="0" w:anchor="P3985" w:tooltip="АКТ">
        <w:r>
          <w:rPr>
            <w:sz w:val="20"/>
            <w:color w:val="0000ff"/>
          </w:rPr>
          <w:t xml:space="preserve">(форма ИС-08)</w:t>
        </w:r>
      </w:hyperlink>
      <w:r>
        <w:rPr>
          <w:sz w:val="20"/>
        </w:rPr>
        <w:t xml:space="preserve">, вносят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"X"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pPr>
        <w:pStyle w:val="0"/>
        <w:spacing w:before="200" w:line-rule="auto"/>
        <w:ind w:firstLine="540"/>
        <w:jc w:val="both"/>
      </w:pPr>
      <w:r>
        <w:rPr>
          <w:sz w:val="20"/>
        </w:rP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w:history="0" w:anchor="P4235" w:tooltip="АКТ">
        <w:r>
          <w:rPr>
            <w:sz w:val="20"/>
            <w:color w:val="0000ff"/>
          </w:rPr>
          <w:t xml:space="preserve">(форма ИС-09)</w:t>
        </w:r>
      </w:hyperlink>
      <w:r>
        <w:rPr>
          <w:sz w:val="20"/>
        </w:rPr>
        <w:t xml:space="preserve">, вносит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hyperlink w:history="0" w:anchor="P4235" w:tooltip="АКТ">
        <w:r>
          <w:rPr>
            <w:sz w:val="20"/>
            <w:color w:val="0000ff"/>
          </w:rPr>
          <w:t xml:space="preserve">форме</w:t>
        </w:r>
      </w:hyperlink>
      <w:r>
        <w:rPr>
          <w:sz w:val="20"/>
        </w:rPr>
        <w:t xml:space="preserve">).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pPr>
        <w:pStyle w:val="0"/>
        <w:spacing w:before="200" w:line-rule="auto"/>
        <w:ind w:firstLine="540"/>
        <w:jc w:val="both"/>
      </w:pPr>
      <w:r>
        <w:rPr>
          <w:sz w:val="20"/>
        </w:rP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pPr>
        <w:pStyle w:val="0"/>
        <w:jc w:val="both"/>
      </w:pPr>
      <w:r>
        <w:rPr>
          <w:sz w:val="20"/>
        </w:rPr>
      </w:r>
    </w:p>
    <w:p>
      <w:pPr>
        <w:pStyle w:val="2"/>
        <w:outlineLvl w:val="3"/>
        <w:ind w:firstLine="540"/>
        <w:jc w:val="both"/>
      </w:pPr>
      <w:r>
        <w:rPr>
          <w:sz w:val="20"/>
        </w:rPr>
        <w:t xml:space="preserve">Завершение проведения итогового сочинения (изложения)</w:t>
      </w:r>
    </w:p>
    <w:p>
      <w:pPr>
        <w:pStyle w:val="0"/>
        <w:spacing w:before="200" w:line-rule="auto"/>
        <w:ind w:firstLine="540"/>
        <w:jc w:val="both"/>
      </w:pPr>
      <w:r>
        <w:rPr>
          <w:sz w:val="20"/>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pPr>
        <w:pStyle w:val="0"/>
        <w:spacing w:before="200" w:line-rule="auto"/>
        <w:ind w:firstLine="540"/>
        <w:jc w:val="both"/>
      </w:pPr>
      <w:r>
        <w:rPr>
          <w:sz w:val="20"/>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pPr>
        <w:pStyle w:val="0"/>
        <w:spacing w:before="200" w:line-rule="auto"/>
        <w:ind w:firstLine="540"/>
        <w:jc w:val="both"/>
      </w:pPr>
      <w:r>
        <w:rPr>
          <w:sz w:val="20"/>
        </w:rP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pPr>
        <w:pStyle w:val="0"/>
        <w:spacing w:before="200" w:line-rule="auto"/>
        <w:ind w:firstLine="540"/>
        <w:jc w:val="both"/>
      </w:pPr>
      <w:r>
        <w:rPr>
          <w:sz w:val="20"/>
        </w:rPr>
        <w:t xml:space="preserve">Член комиссии по проведению итогового сочинения (изложения) ставит "Z" в области бланка записи (или дополнительного бланка записи), оставшейся незаполненной.</w:t>
      </w:r>
    </w:p>
    <w:p>
      <w:pPr>
        <w:pStyle w:val="0"/>
        <w:spacing w:before="200" w:line-rule="auto"/>
        <w:ind w:firstLine="540"/>
        <w:jc w:val="both"/>
      </w:pPr>
      <w:r>
        <w:rPr>
          <w:sz w:val="20"/>
        </w:rPr>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pStyle w:val="0"/>
        <w:spacing w:before="200" w:line-rule="auto"/>
        <w:ind w:firstLine="540"/>
        <w:jc w:val="both"/>
      </w:pPr>
      <w:r>
        <w:rPr>
          <w:sz w:val="20"/>
        </w:rPr>
        <w:t xml:space="preserve">Заполняют соответствующие отчетные формы. В свою очередь, участник проверяет данные, внесенные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подтверждая их личной подписью.</w:t>
      </w:r>
    </w:p>
    <w:p>
      <w:pPr>
        <w:pStyle w:val="0"/>
        <w:spacing w:before="200" w:line-rule="auto"/>
        <w:ind w:firstLine="540"/>
        <w:jc w:val="both"/>
      </w:pPr>
      <w:r>
        <w:rPr>
          <w:sz w:val="20"/>
        </w:rP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both"/>
      </w:pPr>
      <w:r>
        <w:rPr>
          <w:sz w:val="20"/>
        </w:rPr>
      </w:r>
    </w:p>
    <w:bookmarkStart w:id="1421" w:name="P1421"/>
    <w:bookmarkEnd w:id="1421"/>
    <w:p>
      <w:pPr>
        <w:pStyle w:val="2"/>
        <w:jc w:val="center"/>
      </w:pPr>
      <w:r>
        <w:rPr>
          <w:sz w:val="20"/>
        </w:rPr>
        <w:t xml:space="preserve">КРИТЕРИИ ОЦЕНИВАНИЯ ИТОГОВОГО СОЧИНЕНИЯ (ИЗЛОЖЕНИЯ)</w:t>
      </w:r>
    </w:p>
    <w:p>
      <w:pPr>
        <w:pStyle w:val="0"/>
        <w:jc w:val="both"/>
      </w:pPr>
      <w:r>
        <w:rPr>
          <w:sz w:val="20"/>
        </w:rPr>
      </w:r>
    </w:p>
    <w:p>
      <w:pPr>
        <w:pStyle w:val="2"/>
        <w:outlineLvl w:val="2"/>
        <w:ind w:firstLine="540"/>
        <w:jc w:val="both"/>
      </w:pPr>
      <w:r>
        <w:rPr>
          <w:sz w:val="20"/>
        </w:rPr>
        <w:t xml:space="preserve">1. Критерии оценивания итогового сочинения организациями, реализующими образовательные программы среднего общего образования</w:t>
      </w:r>
    </w:p>
    <w:p>
      <w:pPr>
        <w:pStyle w:val="0"/>
        <w:spacing w:before="200" w:line-rule="auto"/>
        <w:ind w:firstLine="540"/>
        <w:jc w:val="both"/>
      </w:pPr>
      <w:r>
        <w:rPr>
          <w:sz w:val="20"/>
        </w:rPr>
        <w:t xml:space="preserve">К проверке по критериям оценивания допускаются итоговые сочинения, соответствующие установленным требованиям.</w:t>
      </w:r>
    </w:p>
    <w:p>
      <w:pPr>
        <w:pStyle w:val="0"/>
        <w:jc w:val="both"/>
      </w:pPr>
      <w:r>
        <w:rPr>
          <w:sz w:val="20"/>
        </w:rPr>
      </w:r>
    </w:p>
    <w:bookmarkStart w:id="1426" w:name="P1426"/>
    <w:bookmarkEnd w:id="1426"/>
    <w:p>
      <w:pPr>
        <w:pStyle w:val="2"/>
        <w:outlineLvl w:val="3"/>
        <w:ind w:firstLine="540"/>
        <w:jc w:val="both"/>
      </w:pPr>
      <w:r>
        <w:rPr>
          <w:sz w:val="20"/>
        </w:rPr>
        <w:t xml:space="preserve">Требование N 1. "Объем итогового сочинения"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pPr>
        <w:pStyle w:val="0"/>
        <w:jc w:val="both"/>
      </w:pPr>
      <w:r>
        <w:rPr>
          <w:sz w:val="20"/>
        </w:rPr>
      </w:r>
    </w:p>
    <w:p>
      <w:pPr>
        <w:pStyle w:val="0"/>
        <w:ind w:firstLine="540"/>
        <w:jc w:val="both"/>
      </w:pPr>
      <w:r>
        <w:rPr>
          <w:sz w:val="20"/>
        </w:rPr>
        <w:t xml:space="preserve">Рекомендуемое количество слов - от 350.</w:t>
      </w:r>
    </w:p>
    <w:p>
      <w:pPr>
        <w:pStyle w:val="0"/>
        <w:spacing w:before="200" w:line-rule="auto"/>
        <w:ind w:firstLine="540"/>
        <w:jc w:val="both"/>
      </w:pPr>
      <w:r>
        <w:rPr>
          <w:sz w:val="20"/>
        </w:rP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N 1 и "незачет" за работу в целом (такое итоговое сочинение не проверяется по </w:t>
      </w:r>
      <w:hyperlink w:history="0" w:anchor="P1433" w:tooltip="Требование N 2. &quot;Самостоятельность написания итогового сочинения&quot;">
        <w:r>
          <w:rPr>
            <w:sz w:val="20"/>
            <w:color w:val="0000ff"/>
          </w:rPr>
          <w:t xml:space="preserve">требованию N 2</w:t>
        </w:r>
      </w:hyperlink>
      <w:r>
        <w:rPr>
          <w:sz w:val="20"/>
        </w:rPr>
        <w:t xml:space="preserve"> "Самостоятельность написания итогового сочинения" и критериям оценивания).</w:t>
      </w:r>
    </w:p>
    <w:p>
      <w:pPr>
        <w:pStyle w:val="0"/>
        <w:jc w:val="both"/>
      </w:pPr>
      <w:r>
        <w:rPr>
          <w:sz w:val="20"/>
        </w:rPr>
      </w:r>
    </w:p>
    <w:bookmarkStart w:id="1433" w:name="P1433"/>
    <w:bookmarkEnd w:id="1433"/>
    <w:p>
      <w:pPr>
        <w:pStyle w:val="2"/>
        <w:outlineLvl w:val="3"/>
        <w:ind w:firstLine="540"/>
        <w:jc w:val="both"/>
      </w:pPr>
      <w:r>
        <w:rPr>
          <w:sz w:val="20"/>
        </w:rPr>
        <w:t xml:space="preserve">Требование N 2. "Самостоятельность написания итогового сочинения"</w:t>
      </w:r>
    </w:p>
    <w:p>
      <w:pPr>
        <w:pStyle w:val="0"/>
        <w:spacing w:before="200" w:line-rule="auto"/>
        <w:ind w:firstLine="540"/>
        <w:jc w:val="both"/>
      </w:pPr>
      <w:r>
        <w:rPr>
          <w:sz w:val="2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0"/>
        <w:spacing w:before="200" w:line-rule="auto"/>
        <w:ind w:firstLine="540"/>
        <w:jc w:val="both"/>
      </w:pPr>
      <w:r>
        <w:rPr>
          <w:sz w:val="20"/>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pPr>
        <w:pStyle w:val="0"/>
        <w:spacing w:before="200" w:line-rule="auto"/>
        <w:ind w:firstLine="540"/>
        <w:jc w:val="both"/>
      </w:pPr>
      <w:r>
        <w:rPr>
          <w:sz w:val="20"/>
        </w:rPr>
        <w:t xml:space="preserve">Если сочинение признано несамостоятельным, то выставляется "незачет" за невыполнение требования N 2 и "незачет" за работу в целом (такое сочинение не проверяется по критериям оценивания).</w:t>
      </w:r>
    </w:p>
    <w:p>
      <w:pPr>
        <w:pStyle w:val="0"/>
        <w:spacing w:before="200" w:line-rule="auto"/>
        <w:ind w:firstLine="540"/>
        <w:jc w:val="both"/>
      </w:pPr>
      <w:r>
        <w:rPr>
          <w:sz w:val="20"/>
        </w:rPr>
        <w:t xml:space="preserve">Итоговое сочинение, соответствующее установленным требованиям, оценивается по критериям:</w:t>
      </w:r>
    </w:p>
    <w:p>
      <w:pPr>
        <w:pStyle w:val="0"/>
        <w:spacing w:before="200" w:line-rule="auto"/>
        <w:ind w:firstLine="540"/>
        <w:jc w:val="both"/>
      </w:pPr>
      <w:r>
        <w:rPr>
          <w:sz w:val="20"/>
        </w:rPr>
        <w:t xml:space="preserve">1. "Соответствие теме";</w:t>
      </w:r>
    </w:p>
    <w:p>
      <w:pPr>
        <w:pStyle w:val="0"/>
        <w:spacing w:before="200" w:line-rule="auto"/>
        <w:ind w:firstLine="540"/>
        <w:jc w:val="both"/>
      </w:pPr>
      <w:r>
        <w:rPr>
          <w:sz w:val="20"/>
        </w:rPr>
        <w:t xml:space="preserve">2. "Аргументация. Привлечение литературного материала";</w:t>
      </w:r>
    </w:p>
    <w:p>
      <w:pPr>
        <w:pStyle w:val="0"/>
        <w:spacing w:before="200" w:line-rule="auto"/>
        <w:ind w:firstLine="540"/>
        <w:jc w:val="both"/>
      </w:pPr>
      <w:r>
        <w:rPr>
          <w:sz w:val="20"/>
        </w:rPr>
        <w:t xml:space="preserve">3. "Композиция и логика рассуждения";</w:t>
      </w:r>
    </w:p>
    <w:p>
      <w:pPr>
        <w:pStyle w:val="0"/>
        <w:spacing w:before="200" w:line-rule="auto"/>
        <w:ind w:firstLine="540"/>
        <w:jc w:val="both"/>
      </w:pPr>
      <w:r>
        <w:rPr>
          <w:sz w:val="20"/>
        </w:rPr>
        <w:t xml:space="preserve">4. "Качество письменной речи";</w:t>
      </w:r>
    </w:p>
    <w:p>
      <w:pPr>
        <w:pStyle w:val="0"/>
        <w:spacing w:before="200" w:line-rule="auto"/>
        <w:ind w:firstLine="540"/>
        <w:jc w:val="both"/>
      </w:pPr>
      <w:r>
        <w:rPr>
          <w:sz w:val="20"/>
        </w:rPr>
        <w:t xml:space="preserve">5. "Грамотность".</w:t>
      </w:r>
    </w:p>
    <w:p>
      <w:pPr>
        <w:pStyle w:val="0"/>
        <w:spacing w:before="200" w:line-rule="auto"/>
        <w:ind w:firstLine="540"/>
        <w:jc w:val="both"/>
      </w:pPr>
      <w:hyperlink w:history="0" w:anchor="P1446" w:tooltip="Критерий N 1 &quot;Соответствие теме&quot;">
        <w:r>
          <w:rPr>
            <w:sz w:val="20"/>
            <w:color w:val="0000ff"/>
          </w:rPr>
          <w:t xml:space="preserve">Критерии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являются основными.</w:t>
      </w:r>
    </w:p>
    <w:p>
      <w:pPr>
        <w:pStyle w:val="0"/>
        <w:spacing w:before="200" w:line-rule="auto"/>
        <w:ind w:firstLine="540"/>
        <w:jc w:val="both"/>
      </w:pPr>
      <w:r>
        <w:rPr>
          <w:sz w:val="20"/>
        </w:rPr>
        <w:t xml:space="preserve">Для получения "зачета" за итоговое сочинение необходимо получить "зачет" по </w:t>
      </w: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pPr>
        <w:pStyle w:val="0"/>
        <w:jc w:val="both"/>
      </w:pPr>
      <w:r>
        <w:rPr>
          <w:sz w:val="20"/>
        </w:rPr>
      </w:r>
    </w:p>
    <w:bookmarkStart w:id="1446" w:name="P1446"/>
    <w:bookmarkEnd w:id="1446"/>
    <w:p>
      <w:pPr>
        <w:pStyle w:val="2"/>
        <w:outlineLvl w:val="3"/>
        <w:ind w:firstLine="540"/>
        <w:jc w:val="both"/>
      </w:pPr>
      <w:r>
        <w:rPr>
          <w:sz w:val="20"/>
        </w:rPr>
        <w:t xml:space="preserve">Критерий N 1 "Соответствие теме"</w:t>
      </w:r>
    </w:p>
    <w:p>
      <w:pPr>
        <w:pStyle w:val="0"/>
        <w:spacing w:before="200" w:line-rule="auto"/>
        <w:ind w:firstLine="540"/>
        <w:jc w:val="both"/>
      </w:pPr>
      <w:r>
        <w:rPr>
          <w:sz w:val="20"/>
        </w:rPr>
        <w:t xml:space="preserve">Данный критерий нацеливает на проверку содержания сочинения.</w:t>
      </w:r>
    </w:p>
    <w:p>
      <w:pPr>
        <w:pStyle w:val="0"/>
        <w:spacing w:before="200" w:line-rule="auto"/>
        <w:ind w:firstLine="540"/>
        <w:jc w:val="both"/>
      </w:pPr>
      <w:r>
        <w:rPr>
          <w:sz w:val="20"/>
        </w:rP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pPr>
        <w:pStyle w:val="0"/>
        <w:spacing w:before="200" w:line-rule="auto"/>
        <w:ind w:firstLine="540"/>
        <w:jc w:val="both"/>
      </w:pPr>
      <w:r>
        <w:rPr>
          <w:sz w:val="20"/>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pPr>
        <w:pStyle w:val="0"/>
        <w:jc w:val="both"/>
      </w:pPr>
      <w:r>
        <w:rPr>
          <w:sz w:val="20"/>
        </w:rPr>
      </w:r>
    </w:p>
    <w:bookmarkStart w:id="1451" w:name="P1451"/>
    <w:bookmarkEnd w:id="1451"/>
    <w:p>
      <w:pPr>
        <w:pStyle w:val="2"/>
        <w:outlineLvl w:val="3"/>
        <w:ind w:firstLine="540"/>
        <w:jc w:val="both"/>
      </w:pPr>
      <w:r>
        <w:rPr>
          <w:sz w:val="20"/>
        </w:rPr>
        <w:t xml:space="preserve">Критерий N 2 "Аргументация. Привлечение литературного материала"</w:t>
      </w:r>
    </w:p>
    <w:p>
      <w:pPr>
        <w:pStyle w:val="0"/>
        <w:spacing w:before="200" w:line-rule="auto"/>
        <w:ind w:firstLine="540"/>
        <w:jc w:val="both"/>
      </w:pPr>
      <w:r>
        <w:rPr>
          <w:sz w:val="20"/>
        </w:rP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pPr>
        <w:pStyle w:val="0"/>
        <w:spacing w:before="200" w:line-rule="auto"/>
        <w:ind w:firstLine="540"/>
        <w:jc w:val="both"/>
      </w:pPr>
      <w:r>
        <w:rPr>
          <w:sz w:val="20"/>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pPr>
        <w:pStyle w:val="0"/>
        <w:jc w:val="both"/>
      </w:pPr>
      <w:r>
        <w:rPr>
          <w:sz w:val="20"/>
        </w:rPr>
      </w:r>
    </w:p>
    <w:bookmarkStart w:id="1455" w:name="P1455"/>
    <w:bookmarkEnd w:id="1455"/>
    <w:p>
      <w:pPr>
        <w:pStyle w:val="2"/>
        <w:outlineLvl w:val="3"/>
        <w:ind w:firstLine="540"/>
        <w:jc w:val="both"/>
      </w:pPr>
      <w:r>
        <w:rPr>
          <w:sz w:val="20"/>
        </w:rPr>
        <w:t xml:space="preserve">Критерий N 3 "Композиция и логика рассуждения"</w:t>
      </w:r>
    </w:p>
    <w:p>
      <w:pPr>
        <w:pStyle w:val="0"/>
        <w:spacing w:before="200" w:line-rule="auto"/>
        <w:ind w:firstLine="540"/>
        <w:jc w:val="both"/>
      </w:pPr>
      <w:r>
        <w:rPr>
          <w:sz w:val="20"/>
        </w:rP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pPr>
        <w:pStyle w:val="0"/>
        <w:spacing w:before="200" w:line-rule="auto"/>
        <w:ind w:firstLine="540"/>
        <w:jc w:val="both"/>
      </w:pPr>
      <w:r>
        <w:rPr>
          <w:sz w:val="20"/>
        </w:rP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pPr>
        <w:pStyle w:val="0"/>
        <w:jc w:val="both"/>
      </w:pPr>
      <w:r>
        <w:rPr>
          <w:sz w:val="20"/>
        </w:rPr>
      </w:r>
    </w:p>
    <w:bookmarkStart w:id="1459" w:name="P1459"/>
    <w:bookmarkEnd w:id="1459"/>
    <w:p>
      <w:pPr>
        <w:pStyle w:val="2"/>
        <w:outlineLvl w:val="3"/>
        <w:ind w:firstLine="540"/>
        <w:jc w:val="both"/>
      </w:pPr>
      <w:r>
        <w:rPr>
          <w:sz w:val="20"/>
        </w:rPr>
        <w:t xml:space="preserve">Критерий N 4 "Качество письменной речи"</w:t>
      </w:r>
    </w:p>
    <w:p>
      <w:pPr>
        <w:pStyle w:val="0"/>
        <w:spacing w:before="200" w:line-rule="auto"/>
        <w:ind w:firstLine="540"/>
        <w:jc w:val="both"/>
      </w:pPr>
      <w:r>
        <w:rPr>
          <w:sz w:val="20"/>
        </w:rPr>
        <w:t xml:space="preserve">Данный критерий нацеливает на проверку речевого оформления текста сочинения.</w:t>
      </w:r>
    </w:p>
    <w:p>
      <w:pPr>
        <w:pStyle w:val="0"/>
        <w:spacing w:before="200" w:line-rule="auto"/>
        <w:ind w:firstLine="540"/>
        <w:jc w:val="both"/>
      </w:pPr>
      <w:r>
        <w:rPr>
          <w:sz w:val="20"/>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pPr>
        <w:pStyle w:val="0"/>
        <w:spacing w:before="200" w:line-rule="auto"/>
        <w:ind w:firstLine="540"/>
        <w:jc w:val="both"/>
      </w:pPr>
      <w:r>
        <w:rPr>
          <w:sz w:val="20"/>
        </w:rP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pPr>
        <w:pStyle w:val="0"/>
        <w:jc w:val="both"/>
      </w:pPr>
      <w:r>
        <w:rPr>
          <w:sz w:val="20"/>
        </w:rPr>
      </w:r>
    </w:p>
    <w:bookmarkStart w:id="1464" w:name="P1464"/>
    <w:bookmarkEnd w:id="1464"/>
    <w:p>
      <w:pPr>
        <w:pStyle w:val="2"/>
        <w:outlineLvl w:val="3"/>
        <w:ind w:firstLine="540"/>
        <w:jc w:val="both"/>
      </w:pPr>
      <w:r>
        <w:rPr>
          <w:sz w:val="20"/>
        </w:rPr>
        <w:t xml:space="preserve">Критерий N 5 "Грамотность"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w:t>
      </w:r>
      <w:hyperlink w:history="0" w:anchor="P1426" w:tooltip="Требование N 1. &quot;Объем итогового сочинения&quot; &lt;18&gt;">
        <w:r>
          <w:rPr>
            <w:sz w:val="20"/>
            <w:color w:val="0000ff"/>
          </w:rPr>
          <w:t xml:space="preserve">"Объем итогового сочинения"</w:t>
        </w:r>
      </w:hyperlink>
      <w:r>
        <w:rPr>
          <w:sz w:val="20"/>
        </w:rPr>
        <w:t xml:space="preserve"> и </w:t>
      </w:r>
      <w:hyperlink w:history="0" w:anchor="P1433" w:tooltip="Требование N 2. &quot;Самостоятельность написания итогового сочинения&quot;">
        <w:r>
          <w:rPr>
            <w:sz w:val="20"/>
            <w:color w:val="0000ff"/>
          </w:rPr>
          <w:t xml:space="preserve">"Самостоятельность написания итогового сочинения"</w:t>
        </w:r>
      </w:hyperlink>
      <w:r>
        <w:rPr>
          <w:sz w:val="20"/>
        </w:rPr>
        <w:t xml:space="preserve">.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w:t>
      </w: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а также дополнительно "зачет" по одному из </w:t>
      </w:r>
      <w:hyperlink w:history="0" w:anchor="P1455" w:tooltip="Критерий N 3 &quot;Композиция и логика рассуждения&quot;">
        <w:r>
          <w:rPr>
            <w:sz w:val="20"/>
            <w:color w:val="0000ff"/>
          </w:rPr>
          <w:t xml:space="preserve">критериев N 3</w:t>
        </w:r>
      </w:hyperlink>
      <w:r>
        <w:rPr>
          <w:sz w:val="20"/>
        </w:rPr>
        <w:t xml:space="preserve"> или </w:t>
      </w:r>
      <w:hyperlink w:history="0" w:anchor="P1459" w:tooltip="Критерий N 4 &quot;Качество письменной речи&quot;">
        <w:r>
          <w:rPr>
            <w:sz w:val="20"/>
            <w:color w:val="0000ff"/>
          </w:rPr>
          <w:t xml:space="preserve">N 4</w:t>
        </w:r>
      </w:hyperlink>
      <w:r>
        <w:rPr>
          <w:sz w:val="20"/>
        </w:rPr>
        <w:t xml:space="preserve">. Итоговое сочинение в устной форме по критерию N 5 не проверяется.</w:t>
      </w:r>
    </w:p>
    <w:p>
      <w:pPr>
        <w:pStyle w:val="0"/>
        <w:jc w:val="both"/>
      </w:pPr>
      <w:r>
        <w:rPr>
          <w:sz w:val="20"/>
        </w:rPr>
      </w:r>
    </w:p>
    <w:p>
      <w:pPr>
        <w:pStyle w:val="0"/>
        <w:ind w:firstLine="540"/>
        <w:jc w:val="both"/>
      </w:pPr>
      <w:r>
        <w:rPr>
          <w:sz w:val="20"/>
        </w:rPr>
        <w:t xml:space="preserve">Данный критерий позволяет оценить грамотность выпускника.</w:t>
      </w:r>
    </w:p>
    <w:p>
      <w:pPr>
        <w:pStyle w:val="0"/>
        <w:spacing w:before="200" w:line-rule="auto"/>
        <w:ind w:firstLine="540"/>
        <w:jc w:val="both"/>
      </w:pPr>
      <w:r>
        <w:rPr>
          <w:sz w:val="20"/>
        </w:rPr>
        <w:t xml:space="preserve">"Незачет" ставится при условии, если на 100 слов в среднем приходится в сумме более пяти ошибок: грамматических, орфографических, пунктуационных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На оценку сочинения по </w:t>
      </w:r>
      <w:hyperlink w:history="0" w:anchor="P1464" w:tooltip="Критерий N 5 &quot;Грамотность&quot; &lt;19&gt;">
        <w:r>
          <w:rPr>
            <w:sz w:val="20"/>
            <w:color w:val="0000ff"/>
          </w:rPr>
          <w:t xml:space="preserve">Критерию N 5</w:t>
        </w:r>
      </w:hyperlink>
      <w:r>
        <w:rPr>
          <w:sz w:val="20"/>
        </w:rPr>
        <w:t xml:space="preserve"> распространяются положения о негрубых, повторяющихся и однотипных ошибках. При подсчете ошибок негрубые ошибки не учитываются.</w:t>
      </w:r>
    </w:p>
    <w:p>
      <w:pPr>
        <w:pStyle w:val="0"/>
        <w:jc w:val="both"/>
      </w:pPr>
      <w:r>
        <w:rPr>
          <w:sz w:val="20"/>
        </w:rPr>
      </w:r>
    </w:p>
    <w:p>
      <w:pPr>
        <w:pStyle w:val="2"/>
        <w:outlineLvl w:val="2"/>
        <w:ind w:firstLine="540"/>
        <w:jc w:val="both"/>
      </w:pPr>
      <w:r>
        <w:rPr>
          <w:sz w:val="20"/>
        </w:rPr>
        <w:t xml:space="preserve">2. Критерии оценивания итогового изложения организациями, реализующими образовательные программы среднего общего образования</w:t>
      </w:r>
    </w:p>
    <w:p>
      <w:pPr>
        <w:pStyle w:val="0"/>
        <w:spacing w:before="200" w:line-rule="auto"/>
        <w:ind w:firstLine="540"/>
        <w:jc w:val="both"/>
      </w:pPr>
      <w:r>
        <w:rPr>
          <w:sz w:val="20"/>
        </w:rPr>
        <w:t xml:space="preserve">Итоговое изложение пишется подробно.</w:t>
      </w:r>
    </w:p>
    <w:p>
      <w:pPr>
        <w:pStyle w:val="0"/>
        <w:spacing w:before="200" w:line-rule="auto"/>
        <w:ind w:firstLine="540"/>
        <w:jc w:val="both"/>
      </w:pPr>
      <w:r>
        <w:rPr>
          <w:sz w:val="20"/>
        </w:rPr>
        <w:t xml:space="preserve">К проверке по критериям оценивания допускаются итоговые изложения, соответствующие установленным требованиям:</w:t>
      </w:r>
    </w:p>
    <w:p>
      <w:pPr>
        <w:pStyle w:val="0"/>
        <w:jc w:val="both"/>
      </w:pPr>
      <w:r>
        <w:rPr>
          <w:sz w:val="20"/>
        </w:rPr>
      </w:r>
    </w:p>
    <w:bookmarkStart w:id="1477" w:name="P1477"/>
    <w:bookmarkEnd w:id="1477"/>
    <w:p>
      <w:pPr>
        <w:pStyle w:val="2"/>
        <w:outlineLvl w:val="3"/>
        <w:ind w:firstLine="540"/>
        <w:jc w:val="both"/>
      </w:pPr>
      <w:r>
        <w:rPr>
          <w:sz w:val="20"/>
        </w:rPr>
        <w:t xml:space="preserve">Требование N 1. "Объем итогового изложения"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pPr>
        <w:pStyle w:val="0"/>
        <w:jc w:val="both"/>
      </w:pPr>
      <w:r>
        <w:rPr>
          <w:sz w:val="20"/>
        </w:rPr>
      </w:r>
    </w:p>
    <w:p>
      <w:pPr>
        <w:pStyle w:val="0"/>
        <w:ind w:firstLine="540"/>
        <w:jc w:val="both"/>
      </w:pPr>
      <w:r>
        <w:rPr>
          <w:sz w:val="20"/>
        </w:rPr>
        <w:t xml:space="preserve">Рекомендуемое количество слов - 200.</w:t>
      </w:r>
    </w:p>
    <w:p>
      <w:pPr>
        <w:pStyle w:val="0"/>
        <w:spacing w:before="200" w:line-rule="auto"/>
        <w:ind w:firstLine="540"/>
        <w:jc w:val="both"/>
      </w:pPr>
      <w:r>
        <w:rPr>
          <w:sz w:val="20"/>
        </w:rPr>
        <w:t xml:space="preserve">Максимальное количество слов в изложении не устанавливается: участник должен исходить из содержания исходного текста.</w:t>
      </w:r>
    </w:p>
    <w:p>
      <w:pPr>
        <w:pStyle w:val="0"/>
        <w:spacing w:before="200" w:line-rule="auto"/>
        <w:ind w:firstLine="540"/>
        <w:jc w:val="both"/>
      </w:pPr>
      <w:r>
        <w:rPr>
          <w:sz w:val="20"/>
        </w:rPr>
        <w:t xml:space="preserve">Если в изложении менее 150 слов (в подсчет включаются все слова, в том числе служебные), то выставляется "незачет" за невыполнение требования N 1 и "незачет" за работу в целом (такое итоговое изложение не проверяется по </w:t>
      </w:r>
      <w:hyperlink w:history="0" w:anchor="P1485" w:tooltip="Требование N 2. &quot;Самостоятельность написания итогового изложения&quot;">
        <w:r>
          <w:rPr>
            <w:sz w:val="20"/>
            <w:color w:val="0000ff"/>
          </w:rPr>
          <w:t xml:space="preserve">требованию N 2</w:t>
        </w:r>
      </w:hyperlink>
      <w:r>
        <w:rPr>
          <w:sz w:val="20"/>
        </w:rPr>
        <w:t xml:space="preserve"> "Самостоятельность написания итогового изложения" и критериям оценивания).</w:t>
      </w:r>
    </w:p>
    <w:p>
      <w:pPr>
        <w:pStyle w:val="0"/>
        <w:jc w:val="both"/>
      </w:pPr>
      <w:r>
        <w:rPr>
          <w:sz w:val="20"/>
        </w:rPr>
      </w:r>
    </w:p>
    <w:bookmarkStart w:id="1485" w:name="P1485"/>
    <w:bookmarkEnd w:id="1485"/>
    <w:p>
      <w:pPr>
        <w:pStyle w:val="2"/>
        <w:outlineLvl w:val="3"/>
        <w:ind w:firstLine="540"/>
        <w:jc w:val="both"/>
      </w:pPr>
      <w:r>
        <w:rPr>
          <w:sz w:val="20"/>
        </w:rPr>
        <w:t xml:space="preserve">Требование N 2. "Самостоятельность написания итогового изложения"</w:t>
      </w:r>
    </w:p>
    <w:p>
      <w:pPr>
        <w:pStyle w:val="0"/>
        <w:spacing w:before="200" w:line-rule="auto"/>
        <w:ind w:firstLine="540"/>
        <w:jc w:val="both"/>
      </w:pPr>
      <w:r>
        <w:rPr>
          <w:sz w:val="20"/>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0"/>
        <w:spacing w:before="200" w:line-rule="auto"/>
        <w:ind w:firstLine="540"/>
        <w:jc w:val="both"/>
      </w:pPr>
      <w:r>
        <w:rPr>
          <w:sz w:val="20"/>
        </w:rPr>
        <w:t xml:space="preserve">Если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p>
    <w:p>
      <w:pPr>
        <w:pStyle w:val="0"/>
        <w:spacing w:before="200" w:line-rule="auto"/>
        <w:ind w:firstLine="540"/>
        <w:jc w:val="both"/>
      </w:pPr>
      <w:r>
        <w:rPr>
          <w:sz w:val="20"/>
        </w:rPr>
        <w:t xml:space="preserve">Итоговое изложение (подробное), соответствующее установленным требованиям, оценивается по критериям:</w:t>
      </w:r>
    </w:p>
    <w:p>
      <w:pPr>
        <w:pStyle w:val="0"/>
        <w:spacing w:before="200" w:line-rule="auto"/>
        <w:ind w:firstLine="540"/>
        <w:jc w:val="both"/>
      </w:pPr>
      <w:r>
        <w:rPr>
          <w:sz w:val="20"/>
        </w:rPr>
        <w:t xml:space="preserve">1. "Содержание изложения";</w:t>
      </w:r>
    </w:p>
    <w:p>
      <w:pPr>
        <w:pStyle w:val="0"/>
        <w:spacing w:before="200" w:line-rule="auto"/>
        <w:ind w:firstLine="540"/>
        <w:jc w:val="both"/>
      </w:pPr>
      <w:r>
        <w:rPr>
          <w:sz w:val="20"/>
        </w:rPr>
        <w:t xml:space="preserve">2. "Логичность изложения";</w:t>
      </w:r>
    </w:p>
    <w:p>
      <w:pPr>
        <w:pStyle w:val="0"/>
        <w:spacing w:before="200" w:line-rule="auto"/>
        <w:ind w:firstLine="540"/>
        <w:jc w:val="both"/>
      </w:pPr>
      <w:r>
        <w:rPr>
          <w:sz w:val="20"/>
        </w:rPr>
        <w:t xml:space="preserve">3. "Использование элементов стиля исходного текста";</w:t>
      </w:r>
    </w:p>
    <w:p>
      <w:pPr>
        <w:pStyle w:val="0"/>
        <w:spacing w:before="200" w:line-rule="auto"/>
        <w:ind w:firstLine="540"/>
        <w:jc w:val="both"/>
      </w:pPr>
      <w:r>
        <w:rPr>
          <w:sz w:val="20"/>
        </w:rPr>
        <w:t xml:space="preserve">4. "Качество письменной речи";</w:t>
      </w:r>
    </w:p>
    <w:p>
      <w:pPr>
        <w:pStyle w:val="0"/>
        <w:spacing w:before="200" w:line-rule="auto"/>
        <w:ind w:firstLine="540"/>
        <w:jc w:val="both"/>
      </w:pPr>
      <w:r>
        <w:rPr>
          <w:sz w:val="20"/>
        </w:rPr>
        <w:t xml:space="preserve">5. "Грамотность".</w:t>
      </w:r>
    </w:p>
    <w:p>
      <w:pPr>
        <w:pStyle w:val="0"/>
        <w:spacing w:before="200" w:line-rule="auto"/>
        <w:ind w:firstLine="540"/>
        <w:jc w:val="both"/>
      </w:pPr>
      <w:hyperlink w:history="0" w:anchor="P1497" w:tooltip="Критерий N 1 &quot;Содержание изложения&quot;">
        <w:r>
          <w:rPr>
            <w:sz w:val="20"/>
            <w:color w:val="0000ff"/>
          </w:rPr>
          <w:t xml:space="preserve">Критерии N 1</w:t>
        </w:r>
      </w:hyperlink>
      <w:r>
        <w:rPr>
          <w:sz w:val="20"/>
        </w:rPr>
        <w:t xml:space="preserve"> и </w:t>
      </w:r>
      <w:hyperlink w:history="0" w:anchor="P1501" w:tooltip="Критерий N 2 &quot;Логичность изложения&quot;">
        <w:r>
          <w:rPr>
            <w:sz w:val="20"/>
            <w:color w:val="0000ff"/>
          </w:rPr>
          <w:t xml:space="preserve">N 2</w:t>
        </w:r>
      </w:hyperlink>
      <w:r>
        <w:rPr>
          <w:sz w:val="20"/>
        </w:rPr>
        <w:t xml:space="preserve"> являются основными.</w:t>
      </w:r>
    </w:p>
    <w:p>
      <w:pPr>
        <w:pStyle w:val="0"/>
        <w:spacing w:before="200" w:line-rule="auto"/>
        <w:ind w:firstLine="540"/>
        <w:jc w:val="both"/>
      </w:pPr>
      <w:r>
        <w:rPr>
          <w:sz w:val="20"/>
        </w:rPr>
        <w:t xml:space="preserve">Для получения "зачета" за итоговое изложение необходимо получить "зачет" по </w:t>
      </w:r>
      <w:hyperlink w:history="0" w:anchor="P1497" w:tooltip="Критерий N 1 &quot;Содержание изложения&quot;">
        <w:r>
          <w:rPr>
            <w:sz w:val="20"/>
            <w:color w:val="0000ff"/>
          </w:rPr>
          <w:t xml:space="preserve">критериям N 1</w:t>
        </w:r>
      </w:hyperlink>
      <w:r>
        <w:rPr>
          <w:sz w:val="20"/>
        </w:rPr>
        <w:t xml:space="preserve"> и </w:t>
      </w:r>
      <w:hyperlink w:history="0" w:anchor="P1501" w:tooltip="Критерий N 2 &quot;Логичность изложения&quot;">
        <w:r>
          <w:rPr>
            <w:sz w:val="20"/>
            <w:color w:val="0000ff"/>
          </w:rPr>
          <w:t xml:space="preserve">N 2</w:t>
        </w:r>
      </w:hyperlink>
      <w:r>
        <w:rPr>
          <w:sz w:val="20"/>
        </w:rP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pPr>
        <w:pStyle w:val="0"/>
        <w:jc w:val="both"/>
      </w:pPr>
      <w:r>
        <w:rPr>
          <w:sz w:val="20"/>
        </w:rPr>
      </w:r>
    </w:p>
    <w:bookmarkStart w:id="1497" w:name="P1497"/>
    <w:bookmarkEnd w:id="1497"/>
    <w:p>
      <w:pPr>
        <w:pStyle w:val="2"/>
        <w:outlineLvl w:val="3"/>
        <w:ind w:firstLine="540"/>
        <w:jc w:val="both"/>
      </w:pPr>
      <w:r>
        <w:rPr>
          <w:sz w:val="20"/>
        </w:rPr>
        <w:t xml:space="preserve">Критерий N 1 "Содержание изложения"</w:t>
      </w:r>
    </w:p>
    <w:p>
      <w:pPr>
        <w:pStyle w:val="0"/>
        <w:spacing w:before="200" w:line-rule="auto"/>
        <w:ind w:firstLine="540"/>
        <w:jc w:val="both"/>
      </w:pPr>
      <w:r>
        <w:rPr>
          <w:sz w:val="20"/>
        </w:rPr>
        <w:t xml:space="preserve">Проверяется умение участника передать содержание исходного текста.</w:t>
      </w:r>
    </w:p>
    <w:p>
      <w:pPr>
        <w:pStyle w:val="0"/>
        <w:spacing w:before="200" w:line-rule="auto"/>
        <w:ind w:firstLine="540"/>
        <w:jc w:val="both"/>
      </w:pPr>
      <w:r>
        <w:rPr>
          <w:sz w:val="20"/>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pPr>
        <w:pStyle w:val="0"/>
        <w:jc w:val="both"/>
      </w:pPr>
      <w:r>
        <w:rPr>
          <w:sz w:val="20"/>
        </w:rPr>
      </w:r>
    </w:p>
    <w:bookmarkStart w:id="1501" w:name="P1501"/>
    <w:bookmarkEnd w:id="1501"/>
    <w:p>
      <w:pPr>
        <w:pStyle w:val="2"/>
        <w:outlineLvl w:val="3"/>
        <w:ind w:firstLine="540"/>
        <w:jc w:val="both"/>
      </w:pPr>
      <w:r>
        <w:rPr>
          <w:sz w:val="20"/>
        </w:rPr>
        <w:t xml:space="preserve">Критерий N 2 "Логичность изложения"</w:t>
      </w:r>
    </w:p>
    <w:p>
      <w:pPr>
        <w:pStyle w:val="0"/>
        <w:spacing w:before="200" w:line-rule="auto"/>
        <w:ind w:firstLine="540"/>
        <w:jc w:val="both"/>
      </w:pPr>
      <w:r>
        <w:rPr>
          <w:sz w:val="20"/>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pPr>
        <w:pStyle w:val="0"/>
        <w:spacing w:before="200" w:line-rule="auto"/>
        <w:ind w:firstLine="540"/>
        <w:jc w:val="both"/>
      </w:pPr>
      <w:r>
        <w:rPr>
          <w:sz w:val="20"/>
        </w:rP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pPr>
        <w:pStyle w:val="0"/>
        <w:jc w:val="both"/>
      </w:pPr>
      <w:r>
        <w:rPr>
          <w:sz w:val="20"/>
        </w:rPr>
      </w:r>
    </w:p>
    <w:bookmarkStart w:id="1505" w:name="P1505"/>
    <w:bookmarkEnd w:id="1505"/>
    <w:p>
      <w:pPr>
        <w:pStyle w:val="2"/>
        <w:outlineLvl w:val="3"/>
        <w:ind w:firstLine="540"/>
        <w:jc w:val="both"/>
      </w:pPr>
      <w:r>
        <w:rPr>
          <w:sz w:val="20"/>
        </w:rPr>
        <w:t xml:space="preserve">Критерий N 3 "Использование элементов стиля исходного текста"</w:t>
      </w:r>
    </w:p>
    <w:p>
      <w:pPr>
        <w:pStyle w:val="0"/>
        <w:spacing w:before="200" w:line-rule="auto"/>
        <w:ind w:firstLine="540"/>
        <w:jc w:val="both"/>
      </w:pPr>
      <w:r>
        <w:rPr>
          <w:sz w:val="20"/>
        </w:rPr>
        <w:t xml:space="preserve">Проверяется умение участника сохранить в изложении отдельные элементы стиля исходного текста.</w:t>
      </w:r>
    </w:p>
    <w:p>
      <w:pPr>
        <w:pStyle w:val="0"/>
        <w:spacing w:before="200" w:line-rule="auto"/>
        <w:ind w:firstLine="540"/>
        <w:jc w:val="both"/>
      </w:pPr>
      <w:r>
        <w:rPr>
          <w:sz w:val="20"/>
        </w:rP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pPr>
        <w:pStyle w:val="0"/>
        <w:jc w:val="both"/>
      </w:pPr>
      <w:r>
        <w:rPr>
          <w:sz w:val="20"/>
        </w:rPr>
      </w:r>
    </w:p>
    <w:bookmarkStart w:id="1509" w:name="P1509"/>
    <w:bookmarkEnd w:id="1509"/>
    <w:p>
      <w:pPr>
        <w:pStyle w:val="2"/>
        <w:outlineLvl w:val="3"/>
        <w:ind w:firstLine="540"/>
        <w:jc w:val="both"/>
      </w:pPr>
      <w:r>
        <w:rPr>
          <w:sz w:val="20"/>
        </w:rPr>
        <w:t xml:space="preserve">Критерий N 4 "Качество письменной речи"</w:t>
      </w:r>
    </w:p>
    <w:p>
      <w:pPr>
        <w:pStyle w:val="0"/>
        <w:spacing w:before="200" w:line-rule="auto"/>
        <w:ind w:firstLine="540"/>
        <w:jc w:val="both"/>
      </w:pPr>
      <w:r>
        <w:rPr>
          <w:sz w:val="20"/>
        </w:rPr>
        <w:t xml:space="preserve">Проверяется умение участника выражать мысли, используя разнообразную лексику и различные речевые конструкции.</w:t>
      </w:r>
    </w:p>
    <w:p>
      <w:pPr>
        <w:pStyle w:val="0"/>
        <w:spacing w:before="200" w:line-rule="auto"/>
        <w:ind w:firstLine="540"/>
        <w:jc w:val="both"/>
      </w:pPr>
      <w:r>
        <w:rPr>
          <w:sz w:val="20"/>
        </w:rP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pPr>
        <w:pStyle w:val="0"/>
        <w:jc w:val="both"/>
      </w:pPr>
      <w:r>
        <w:rPr>
          <w:sz w:val="20"/>
        </w:rPr>
      </w:r>
    </w:p>
    <w:p>
      <w:pPr>
        <w:pStyle w:val="2"/>
        <w:outlineLvl w:val="3"/>
        <w:ind w:firstLine="540"/>
        <w:jc w:val="both"/>
      </w:pPr>
      <w:r>
        <w:rPr>
          <w:sz w:val="20"/>
        </w:rPr>
        <w:t xml:space="preserve">Критерий N 5 "Грамотность"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w:t>
      </w:r>
      <w:hyperlink w:history="0" w:anchor="P1477" w:tooltip="Требование N 1. &quot;Объем итогового изложения&quot; &lt;21&gt;">
        <w:r>
          <w:rPr>
            <w:sz w:val="20"/>
            <w:color w:val="0000ff"/>
          </w:rPr>
          <w:t xml:space="preserve">"Объем итогового изложения"</w:t>
        </w:r>
      </w:hyperlink>
      <w:r>
        <w:rPr>
          <w:sz w:val="20"/>
        </w:rPr>
        <w:t xml:space="preserve"> и </w:t>
      </w:r>
      <w:hyperlink w:history="0" w:anchor="P1485" w:tooltip="Требование N 2. &quot;Самостоятельность написания итогового изложения&quot;">
        <w:r>
          <w:rPr>
            <w:sz w:val="20"/>
            <w:color w:val="0000ff"/>
          </w:rPr>
          <w:t xml:space="preserve">"Самостоятельность написания итогового изложения"</w:t>
        </w:r>
      </w:hyperlink>
      <w:r>
        <w:rPr>
          <w:sz w:val="20"/>
        </w:rPr>
        <w:t xml:space="preserve">.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w:t>
      </w:r>
      <w:hyperlink w:history="0" w:anchor="P1497" w:tooltip="Критерий N 1 &quot;Содержание изложения&quot;">
        <w:r>
          <w:rPr>
            <w:sz w:val="20"/>
            <w:color w:val="0000ff"/>
          </w:rPr>
          <w:t xml:space="preserve">критериям N 1</w:t>
        </w:r>
      </w:hyperlink>
      <w:r>
        <w:rPr>
          <w:sz w:val="20"/>
        </w:rPr>
        <w:t xml:space="preserve"> и </w:t>
      </w:r>
      <w:hyperlink w:history="0" w:anchor="P1501" w:tooltip="Критерий N 2 &quot;Логичность изложения&quot;">
        <w:r>
          <w:rPr>
            <w:sz w:val="20"/>
            <w:color w:val="0000ff"/>
          </w:rPr>
          <w:t xml:space="preserve">N 2</w:t>
        </w:r>
      </w:hyperlink>
      <w:r>
        <w:rPr>
          <w:sz w:val="20"/>
        </w:rPr>
        <w:t xml:space="preserve">, а также дополнительно "зачет" по одному из </w:t>
      </w:r>
      <w:hyperlink w:history="0" w:anchor="P1505" w:tooltip="Критерий N 3 &quot;Использование элементов стиля исходного текста&quot;">
        <w:r>
          <w:rPr>
            <w:sz w:val="20"/>
            <w:color w:val="0000ff"/>
          </w:rPr>
          <w:t xml:space="preserve">критериев N 3</w:t>
        </w:r>
      </w:hyperlink>
      <w:r>
        <w:rPr>
          <w:sz w:val="20"/>
        </w:rPr>
        <w:t xml:space="preserve"> или </w:t>
      </w:r>
      <w:hyperlink w:history="0" w:anchor="P1509" w:tooltip="Критерий N 4 &quot;Качество письменной речи&quot;">
        <w:r>
          <w:rPr>
            <w:sz w:val="20"/>
            <w:color w:val="0000ff"/>
          </w:rPr>
          <w:t xml:space="preserve">N 4</w:t>
        </w:r>
      </w:hyperlink>
      <w:r>
        <w:rPr>
          <w:sz w:val="20"/>
        </w:rPr>
        <w:t xml:space="preserve">. Итоговое изложение в устной форме по Критерию N 5 не проверяется.</w:t>
      </w:r>
    </w:p>
    <w:p>
      <w:pPr>
        <w:pStyle w:val="0"/>
        <w:jc w:val="both"/>
      </w:pPr>
      <w:r>
        <w:rPr>
          <w:sz w:val="20"/>
        </w:rPr>
      </w:r>
    </w:p>
    <w:p>
      <w:pPr>
        <w:pStyle w:val="0"/>
        <w:ind w:firstLine="540"/>
        <w:jc w:val="both"/>
      </w:pPr>
      <w:r>
        <w:rPr>
          <w:sz w:val="20"/>
        </w:rPr>
        <w:t xml:space="preserve">Проверяется грамотность участника.</w:t>
      </w:r>
    </w:p>
    <w:p>
      <w:pPr>
        <w:pStyle w:val="0"/>
        <w:spacing w:before="200" w:line-rule="auto"/>
        <w:ind w:firstLine="540"/>
        <w:jc w:val="both"/>
      </w:pPr>
      <w:r>
        <w:rPr>
          <w:sz w:val="20"/>
        </w:rPr>
        <w:t xml:space="preserve">"Незачет" ставится при условии, если на 100 слов в среднем приходится в сумме более десяти ошибок: грамматических, орфографических, пунктуационных.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На оценку изложения по критерию N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w:t>
      </w:r>
    </w:p>
    <w:p>
      <w:pPr>
        <w:pStyle w:val="0"/>
        <w:jc w:val="both"/>
      </w:pPr>
      <w:r>
        <w:rPr>
          <w:sz w:val="20"/>
        </w:rPr>
      </w:r>
    </w:p>
    <w:p>
      <w:pPr>
        <w:pStyle w:val="2"/>
        <w:outlineLvl w:val="2"/>
        <w:ind w:firstLine="540"/>
        <w:jc w:val="both"/>
      </w:pPr>
      <w:r>
        <w:rPr>
          <w:sz w:val="20"/>
        </w:rPr>
        <w:t xml:space="preserve">3. Рекомендуемые критерии оценивания итогового сочинения организациями, реализующими образовательные программы высшего образования</w:t>
      </w:r>
    </w:p>
    <w:p>
      <w:pPr>
        <w:pStyle w:val="0"/>
        <w:spacing w:before="200" w:line-rule="auto"/>
        <w:ind w:firstLine="540"/>
        <w:jc w:val="both"/>
      </w:pPr>
      <w:r>
        <w:rPr>
          <w:sz w:val="20"/>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w:t>
      </w:r>
    </w:p>
    <w:p>
      <w:pPr>
        <w:pStyle w:val="0"/>
        <w:spacing w:before="200" w:line-rule="auto"/>
        <w:ind w:firstLine="540"/>
        <w:jc w:val="both"/>
      </w:pPr>
      <w:r>
        <w:rPr>
          <w:sz w:val="20"/>
        </w:rPr>
        <w:t xml:space="preserve">Сочинение оценивается по десяти критериям и с учетом его объема и самостоятельности.</w:t>
      </w:r>
    </w:p>
    <w:p>
      <w:pPr>
        <w:pStyle w:val="0"/>
        <w:spacing w:before="200" w:line-rule="auto"/>
        <w:ind w:firstLine="540"/>
        <w:jc w:val="both"/>
      </w:pPr>
      <w:hyperlink w:history="0" w:anchor="P1497" w:tooltip="Критерий N 1 &quot;Содержание изложения&quot;">
        <w:r>
          <w:rPr>
            <w:sz w:val="20"/>
            <w:color w:val="0000ff"/>
          </w:rPr>
          <w:t xml:space="preserve">Критерии N 1</w:t>
        </w:r>
      </w:hyperlink>
      <w:r>
        <w:rPr>
          <w:sz w:val="20"/>
        </w:rPr>
        <w:t xml:space="preserve"> и </w:t>
      </w:r>
      <w:hyperlink w:history="0" w:anchor="P1501" w:tooltip="Критерий N 2 &quot;Логичность изложения&quot;">
        <w:r>
          <w:rPr>
            <w:sz w:val="20"/>
            <w:color w:val="0000ff"/>
          </w:rPr>
          <w:t xml:space="preserve">N 2</w:t>
        </w:r>
      </w:hyperlink>
      <w:r>
        <w:rPr>
          <w:sz w:val="20"/>
        </w:rPr>
        <w:t xml:space="preserve"> являются основными.</w:t>
      </w:r>
    </w:p>
    <w:p>
      <w:pPr>
        <w:pStyle w:val="0"/>
        <w:spacing w:before="200" w:line-rule="auto"/>
        <w:ind w:firstLine="540"/>
        <w:jc w:val="both"/>
      </w:pPr>
      <w:r>
        <w:rPr>
          <w:sz w:val="20"/>
        </w:rPr>
        <w:t xml:space="preserve">Если при проверке сочинения по </w:t>
      </w:r>
      <w:hyperlink w:history="0" w:anchor="P1497" w:tooltip="Критерий N 1 &quot;Содержание изложения&quot;">
        <w:r>
          <w:rPr>
            <w:sz w:val="20"/>
            <w:color w:val="0000ff"/>
          </w:rPr>
          <w:t xml:space="preserve">критерию N 1</w:t>
        </w:r>
      </w:hyperlink>
      <w:r>
        <w:rPr>
          <w:sz w:val="20"/>
        </w:rPr>
        <w:t xml:space="preserve"> или </w:t>
      </w:r>
      <w:hyperlink w:history="0" w:anchor="P1501" w:tooltip="Критерий N 2 &quot;Логичность изложения&quot;">
        <w:r>
          <w:rPr>
            <w:sz w:val="20"/>
            <w:color w:val="0000ff"/>
          </w:rPr>
          <w:t xml:space="preserve">N 2</w:t>
        </w:r>
      </w:hyperlink>
      <w:r>
        <w:rPr>
          <w:sz w:val="20"/>
        </w:rPr>
        <w:t xml:space="preserve"> поставлено 0 баллов, то сочинение дальше не проверяется: по всем остальным критериям выставляется 0 баллов.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0"/>
        <w:gridCol w:w="1361"/>
      </w:tblGrid>
      <w:tr>
        <w:tc>
          <w:tcPr>
            <w:tcW w:w="7710" w:type="dxa"/>
          </w:tcPr>
          <w:p>
            <w:pPr>
              <w:pStyle w:val="0"/>
              <w:jc w:val="center"/>
            </w:pPr>
            <w:r>
              <w:rPr>
                <w:sz w:val="20"/>
              </w:rPr>
              <w:t xml:space="preserve">Критерии оценивания</w:t>
            </w:r>
          </w:p>
        </w:tc>
        <w:tc>
          <w:tcPr>
            <w:tcW w:w="1361" w:type="dxa"/>
          </w:tcPr>
          <w:p>
            <w:pPr>
              <w:pStyle w:val="0"/>
              <w:jc w:val="center"/>
            </w:pPr>
            <w:r>
              <w:rPr>
                <w:sz w:val="20"/>
              </w:rPr>
              <w:t xml:space="preserve">Баллы</w:t>
            </w:r>
          </w:p>
        </w:tc>
      </w:tr>
      <w:tr>
        <w:tc>
          <w:tcPr>
            <w:gridSpan w:val="2"/>
            <w:tcW w:w="9071" w:type="dxa"/>
          </w:tcPr>
          <w:p>
            <w:pPr>
              <w:pStyle w:val="0"/>
            </w:pPr>
            <w:r>
              <w:rPr>
                <w:sz w:val="20"/>
              </w:rPr>
              <w:t xml:space="preserve">К1. Соответствие теме</w:t>
            </w:r>
          </w:p>
        </w:tc>
      </w:tr>
      <w:tr>
        <w:tc>
          <w:tcPr>
            <w:tcW w:w="7710" w:type="dxa"/>
          </w:tcPr>
          <w:p>
            <w:pPr>
              <w:pStyle w:val="0"/>
              <w:ind w:firstLine="283"/>
            </w:pPr>
            <w:r>
              <w:rPr>
                <w:sz w:val="20"/>
              </w:rPr>
              <w:t xml:space="preserve">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1361" w:type="dxa"/>
          </w:tcPr>
          <w:p>
            <w:pPr>
              <w:pStyle w:val="0"/>
              <w:jc w:val="center"/>
            </w:pPr>
            <w:r>
              <w:rPr>
                <w:sz w:val="20"/>
              </w:rPr>
              <w:t xml:space="preserve">1</w:t>
            </w:r>
          </w:p>
        </w:tc>
      </w:tr>
      <w:tr>
        <w:tc>
          <w:tcPr>
            <w:tcW w:w="7710" w:type="dxa"/>
          </w:tcPr>
          <w:p>
            <w:pPr>
              <w:pStyle w:val="0"/>
              <w:ind w:left="283"/>
            </w:pPr>
            <w:r>
              <w:rPr>
                <w:sz w:val="20"/>
              </w:rPr>
              <w:t xml:space="preserve">Сочинение не соответствует теме, и/или коммуникативный замысел сочинения не прослеживается</w:t>
            </w:r>
          </w:p>
        </w:tc>
        <w:tc>
          <w:tcPr>
            <w:tcW w:w="1361" w:type="dxa"/>
          </w:tcPr>
          <w:p>
            <w:pPr>
              <w:pStyle w:val="0"/>
              <w:jc w:val="center"/>
            </w:pPr>
            <w:r>
              <w:rPr>
                <w:sz w:val="20"/>
              </w:rPr>
              <w:t xml:space="preserve">0</w:t>
            </w:r>
          </w:p>
        </w:tc>
      </w:tr>
      <w:tr>
        <w:tc>
          <w:tcPr>
            <w:gridSpan w:val="2"/>
            <w:tcW w:w="9071" w:type="dxa"/>
          </w:tcPr>
          <w:p>
            <w:pPr>
              <w:pStyle w:val="0"/>
            </w:pPr>
            <w:r>
              <w:rPr>
                <w:sz w:val="20"/>
              </w:rPr>
              <w:t xml:space="preserve">К2. Аргументация. Привлечение литературного материала</w:t>
            </w:r>
          </w:p>
        </w:tc>
      </w:tr>
      <w:tr>
        <w:tc>
          <w:tcPr>
            <w:tcW w:w="7710" w:type="dxa"/>
          </w:tcPr>
          <w:p>
            <w:pPr>
              <w:pStyle w:val="0"/>
              <w:ind w:firstLine="283"/>
            </w:pPr>
            <w:r>
              <w:rPr>
                <w:sz w:val="20"/>
              </w:rPr>
              <w:t xml:space="preserve">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pPr>
              <w:pStyle w:val="0"/>
              <w:ind w:firstLine="283"/>
            </w:pPr>
            <w:r>
              <w:rPr>
                <w:sz w:val="20"/>
              </w:rPr>
              <w:t xml:space="preserve">выбор литературного произведения и аспекты его анализа соответствуют формулировке темы, концептуальным тезисам сочинения;</w:t>
            </w:r>
          </w:p>
          <w:p>
            <w:pPr>
              <w:pStyle w:val="0"/>
              <w:ind w:firstLine="283"/>
            </w:pPr>
            <w:r>
              <w:rPr>
                <w:sz w:val="20"/>
              </w:rPr>
              <w:t xml:space="preserve">при привлечении двух и более литературных произведений осуществляет сопоставление между ними хотя бы по одной позиции;</w:t>
            </w:r>
          </w:p>
          <w:p>
            <w:pPr>
              <w:pStyle w:val="0"/>
              <w:ind w:firstLine="283"/>
            </w:pPr>
            <w:r>
              <w:rPr>
                <w:sz w:val="20"/>
              </w:rPr>
              <w:t xml:space="preserve">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текста(ов), при привлечении двух и более литературных произведений не осуществляет сопоставления между ними,</w:t>
            </w:r>
          </w:p>
          <w:p>
            <w:pPr>
              <w:pStyle w:val="0"/>
              <w:ind w:firstLine="283"/>
            </w:pPr>
            <w:r>
              <w:rPr>
                <w:sz w:val="20"/>
              </w:rPr>
              <w:t xml:space="preserve">и/или привлекает литературный материал не вполне уместно с точки зрения выбранной темы,</w:t>
            </w:r>
          </w:p>
          <w:p>
            <w:pPr>
              <w:pStyle w:val="0"/>
              <w:ind w:firstLine="283"/>
            </w:pPr>
            <w:r>
              <w:rPr>
                <w:sz w:val="20"/>
              </w:rPr>
              <w:t xml:space="preserve">и/или ограничивается простым пересказом произведения,</w:t>
            </w:r>
          </w:p>
          <w:p>
            <w:pPr>
              <w:pStyle w:val="0"/>
              <w:ind w:firstLine="283"/>
            </w:pPr>
            <w:r>
              <w:rPr>
                <w:sz w:val="20"/>
              </w:rPr>
              <w:t xml:space="preserve">и/или допущены 2 - 4 фактические ошибки, связанные со знанием литературного материала</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Сочинение написано без опоры на литературный материал или в сочинении существенно искажено содержание выбранного текста,</w:t>
            </w:r>
          </w:p>
          <w:p>
            <w:pPr>
              <w:pStyle w:val="0"/>
              <w:ind w:firstLine="283"/>
            </w:pPr>
            <w:r>
              <w:rPr>
                <w:sz w:val="20"/>
              </w:rPr>
              <w:t xml:space="preserve">или литературный материал лишь упоминается в работе (аргументы не подкрепляются примерами из текста, не становятся опорой для рассуждения),</w:t>
            </w:r>
          </w:p>
          <w:p>
            <w:pPr>
              <w:pStyle w:val="0"/>
              <w:ind w:firstLine="283"/>
            </w:pPr>
            <w:r>
              <w:rPr>
                <w:sz w:val="20"/>
              </w:rPr>
              <w:t xml:space="preserve">и/или сочинение содержит 5 и более фактических ошибок, связанных со знанием литературного материала</w:t>
            </w:r>
          </w:p>
        </w:tc>
        <w:tc>
          <w:tcPr>
            <w:tcW w:w="1361" w:type="dxa"/>
          </w:tcPr>
          <w:p>
            <w:pPr>
              <w:pStyle w:val="0"/>
              <w:jc w:val="center"/>
            </w:pPr>
            <w:r>
              <w:rPr>
                <w:sz w:val="20"/>
              </w:rPr>
              <w:t xml:space="preserve">0</w:t>
            </w:r>
          </w:p>
        </w:tc>
      </w:tr>
      <w:tr>
        <w:tblPrEx>
          <w:tblBorders>
            <w:right w:val="nil"/>
          </w:tblBorders>
        </w:tblPrEx>
        <w:tc>
          <w:tcPr>
            <w:tcW w:w="7710" w:type="dxa"/>
          </w:tcPr>
          <w:p>
            <w:pPr>
              <w:pStyle w:val="0"/>
            </w:pPr>
            <w:r>
              <w:rPr>
                <w:sz w:val="20"/>
              </w:rPr>
              <w:t xml:space="preserve">К3. Композиция</w:t>
            </w:r>
          </w:p>
        </w:tc>
        <w:tc>
          <w:tcPr>
            <w:tcW w:w="1361" w:type="dxa"/>
            <w:tcBorders>
              <w:right w:val="nil"/>
            </w:tcBorders>
          </w:tcPr>
          <w:p>
            <w:pPr>
              <w:pStyle w:val="0"/>
            </w:pPr>
            <w:r>
              <w:rPr>
                <w:sz w:val="20"/>
              </w:rPr>
            </w:r>
          </w:p>
        </w:tc>
      </w:tr>
      <w:tr>
        <w:tc>
          <w:tcPr>
            <w:tcW w:w="7710" w:type="dxa"/>
          </w:tcPr>
          <w:p>
            <w:pPr>
              <w:pStyle w:val="0"/>
              <w:ind w:firstLine="283"/>
            </w:pPr>
            <w:r>
              <w:rPr>
                <w:sz w:val="20"/>
              </w:rPr>
              <w:t xml:space="preserve">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Сочинение отличается композиционной цельностью, его части логически связаны между собой, но внутри смысловых частей есть не более 2 нарушений последовательности и необоснованные повторы мысли,</w:t>
            </w:r>
          </w:p>
          <w:p>
            <w:pPr>
              <w:pStyle w:val="0"/>
              <w:ind w:firstLine="283"/>
            </w:pPr>
            <w:r>
              <w:rPr>
                <w:sz w:val="20"/>
              </w:rPr>
              <w:t xml:space="preserve">и/или в сочинении прослеживается композиционный замысел, но есть не более 2 нарушений композиционной связи между смысловыми частями,</w:t>
            </w:r>
          </w:p>
          <w:p>
            <w:pPr>
              <w:pStyle w:val="0"/>
              <w:ind w:firstLine="283"/>
            </w:pPr>
            <w:r>
              <w:rPr>
                <w:sz w:val="20"/>
              </w:rPr>
              <w:t xml:space="preserve">и/или мысль не развивается</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Логические нарушения мешают пониманию смысла написанного, или отсутствует тезисно-доказательная часть</w:t>
            </w:r>
          </w:p>
        </w:tc>
        <w:tc>
          <w:tcPr>
            <w:tcW w:w="1361" w:type="dxa"/>
          </w:tcPr>
          <w:p>
            <w:pPr>
              <w:pStyle w:val="0"/>
              <w:jc w:val="center"/>
            </w:pPr>
            <w:r>
              <w:rPr>
                <w:sz w:val="20"/>
              </w:rPr>
              <w:t xml:space="preserve">0</w:t>
            </w:r>
          </w:p>
        </w:tc>
      </w:tr>
      <w:tr>
        <w:tblPrEx>
          <w:tblBorders>
            <w:right w:val="nil"/>
          </w:tblBorders>
        </w:tblPrEx>
        <w:tc>
          <w:tcPr>
            <w:tcW w:w="7710" w:type="dxa"/>
          </w:tcPr>
          <w:p>
            <w:pPr>
              <w:pStyle w:val="0"/>
            </w:pPr>
            <w:r>
              <w:rPr>
                <w:sz w:val="20"/>
              </w:rPr>
              <w:t xml:space="preserve">К4. Качество речи</w:t>
            </w:r>
          </w:p>
        </w:tc>
        <w:tc>
          <w:tcPr>
            <w:tcW w:w="1361" w:type="dxa"/>
            <w:tcBorders>
              <w:right w:val="nil"/>
            </w:tcBorders>
          </w:tcPr>
          <w:p>
            <w:pPr>
              <w:pStyle w:val="0"/>
            </w:pPr>
            <w:r>
              <w:rPr>
                <w:sz w:val="20"/>
              </w:rPr>
            </w:r>
          </w:p>
        </w:tc>
      </w:tr>
      <w:tr>
        <w:tc>
          <w:tcPr>
            <w:tcW w:w="7710" w:type="dxa"/>
          </w:tcPr>
          <w:p>
            <w:pPr>
              <w:pStyle w:val="0"/>
              <w:ind w:firstLine="283"/>
            </w:pPr>
            <w:r>
              <w:rPr>
                <w:sz w:val="20"/>
              </w:rPr>
              <w:t xml:space="preserve">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1361" w:type="dxa"/>
          </w:tcPr>
          <w:p>
            <w:pPr>
              <w:pStyle w:val="0"/>
              <w:jc w:val="center"/>
            </w:pPr>
            <w:r>
              <w:rPr>
                <w:sz w:val="20"/>
              </w:rPr>
              <w:t xml:space="preserve">0</w:t>
            </w:r>
          </w:p>
        </w:tc>
      </w:tr>
      <w:tr>
        <w:tblPrEx>
          <w:tblBorders>
            <w:right w:val="nil"/>
          </w:tblBorders>
        </w:tblPrEx>
        <w:tc>
          <w:tcPr>
            <w:tcW w:w="7710" w:type="dxa"/>
          </w:tcPr>
          <w:p>
            <w:pPr>
              <w:pStyle w:val="0"/>
            </w:pPr>
            <w:r>
              <w:rPr>
                <w:sz w:val="20"/>
              </w:rPr>
              <w:t xml:space="preserve">К5. Оригинальность сочинения</w:t>
            </w:r>
          </w:p>
        </w:tc>
        <w:tc>
          <w:tcPr>
            <w:tcW w:w="1361" w:type="dxa"/>
            <w:tcBorders>
              <w:right w:val="nil"/>
            </w:tcBorders>
          </w:tcPr>
          <w:p>
            <w:pPr>
              <w:pStyle w:val="0"/>
            </w:pPr>
            <w:r>
              <w:rPr>
                <w:sz w:val="20"/>
              </w:rPr>
            </w:r>
          </w:p>
        </w:tc>
      </w:tr>
      <w:tr>
        <w:tc>
          <w:tcPr>
            <w:tcW w:w="7710" w:type="dxa"/>
          </w:tcPr>
          <w:p>
            <w:pPr>
              <w:pStyle w:val="0"/>
              <w:ind w:firstLine="283"/>
            </w:pPr>
            <w:r>
              <w:rPr>
                <w:sz w:val="20"/>
              </w:rPr>
              <w:t xml:space="preserve">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В сочинении не продемонстрирован творческий, нестандартный подход, оригинальность стиля</w:t>
            </w:r>
          </w:p>
        </w:tc>
        <w:tc>
          <w:tcPr>
            <w:tcW w:w="1361" w:type="dxa"/>
          </w:tcPr>
          <w:p>
            <w:pPr>
              <w:pStyle w:val="0"/>
              <w:jc w:val="center"/>
            </w:pPr>
            <w:r>
              <w:rPr>
                <w:sz w:val="20"/>
              </w:rPr>
              <w:t xml:space="preserve">0</w:t>
            </w:r>
          </w:p>
        </w:tc>
      </w:tr>
      <w:tr>
        <w:tblPrEx>
          <w:tblBorders>
            <w:right w:val="nil"/>
          </w:tblBorders>
        </w:tblPrEx>
        <w:tc>
          <w:tcPr>
            <w:tcW w:w="7710" w:type="dxa"/>
          </w:tcPr>
          <w:p>
            <w:pPr>
              <w:pStyle w:val="0"/>
            </w:pPr>
            <w:r>
              <w:rPr>
                <w:sz w:val="20"/>
              </w:rPr>
              <w:t xml:space="preserve">К6. Речевые нормы</w:t>
            </w:r>
          </w:p>
        </w:tc>
        <w:tc>
          <w:tcPr>
            <w:tcW w:w="1361" w:type="dxa"/>
            <w:tcBorders>
              <w:right w:val="nil"/>
            </w:tcBorders>
          </w:tcPr>
          <w:p>
            <w:pPr>
              <w:pStyle w:val="0"/>
            </w:pPr>
            <w:r>
              <w:rPr>
                <w:sz w:val="20"/>
              </w:rPr>
            </w:r>
          </w:p>
        </w:tc>
      </w:tr>
      <w:tr>
        <w:tc>
          <w:tcPr>
            <w:tcW w:w="7710" w:type="dxa"/>
          </w:tcPr>
          <w:p>
            <w:pPr>
              <w:pStyle w:val="0"/>
              <w:ind w:firstLine="283"/>
            </w:pPr>
            <w:r>
              <w:rPr>
                <w:sz w:val="20"/>
              </w:rPr>
              <w:t xml:space="preserve">Речевых ошибок нет, или допущено 1 - 2 речевые ошибки</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Допущено 3 - 4 речевые ошибки</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Допущено 5 и более речевых ошибок</w:t>
            </w:r>
          </w:p>
        </w:tc>
        <w:tc>
          <w:tcPr>
            <w:tcW w:w="1361" w:type="dxa"/>
          </w:tcPr>
          <w:p>
            <w:pPr>
              <w:pStyle w:val="0"/>
              <w:jc w:val="center"/>
            </w:pPr>
            <w:r>
              <w:rPr>
                <w:sz w:val="20"/>
              </w:rPr>
              <w:t xml:space="preserve">0</w:t>
            </w:r>
          </w:p>
        </w:tc>
      </w:tr>
      <w:tr>
        <w:tc>
          <w:tcPr>
            <w:tcW w:w="7710" w:type="dxa"/>
          </w:tcPr>
          <w:p>
            <w:pPr>
              <w:pStyle w:val="0"/>
            </w:pPr>
            <w:r>
              <w:rPr>
                <w:sz w:val="20"/>
              </w:rPr>
              <w:t xml:space="preserve">К7. Орфографические нормы</w:t>
            </w:r>
          </w:p>
        </w:tc>
        <w:tc>
          <w:tcPr>
            <w:tcW w:w="1361" w:type="dxa"/>
          </w:tcPr>
          <w:p>
            <w:pPr>
              <w:pStyle w:val="0"/>
            </w:pPr>
            <w:r>
              <w:rPr>
                <w:sz w:val="20"/>
              </w:rPr>
            </w:r>
          </w:p>
        </w:tc>
      </w:tr>
      <w:tr>
        <w:tc>
          <w:tcPr>
            <w:tcW w:w="7710" w:type="dxa"/>
          </w:tcPr>
          <w:p>
            <w:pPr>
              <w:pStyle w:val="0"/>
              <w:ind w:firstLine="283"/>
            </w:pPr>
            <w:r>
              <w:rPr>
                <w:sz w:val="20"/>
              </w:rPr>
              <w:t xml:space="preserve">Орфографических ошибок нет, или допущена 1 ошибка</w:t>
            </w:r>
          </w:p>
        </w:tc>
        <w:tc>
          <w:tcPr>
            <w:tcW w:w="1361" w:type="dxa"/>
          </w:tcPr>
          <w:p>
            <w:pPr>
              <w:pStyle w:val="0"/>
              <w:jc w:val="center"/>
            </w:pPr>
            <w:r>
              <w:rPr>
                <w:sz w:val="20"/>
              </w:rPr>
              <w:t xml:space="preserve">3</w:t>
            </w:r>
          </w:p>
        </w:tc>
      </w:tr>
      <w:tr>
        <w:tc>
          <w:tcPr>
            <w:tcW w:w="7710" w:type="dxa"/>
          </w:tcPr>
          <w:p>
            <w:pPr>
              <w:pStyle w:val="0"/>
              <w:ind w:firstLine="283"/>
            </w:pPr>
            <w:r>
              <w:rPr>
                <w:sz w:val="20"/>
              </w:rPr>
              <w:t xml:space="preserve">Допущено 2 - 3 орфографические ошибки</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Допущено 4 - 5 орфографических ошибок</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Допущено более 5 орфографических ошибок</w:t>
            </w:r>
          </w:p>
        </w:tc>
        <w:tc>
          <w:tcPr>
            <w:tcW w:w="1361" w:type="dxa"/>
          </w:tcPr>
          <w:p>
            <w:pPr>
              <w:pStyle w:val="0"/>
              <w:jc w:val="center"/>
            </w:pPr>
            <w:r>
              <w:rPr>
                <w:sz w:val="20"/>
              </w:rPr>
              <w:t xml:space="preserve">0</w:t>
            </w:r>
          </w:p>
        </w:tc>
      </w:tr>
      <w:tr>
        <w:tc>
          <w:tcPr>
            <w:tcW w:w="7710" w:type="dxa"/>
          </w:tcPr>
          <w:p>
            <w:pPr>
              <w:pStyle w:val="0"/>
            </w:pPr>
            <w:r>
              <w:rPr>
                <w:sz w:val="20"/>
              </w:rPr>
              <w:t xml:space="preserve">К8. Пунктуационные нормы</w:t>
            </w:r>
          </w:p>
        </w:tc>
        <w:tc>
          <w:tcPr>
            <w:tcW w:w="1361" w:type="dxa"/>
          </w:tcPr>
          <w:p>
            <w:pPr>
              <w:pStyle w:val="0"/>
            </w:pPr>
            <w:r>
              <w:rPr>
                <w:sz w:val="20"/>
              </w:rPr>
            </w:r>
          </w:p>
        </w:tc>
      </w:tr>
      <w:tr>
        <w:tc>
          <w:tcPr>
            <w:tcW w:w="7710" w:type="dxa"/>
          </w:tcPr>
          <w:p>
            <w:pPr>
              <w:pStyle w:val="0"/>
              <w:ind w:firstLine="283"/>
            </w:pPr>
            <w:r>
              <w:rPr>
                <w:sz w:val="20"/>
              </w:rPr>
              <w:t xml:space="preserve">Пунктуационных ошибок нет, или допущена 1 ошибка</w:t>
            </w:r>
          </w:p>
        </w:tc>
        <w:tc>
          <w:tcPr>
            <w:tcW w:w="1361" w:type="dxa"/>
          </w:tcPr>
          <w:p>
            <w:pPr>
              <w:pStyle w:val="0"/>
              <w:jc w:val="center"/>
            </w:pPr>
            <w:r>
              <w:rPr>
                <w:sz w:val="20"/>
              </w:rPr>
              <w:t xml:space="preserve">3</w:t>
            </w:r>
          </w:p>
        </w:tc>
      </w:tr>
      <w:tr>
        <w:tc>
          <w:tcPr>
            <w:tcW w:w="7710" w:type="dxa"/>
          </w:tcPr>
          <w:p>
            <w:pPr>
              <w:pStyle w:val="0"/>
              <w:ind w:firstLine="283"/>
            </w:pPr>
            <w:r>
              <w:rPr>
                <w:sz w:val="20"/>
              </w:rPr>
              <w:t xml:space="preserve">Допущено 2 - 3 пунктуационные ошибки</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Допущено 4 - 5 пунктуационных ошибок</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Допущено более 5 пунктуационных ошибок</w:t>
            </w:r>
          </w:p>
        </w:tc>
        <w:tc>
          <w:tcPr>
            <w:tcW w:w="1361" w:type="dxa"/>
          </w:tcPr>
          <w:p>
            <w:pPr>
              <w:pStyle w:val="0"/>
              <w:jc w:val="center"/>
            </w:pPr>
            <w:r>
              <w:rPr>
                <w:sz w:val="20"/>
              </w:rPr>
              <w:t xml:space="preserve">0</w:t>
            </w:r>
          </w:p>
        </w:tc>
      </w:tr>
      <w:tr>
        <w:tc>
          <w:tcPr>
            <w:tcW w:w="7710" w:type="dxa"/>
          </w:tcPr>
          <w:p>
            <w:pPr>
              <w:pStyle w:val="0"/>
            </w:pPr>
            <w:r>
              <w:rPr>
                <w:sz w:val="20"/>
              </w:rPr>
              <w:t xml:space="preserve">К9. Грамматические нормы</w:t>
            </w:r>
          </w:p>
        </w:tc>
        <w:tc>
          <w:tcPr>
            <w:tcW w:w="1361" w:type="dxa"/>
          </w:tcPr>
          <w:p>
            <w:pPr>
              <w:pStyle w:val="0"/>
            </w:pPr>
            <w:r>
              <w:rPr>
                <w:sz w:val="20"/>
              </w:rPr>
            </w:r>
          </w:p>
        </w:tc>
      </w:tr>
      <w:tr>
        <w:tc>
          <w:tcPr>
            <w:tcW w:w="7710" w:type="dxa"/>
          </w:tcPr>
          <w:p>
            <w:pPr>
              <w:pStyle w:val="0"/>
              <w:ind w:firstLine="283"/>
            </w:pPr>
            <w:r>
              <w:rPr>
                <w:sz w:val="20"/>
              </w:rPr>
              <w:t xml:space="preserve">Грамматических ошибок нет, или допущена 1 грамматическая ошибка</w:t>
            </w:r>
          </w:p>
        </w:tc>
        <w:tc>
          <w:tcPr>
            <w:tcW w:w="1361" w:type="dxa"/>
          </w:tcPr>
          <w:p>
            <w:pPr>
              <w:pStyle w:val="0"/>
              <w:jc w:val="center"/>
            </w:pPr>
            <w:r>
              <w:rPr>
                <w:sz w:val="20"/>
              </w:rPr>
              <w:t xml:space="preserve">2</w:t>
            </w:r>
          </w:p>
        </w:tc>
      </w:tr>
      <w:tr>
        <w:tc>
          <w:tcPr>
            <w:tcW w:w="7710" w:type="dxa"/>
          </w:tcPr>
          <w:p>
            <w:pPr>
              <w:pStyle w:val="0"/>
              <w:ind w:firstLine="283"/>
            </w:pPr>
            <w:r>
              <w:rPr>
                <w:sz w:val="20"/>
              </w:rPr>
              <w:t xml:space="preserve">Допущено 2 - 3 грамматические ошибки</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Допущено 4 и более грамматических ошибок</w:t>
            </w:r>
          </w:p>
        </w:tc>
        <w:tc>
          <w:tcPr>
            <w:tcW w:w="1361" w:type="dxa"/>
          </w:tcPr>
          <w:p>
            <w:pPr>
              <w:pStyle w:val="0"/>
              <w:jc w:val="center"/>
            </w:pPr>
            <w:r>
              <w:rPr>
                <w:sz w:val="20"/>
              </w:rPr>
              <w:t xml:space="preserve">0</w:t>
            </w:r>
          </w:p>
        </w:tc>
      </w:tr>
      <w:tr>
        <w:tc>
          <w:tcPr>
            <w:gridSpan w:val="2"/>
            <w:tcW w:w="9071" w:type="dxa"/>
          </w:tcPr>
          <w:p>
            <w:pPr>
              <w:pStyle w:val="0"/>
            </w:pPr>
            <w:r>
              <w:rPr>
                <w:sz w:val="20"/>
              </w:rPr>
              <w:t xml:space="preserve">К10. Фактическая точность в фоновом (не литературном) материале</w:t>
            </w:r>
          </w:p>
        </w:tc>
      </w:tr>
      <w:tr>
        <w:tc>
          <w:tcPr>
            <w:tcW w:w="7710" w:type="dxa"/>
          </w:tcPr>
          <w:p>
            <w:pPr>
              <w:pStyle w:val="0"/>
              <w:ind w:firstLine="283"/>
            </w:pPr>
            <w:r>
              <w:rPr>
                <w:sz w:val="20"/>
              </w:rPr>
              <w:t xml:space="preserve">Фактические ошибки отсутствуют</w:t>
            </w:r>
          </w:p>
        </w:tc>
        <w:tc>
          <w:tcPr>
            <w:tcW w:w="1361" w:type="dxa"/>
          </w:tcPr>
          <w:p>
            <w:pPr>
              <w:pStyle w:val="0"/>
              <w:jc w:val="center"/>
            </w:pPr>
            <w:r>
              <w:rPr>
                <w:sz w:val="20"/>
              </w:rPr>
              <w:t xml:space="preserve">1</w:t>
            </w:r>
          </w:p>
        </w:tc>
      </w:tr>
      <w:tr>
        <w:tc>
          <w:tcPr>
            <w:tcW w:w="7710" w:type="dxa"/>
          </w:tcPr>
          <w:p>
            <w:pPr>
              <w:pStyle w:val="0"/>
              <w:ind w:firstLine="283"/>
            </w:pPr>
            <w:r>
              <w:rPr>
                <w:sz w:val="20"/>
              </w:rPr>
              <w:t xml:space="preserve">Допущены фактические ошибки (1 и более) в фоновом материале</w:t>
            </w:r>
          </w:p>
        </w:tc>
        <w:tc>
          <w:tcPr>
            <w:tcW w:w="1361" w:type="dxa"/>
          </w:tcPr>
          <w:p>
            <w:pPr>
              <w:pStyle w:val="0"/>
              <w:jc w:val="center"/>
            </w:pPr>
            <w:r>
              <w:rPr>
                <w:sz w:val="20"/>
              </w:rPr>
              <w:t xml:space="preserve">0</w:t>
            </w:r>
          </w:p>
        </w:tc>
      </w:tr>
      <w:tr>
        <w:tc>
          <w:tcPr>
            <w:tcW w:w="7710" w:type="dxa"/>
          </w:tcPr>
          <w:p>
            <w:pPr>
              <w:pStyle w:val="0"/>
            </w:pPr>
            <w:r>
              <w:rPr>
                <w:sz w:val="20"/>
              </w:rPr>
              <w:t xml:space="preserve">МАКСИМАЛЬНЫЙ БАЛЛ</w:t>
            </w:r>
          </w:p>
        </w:tc>
        <w:tc>
          <w:tcPr>
            <w:tcW w:w="1361" w:type="dxa"/>
          </w:tcPr>
          <w:p>
            <w:pPr>
              <w:pStyle w:val="0"/>
              <w:jc w:val="center"/>
            </w:pPr>
            <w:r>
              <w:rPr>
                <w:sz w:val="20"/>
              </w:rPr>
              <w:t xml:space="preserve">20</w:t>
            </w:r>
          </w:p>
        </w:tc>
      </w:tr>
    </w:tbl>
    <w:p>
      <w:pPr>
        <w:pStyle w:val="0"/>
        <w:jc w:val="both"/>
      </w:pPr>
      <w:r>
        <w:rPr>
          <w:sz w:val="20"/>
        </w:rPr>
      </w:r>
    </w:p>
    <w:p>
      <w:pPr>
        <w:pStyle w:val="2"/>
        <w:outlineLvl w:val="3"/>
        <w:ind w:firstLine="540"/>
        <w:jc w:val="both"/>
      </w:pPr>
      <w:r>
        <w:rPr>
          <w:sz w:val="20"/>
        </w:rPr>
        <w:t xml:space="preserve">Рекомендации по переводу баллов в 10-балльную шкалу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567"/>
        <w:gridCol w:w="567"/>
        <w:gridCol w:w="567"/>
        <w:gridCol w:w="737"/>
        <w:gridCol w:w="850"/>
        <w:gridCol w:w="850"/>
        <w:gridCol w:w="850"/>
        <w:gridCol w:w="552"/>
        <w:gridCol w:w="552"/>
        <w:gridCol w:w="552"/>
        <w:gridCol w:w="553"/>
      </w:tblGrid>
      <w:tr>
        <w:tc>
          <w:tcPr>
            <w:tcW w:w="1871" w:type="dxa"/>
            <w:vAlign w:val="center"/>
          </w:tcPr>
          <w:p>
            <w:pPr>
              <w:pStyle w:val="0"/>
            </w:pPr>
            <w:r>
              <w:rPr>
                <w:sz w:val="20"/>
              </w:rPr>
              <w:t xml:space="preserve">Отметка по десятибалльной системе</w:t>
            </w:r>
          </w:p>
        </w:tc>
        <w:tc>
          <w:tcPr>
            <w:tcW w:w="567" w:type="dxa"/>
            <w:vAlign w:val="center"/>
          </w:tcPr>
          <w:p>
            <w:pPr>
              <w:pStyle w:val="0"/>
              <w:jc w:val="center"/>
            </w:pPr>
            <w:r>
              <w:rPr>
                <w:sz w:val="20"/>
              </w:rPr>
              <w:t xml:space="preserve">0</w:t>
            </w:r>
          </w:p>
        </w:tc>
        <w:tc>
          <w:tcPr>
            <w:tcW w:w="567" w:type="dxa"/>
            <w:vAlign w:val="center"/>
          </w:tcPr>
          <w:p>
            <w:pPr>
              <w:pStyle w:val="0"/>
              <w:jc w:val="center"/>
            </w:pPr>
            <w:r>
              <w:rPr>
                <w:sz w:val="20"/>
              </w:rPr>
              <w:t xml:space="preserve">1</w:t>
            </w:r>
          </w:p>
        </w:tc>
        <w:tc>
          <w:tcPr>
            <w:tcW w:w="567" w:type="dxa"/>
            <w:vAlign w:val="center"/>
          </w:tcPr>
          <w:p>
            <w:pPr>
              <w:pStyle w:val="0"/>
              <w:jc w:val="center"/>
            </w:pPr>
            <w:r>
              <w:rPr>
                <w:sz w:val="20"/>
              </w:rPr>
              <w:t xml:space="preserve">2</w:t>
            </w:r>
          </w:p>
        </w:tc>
        <w:tc>
          <w:tcPr>
            <w:tcW w:w="737" w:type="dxa"/>
            <w:vAlign w:val="center"/>
          </w:tcPr>
          <w:p>
            <w:pPr>
              <w:pStyle w:val="0"/>
              <w:jc w:val="center"/>
            </w:pPr>
            <w:r>
              <w:rPr>
                <w:sz w:val="20"/>
              </w:rPr>
              <w:t xml:space="preserve">3</w:t>
            </w:r>
          </w:p>
        </w:tc>
        <w:tc>
          <w:tcPr>
            <w:tcW w:w="850" w:type="dxa"/>
            <w:vAlign w:val="center"/>
          </w:tcPr>
          <w:p>
            <w:pPr>
              <w:pStyle w:val="0"/>
              <w:jc w:val="center"/>
            </w:pPr>
            <w:r>
              <w:rPr>
                <w:sz w:val="20"/>
              </w:rPr>
              <w:t xml:space="preserve">4</w:t>
            </w:r>
          </w:p>
        </w:tc>
        <w:tc>
          <w:tcPr>
            <w:tcW w:w="850" w:type="dxa"/>
            <w:vAlign w:val="center"/>
          </w:tcPr>
          <w:p>
            <w:pPr>
              <w:pStyle w:val="0"/>
              <w:jc w:val="center"/>
            </w:pPr>
            <w:r>
              <w:rPr>
                <w:sz w:val="20"/>
              </w:rPr>
              <w:t xml:space="preserve">5</w:t>
            </w:r>
          </w:p>
        </w:tc>
        <w:tc>
          <w:tcPr>
            <w:tcW w:w="850" w:type="dxa"/>
            <w:vAlign w:val="center"/>
          </w:tcPr>
          <w:p>
            <w:pPr>
              <w:pStyle w:val="0"/>
              <w:jc w:val="center"/>
            </w:pPr>
            <w:r>
              <w:rPr>
                <w:sz w:val="20"/>
              </w:rPr>
              <w:t xml:space="preserve">6</w:t>
            </w:r>
          </w:p>
        </w:tc>
        <w:tc>
          <w:tcPr>
            <w:tcW w:w="552" w:type="dxa"/>
            <w:vAlign w:val="center"/>
          </w:tcPr>
          <w:p>
            <w:pPr>
              <w:pStyle w:val="0"/>
              <w:jc w:val="center"/>
            </w:pPr>
            <w:r>
              <w:rPr>
                <w:sz w:val="20"/>
              </w:rPr>
              <w:t xml:space="preserve">7</w:t>
            </w:r>
          </w:p>
        </w:tc>
        <w:tc>
          <w:tcPr>
            <w:tcW w:w="552" w:type="dxa"/>
            <w:vAlign w:val="center"/>
          </w:tcPr>
          <w:p>
            <w:pPr>
              <w:pStyle w:val="0"/>
              <w:jc w:val="center"/>
            </w:pPr>
            <w:r>
              <w:rPr>
                <w:sz w:val="20"/>
              </w:rPr>
              <w:t xml:space="preserve">8</w:t>
            </w:r>
          </w:p>
        </w:tc>
        <w:tc>
          <w:tcPr>
            <w:tcW w:w="552" w:type="dxa"/>
            <w:vAlign w:val="center"/>
          </w:tcPr>
          <w:p>
            <w:pPr>
              <w:pStyle w:val="0"/>
              <w:jc w:val="center"/>
            </w:pPr>
            <w:r>
              <w:rPr>
                <w:sz w:val="20"/>
              </w:rPr>
              <w:t xml:space="preserve">9</w:t>
            </w:r>
          </w:p>
        </w:tc>
        <w:tc>
          <w:tcPr>
            <w:tcW w:w="553" w:type="dxa"/>
            <w:vAlign w:val="center"/>
          </w:tcPr>
          <w:p>
            <w:pPr>
              <w:pStyle w:val="0"/>
              <w:jc w:val="center"/>
            </w:pPr>
            <w:r>
              <w:rPr>
                <w:sz w:val="20"/>
              </w:rPr>
              <w:t xml:space="preserve">10</w:t>
            </w:r>
          </w:p>
        </w:tc>
      </w:tr>
      <w:tr>
        <w:tc>
          <w:tcPr>
            <w:tcW w:w="1871" w:type="dxa"/>
            <w:vAlign w:val="center"/>
          </w:tcPr>
          <w:p>
            <w:pPr>
              <w:pStyle w:val="0"/>
            </w:pPr>
            <w:r>
              <w:rPr>
                <w:sz w:val="20"/>
              </w:rPr>
              <w:t xml:space="preserve">Первичный балл</w:t>
            </w:r>
          </w:p>
        </w:tc>
        <w:tc>
          <w:tcPr>
            <w:tcW w:w="567" w:type="dxa"/>
            <w:vAlign w:val="center"/>
          </w:tcPr>
          <w:p>
            <w:pPr>
              <w:pStyle w:val="0"/>
              <w:jc w:val="center"/>
            </w:pPr>
            <w:r>
              <w:rPr>
                <w:sz w:val="20"/>
              </w:rPr>
              <w:t xml:space="preserve">0 - 4</w:t>
            </w:r>
          </w:p>
        </w:tc>
        <w:tc>
          <w:tcPr>
            <w:tcW w:w="567" w:type="dxa"/>
            <w:vAlign w:val="center"/>
          </w:tcPr>
          <w:p>
            <w:pPr>
              <w:pStyle w:val="0"/>
              <w:jc w:val="center"/>
            </w:pPr>
            <w:r>
              <w:rPr>
                <w:sz w:val="20"/>
              </w:rPr>
              <w:t xml:space="preserve">5 - 6</w:t>
            </w:r>
          </w:p>
        </w:tc>
        <w:tc>
          <w:tcPr>
            <w:tcW w:w="567" w:type="dxa"/>
            <w:vAlign w:val="center"/>
          </w:tcPr>
          <w:p>
            <w:pPr>
              <w:pStyle w:val="0"/>
              <w:jc w:val="center"/>
            </w:pPr>
            <w:r>
              <w:rPr>
                <w:sz w:val="20"/>
              </w:rPr>
              <w:t xml:space="preserve">7 - 8</w:t>
            </w:r>
          </w:p>
        </w:tc>
        <w:tc>
          <w:tcPr>
            <w:tcW w:w="737" w:type="dxa"/>
            <w:vAlign w:val="center"/>
          </w:tcPr>
          <w:p>
            <w:pPr>
              <w:pStyle w:val="0"/>
              <w:jc w:val="center"/>
            </w:pPr>
            <w:r>
              <w:rPr>
                <w:sz w:val="20"/>
              </w:rPr>
              <w:t xml:space="preserve">9 - 10</w:t>
            </w:r>
          </w:p>
        </w:tc>
        <w:tc>
          <w:tcPr>
            <w:tcW w:w="850" w:type="dxa"/>
            <w:vAlign w:val="center"/>
          </w:tcPr>
          <w:p>
            <w:pPr>
              <w:pStyle w:val="0"/>
              <w:jc w:val="center"/>
            </w:pPr>
            <w:r>
              <w:rPr>
                <w:sz w:val="20"/>
              </w:rPr>
              <w:t xml:space="preserve">11 - 12</w:t>
            </w:r>
          </w:p>
        </w:tc>
        <w:tc>
          <w:tcPr>
            <w:tcW w:w="850" w:type="dxa"/>
            <w:vAlign w:val="center"/>
          </w:tcPr>
          <w:p>
            <w:pPr>
              <w:pStyle w:val="0"/>
              <w:jc w:val="center"/>
            </w:pPr>
            <w:r>
              <w:rPr>
                <w:sz w:val="20"/>
              </w:rPr>
              <w:t xml:space="preserve">13 - 14</w:t>
            </w:r>
          </w:p>
        </w:tc>
        <w:tc>
          <w:tcPr>
            <w:tcW w:w="850" w:type="dxa"/>
            <w:vAlign w:val="center"/>
          </w:tcPr>
          <w:p>
            <w:pPr>
              <w:pStyle w:val="0"/>
              <w:jc w:val="center"/>
            </w:pPr>
            <w:r>
              <w:rPr>
                <w:sz w:val="20"/>
              </w:rPr>
              <w:t xml:space="preserve">15 - 16</w:t>
            </w:r>
          </w:p>
        </w:tc>
        <w:tc>
          <w:tcPr>
            <w:tcW w:w="552" w:type="dxa"/>
            <w:vAlign w:val="center"/>
          </w:tcPr>
          <w:p>
            <w:pPr>
              <w:pStyle w:val="0"/>
              <w:jc w:val="center"/>
            </w:pPr>
            <w:r>
              <w:rPr>
                <w:sz w:val="20"/>
              </w:rPr>
              <w:t xml:space="preserve">17</w:t>
            </w:r>
          </w:p>
        </w:tc>
        <w:tc>
          <w:tcPr>
            <w:tcW w:w="552" w:type="dxa"/>
            <w:vAlign w:val="center"/>
          </w:tcPr>
          <w:p>
            <w:pPr>
              <w:pStyle w:val="0"/>
              <w:jc w:val="center"/>
            </w:pPr>
            <w:r>
              <w:rPr>
                <w:sz w:val="20"/>
              </w:rPr>
              <w:t xml:space="preserve">18</w:t>
            </w:r>
          </w:p>
        </w:tc>
        <w:tc>
          <w:tcPr>
            <w:tcW w:w="552" w:type="dxa"/>
            <w:vAlign w:val="center"/>
          </w:tcPr>
          <w:p>
            <w:pPr>
              <w:pStyle w:val="0"/>
              <w:jc w:val="center"/>
            </w:pPr>
            <w:r>
              <w:rPr>
                <w:sz w:val="20"/>
              </w:rPr>
              <w:t xml:space="preserve">19</w:t>
            </w:r>
          </w:p>
        </w:tc>
        <w:tc>
          <w:tcPr>
            <w:tcW w:w="553" w:type="dxa"/>
            <w:vAlign w:val="center"/>
          </w:tcPr>
          <w:p>
            <w:pPr>
              <w:pStyle w:val="0"/>
              <w:jc w:val="center"/>
            </w:pPr>
            <w:r>
              <w:rPr>
                <w:sz w:val="20"/>
              </w:rPr>
              <w:t xml:space="preserve">20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both"/>
      </w:pPr>
      <w:r>
        <w:rPr>
          <w:sz w:val="20"/>
        </w:rPr>
      </w:r>
    </w:p>
    <w:bookmarkStart w:id="1653" w:name="P1653"/>
    <w:bookmarkEnd w:id="1653"/>
    <w:p>
      <w:pPr>
        <w:pStyle w:val="2"/>
        <w:jc w:val="center"/>
      </w:pPr>
      <w:r>
        <w:rPr>
          <w:sz w:val="20"/>
        </w:rPr>
        <w:t xml:space="preserve">РЕКОМЕНДАЦИИ</w:t>
      </w:r>
    </w:p>
    <w:p>
      <w:pPr>
        <w:pStyle w:val="2"/>
        <w:jc w:val="center"/>
      </w:pPr>
      <w:r>
        <w:rPr>
          <w:sz w:val="20"/>
        </w:rPr>
        <w:t xml:space="preserve">ПО ТЕХНИЧЕСКОМУ ОБЕСПЕЧЕНИЮ ОРГАНИЗАЦИИ И ПРОВЕДЕНИЯ</w:t>
      </w:r>
    </w:p>
    <w:p>
      <w:pPr>
        <w:pStyle w:val="2"/>
        <w:jc w:val="center"/>
      </w:pPr>
      <w:r>
        <w:rPr>
          <w:sz w:val="20"/>
        </w:rPr>
        <w:t xml:space="preserve">ИТОГОВОГО СОЧИНЕНИЯ (ИЗЛОЖЕНИЯ)</w:t>
      </w:r>
    </w:p>
    <w:p>
      <w:pPr>
        <w:pStyle w:val="0"/>
        <w:jc w:val="both"/>
      </w:pPr>
      <w:r>
        <w:rPr>
          <w:sz w:val="20"/>
        </w:rPr>
      </w:r>
    </w:p>
    <w:p>
      <w:pPr>
        <w:pStyle w:val="0"/>
        <w:ind w:firstLine="540"/>
        <w:jc w:val="both"/>
      </w:pPr>
      <w:r>
        <w:rPr>
          <w:sz w:val="20"/>
        </w:rPr>
        <w:t xml:space="preserve">Настоящие рекомендации по техническому обеспечению подготовки и проведения итогового сочинения (изложения) содержат описание:</w:t>
      </w:r>
    </w:p>
    <w:p>
      <w:pPr>
        <w:pStyle w:val="0"/>
        <w:spacing w:before="200" w:line-rule="auto"/>
        <w:ind w:firstLine="540"/>
        <w:jc w:val="both"/>
      </w:pPr>
      <w:r>
        <w:rPr>
          <w:sz w:val="20"/>
        </w:rPr>
        <w:t xml:space="preserve">требований к программно-аппаратному обеспечению на региональном, муниципальном уровнях и на уровне образовательных организаций;</w:t>
      </w:r>
    </w:p>
    <w:p>
      <w:pPr>
        <w:pStyle w:val="0"/>
        <w:spacing w:before="200" w:line-rule="auto"/>
        <w:ind w:firstLine="540"/>
        <w:jc w:val="both"/>
      </w:pPr>
      <w:r>
        <w:rPr>
          <w:sz w:val="20"/>
        </w:rPr>
        <w:t xml:space="preserve">архитектуры и состава программного обеспечения на региональном, муниципальном уровнях и на уровне образовательных организаций;</w:t>
      </w:r>
    </w:p>
    <w:p>
      <w:pPr>
        <w:pStyle w:val="0"/>
        <w:spacing w:before="200" w:line-rule="auto"/>
        <w:ind w:firstLine="540"/>
        <w:jc w:val="both"/>
      </w:pPr>
      <w:r>
        <w:rPr>
          <w:sz w:val="20"/>
        </w:rPr>
        <w:t xml:space="preserve">материально-технического оснащения на региональном, муниципальном уровнях и уровне образовательных организаций.</w:t>
      </w:r>
    </w:p>
    <w:p>
      <w:pPr>
        <w:pStyle w:val="0"/>
        <w:jc w:val="both"/>
      </w:pPr>
      <w:r>
        <w:rPr>
          <w:sz w:val="20"/>
        </w:rPr>
      </w:r>
    </w:p>
    <w:p>
      <w:pPr>
        <w:pStyle w:val="2"/>
        <w:outlineLvl w:val="2"/>
        <w:ind w:firstLine="540"/>
        <w:jc w:val="both"/>
      </w:pPr>
      <w:r>
        <w:rPr>
          <w:sz w:val="20"/>
        </w:rPr>
        <w:t xml:space="preserve">Перечень сокращений и условных обозначений</w:t>
      </w:r>
    </w:p>
    <w:p>
      <w:pPr>
        <w:pStyle w:val="0"/>
        <w:spacing w:before="200" w:line-rule="auto"/>
        <w:ind w:firstLine="540"/>
        <w:jc w:val="both"/>
      </w:pPr>
      <w:r>
        <w:rPr>
          <w:sz w:val="20"/>
        </w:rPr>
        <w:t xml:space="preserve">В следующей таблице приведен перечень используемых в документе сокращений и условных обозначений.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7540"/>
      </w:tblGrid>
      <w:tr>
        <w:tc>
          <w:tcPr>
            <w:tcW w:w="1531" w:type="dxa"/>
          </w:tcPr>
          <w:p>
            <w:pPr>
              <w:pStyle w:val="0"/>
              <w:jc w:val="center"/>
            </w:pPr>
            <w:r>
              <w:rPr>
                <w:sz w:val="20"/>
              </w:rPr>
              <w:t xml:space="preserve">Сокращение, условное обозначение</w:t>
            </w:r>
          </w:p>
        </w:tc>
        <w:tc>
          <w:tcPr>
            <w:tcW w:w="7540" w:type="dxa"/>
          </w:tcPr>
          <w:p>
            <w:pPr>
              <w:pStyle w:val="0"/>
              <w:jc w:val="center"/>
            </w:pPr>
            <w:r>
              <w:rPr>
                <w:sz w:val="20"/>
              </w:rPr>
              <w:t xml:space="preserve">Расшифровка сокращения, условного обозначения</w:t>
            </w:r>
          </w:p>
        </w:tc>
      </w:tr>
      <w:tr>
        <w:tc>
          <w:tcPr>
            <w:tcW w:w="1531" w:type="dxa"/>
            <w:vAlign w:val="center"/>
          </w:tcPr>
          <w:p>
            <w:pPr>
              <w:pStyle w:val="0"/>
              <w:jc w:val="center"/>
            </w:pPr>
            <w:r>
              <w:rPr>
                <w:sz w:val="20"/>
              </w:rPr>
              <w:t xml:space="preserve">БД</w:t>
            </w:r>
          </w:p>
        </w:tc>
        <w:tc>
          <w:tcPr>
            <w:tcW w:w="7540" w:type="dxa"/>
            <w:vAlign w:val="center"/>
          </w:tcPr>
          <w:p>
            <w:pPr>
              <w:pStyle w:val="0"/>
            </w:pPr>
            <w:r>
              <w:rPr>
                <w:sz w:val="20"/>
              </w:rPr>
              <w:t xml:space="preserve">База данных</w:t>
            </w:r>
          </w:p>
        </w:tc>
      </w:tr>
      <w:tr>
        <w:tc>
          <w:tcPr>
            <w:tcW w:w="1531" w:type="dxa"/>
            <w:vAlign w:val="center"/>
          </w:tcPr>
          <w:p>
            <w:pPr>
              <w:pStyle w:val="0"/>
              <w:jc w:val="center"/>
            </w:pPr>
            <w:r>
              <w:rPr>
                <w:sz w:val="20"/>
              </w:rPr>
              <w:t xml:space="preserve">ГИА</w:t>
            </w:r>
          </w:p>
        </w:tc>
        <w:tc>
          <w:tcPr>
            <w:tcW w:w="7540" w:type="dxa"/>
            <w:vAlign w:val="center"/>
          </w:tcPr>
          <w:p>
            <w:pPr>
              <w:pStyle w:val="0"/>
            </w:pPr>
            <w:r>
              <w:rPr>
                <w:sz w:val="20"/>
              </w:rPr>
              <w:t xml:space="preserve">Государственная итоговая аттестация по образовательным программам среднего общего образования</w:t>
            </w:r>
          </w:p>
        </w:tc>
      </w:tr>
      <w:tr>
        <w:tc>
          <w:tcPr>
            <w:tcW w:w="1531" w:type="dxa"/>
            <w:vAlign w:val="center"/>
          </w:tcPr>
          <w:p>
            <w:pPr>
              <w:pStyle w:val="0"/>
              <w:jc w:val="center"/>
            </w:pPr>
            <w:r>
              <w:rPr>
                <w:sz w:val="20"/>
              </w:rPr>
              <w:t xml:space="preserve">МСУ</w:t>
            </w:r>
          </w:p>
        </w:tc>
        <w:tc>
          <w:tcPr>
            <w:tcW w:w="7540" w:type="dxa"/>
            <w:vAlign w:val="center"/>
          </w:tcPr>
          <w:p>
            <w:pPr>
              <w:pStyle w:val="0"/>
            </w:pPr>
            <w:r>
              <w:rPr>
                <w:sz w:val="20"/>
              </w:rPr>
              <w:t xml:space="preserve">Орган местного самоуправления, осуществляющий управление в сфере образования</w:t>
            </w:r>
          </w:p>
        </w:tc>
      </w:tr>
      <w:tr>
        <w:tc>
          <w:tcPr>
            <w:tcW w:w="1531" w:type="dxa"/>
            <w:vAlign w:val="center"/>
          </w:tcPr>
          <w:p>
            <w:pPr>
              <w:pStyle w:val="0"/>
              <w:jc w:val="center"/>
            </w:pPr>
            <w:r>
              <w:rPr>
                <w:sz w:val="20"/>
              </w:rPr>
              <w:t xml:space="preserve">ОИВ</w:t>
            </w:r>
          </w:p>
        </w:tc>
        <w:tc>
          <w:tcPr>
            <w:tcW w:w="7540" w:type="dxa"/>
            <w:vAlign w:val="center"/>
          </w:tcPr>
          <w:p>
            <w:pPr>
              <w:pStyle w:val="0"/>
            </w:pPr>
            <w:r>
              <w:rPr>
                <w:sz w:val="20"/>
              </w:rPr>
              <w:t xml:space="preserve">Орган исполнительной власти субъекта Российской Федерации, осуществляющий государственное управление в сфере образования</w:t>
            </w:r>
          </w:p>
        </w:tc>
      </w:tr>
      <w:tr>
        <w:tc>
          <w:tcPr>
            <w:tcW w:w="1531" w:type="dxa"/>
            <w:vAlign w:val="center"/>
          </w:tcPr>
          <w:p>
            <w:pPr>
              <w:pStyle w:val="0"/>
              <w:jc w:val="center"/>
            </w:pPr>
            <w:r>
              <w:rPr>
                <w:sz w:val="20"/>
              </w:rPr>
              <w:t xml:space="preserve">ОО</w:t>
            </w:r>
          </w:p>
        </w:tc>
        <w:tc>
          <w:tcPr>
            <w:tcW w:w="7540" w:type="dxa"/>
            <w:vAlign w:val="center"/>
          </w:tcPr>
          <w:p>
            <w:pPr>
              <w:pStyle w:val="0"/>
            </w:pPr>
            <w:r>
              <w:rPr>
                <w:sz w:val="20"/>
              </w:rPr>
              <w:t xml:space="preserve">Образовательная организация</w:t>
            </w:r>
          </w:p>
        </w:tc>
      </w:tr>
      <w:tr>
        <w:tc>
          <w:tcPr>
            <w:tcW w:w="1531" w:type="dxa"/>
            <w:vAlign w:val="center"/>
          </w:tcPr>
          <w:p>
            <w:pPr>
              <w:pStyle w:val="0"/>
              <w:jc w:val="center"/>
            </w:pPr>
            <w:r>
              <w:rPr>
                <w:sz w:val="20"/>
              </w:rPr>
              <w:t xml:space="preserve">ПО</w:t>
            </w:r>
          </w:p>
        </w:tc>
        <w:tc>
          <w:tcPr>
            <w:tcW w:w="7540" w:type="dxa"/>
            <w:vAlign w:val="center"/>
          </w:tcPr>
          <w:p>
            <w:pPr>
              <w:pStyle w:val="0"/>
            </w:pPr>
            <w:r>
              <w:rPr>
                <w:sz w:val="20"/>
              </w:rPr>
              <w:t xml:space="preserve">Программное обеспечение</w:t>
            </w:r>
          </w:p>
        </w:tc>
      </w:tr>
      <w:tr>
        <w:tc>
          <w:tcPr>
            <w:tcW w:w="1531" w:type="dxa"/>
            <w:vAlign w:val="center"/>
          </w:tcPr>
          <w:p>
            <w:pPr>
              <w:pStyle w:val="0"/>
              <w:jc w:val="center"/>
            </w:pPr>
            <w:r>
              <w:rPr>
                <w:sz w:val="20"/>
              </w:rPr>
              <w:t xml:space="preserve">РИС</w:t>
            </w:r>
          </w:p>
        </w:tc>
        <w:tc>
          <w:tcPr>
            <w:tcW w:w="7540" w:type="dxa"/>
            <w:vAlign w:val="center"/>
          </w:tcPr>
          <w:p>
            <w:pPr>
              <w:pStyle w:val="0"/>
            </w:pPr>
            <w:r>
              <w:rPr>
                <w:sz w:val="20"/>
              </w:rPr>
              <w:t xml:space="preserve">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w:t>
            </w:r>
          </w:p>
        </w:tc>
      </w:tr>
      <w:tr>
        <w:tc>
          <w:tcPr>
            <w:tcW w:w="1531" w:type="dxa"/>
            <w:vAlign w:val="center"/>
          </w:tcPr>
          <w:p>
            <w:pPr>
              <w:pStyle w:val="0"/>
              <w:jc w:val="center"/>
            </w:pPr>
            <w:r>
              <w:rPr>
                <w:sz w:val="20"/>
              </w:rPr>
              <w:t xml:space="preserve">РУ</w:t>
            </w:r>
          </w:p>
        </w:tc>
        <w:tc>
          <w:tcPr>
            <w:tcW w:w="7540" w:type="dxa"/>
            <w:vAlign w:val="center"/>
          </w:tcPr>
          <w:p>
            <w:pPr>
              <w:pStyle w:val="0"/>
            </w:pPr>
            <w:r>
              <w:rPr>
                <w:sz w:val="20"/>
              </w:rPr>
              <w:t xml:space="preserve">Региональный уровень</w:t>
            </w:r>
          </w:p>
        </w:tc>
      </w:tr>
      <w:tr>
        <w:tc>
          <w:tcPr>
            <w:tcW w:w="1531" w:type="dxa"/>
            <w:vAlign w:val="center"/>
          </w:tcPr>
          <w:p>
            <w:pPr>
              <w:pStyle w:val="0"/>
              <w:jc w:val="center"/>
            </w:pPr>
            <w:r>
              <w:rPr>
                <w:sz w:val="20"/>
              </w:rPr>
              <w:t xml:space="preserve">РЦОИ</w:t>
            </w:r>
          </w:p>
        </w:tc>
        <w:tc>
          <w:tcPr>
            <w:tcW w:w="7540" w:type="dxa"/>
            <w:vAlign w:val="center"/>
          </w:tcPr>
          <w:p>
            <w:pPr>
              <w:pStyle w:val="0"/>
            </w:pPr>
            <w:r>
              <w:rPr>
                <w:sz w:val="20"/>
              </w:rPr>
              <w:t xml:space="preserve">Региональный центр обработки информации субъекта Российской Федерации</w:t>
            </w:r>
          </w:p>
        </w:tc>
      </w:tr>
      <w:tr>
        <w:tc>
          <w:tcPr>
            <w:tcW w:w="1531" w:type="dxa"/>
            <w:vAlign w:val="center"/>
          </w:tcPr>
          <w:p>
            <w:pPr>
              <w:pStyle w:val="0"/>
              <w:jc w:val="center"/>
            </w:pPr>
            <w:r>
              <w:rPr>
                <w:sz w:val="20"/>
              </w:rPr>
              <w:t xml:space="preserve">ФИС</w:t>
            </w:r>
          </w:p>
        </w:tc>
        <w:tc>
          <w:tcPr>
            <w:tcW w:w="7540" w:type="dxa"/>
            <w:vAlign w:val="center"/>
          </w:tcPr>
          <w:p>
            <w:pPr>
              <w:pStyle w:val="0"/>
            </w:pPr>
            <w:r>
              <w:rPr>
                <w:sz w:val="20"/>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tc>
          <w:tcPr>
            <w:tcW w:w="1531" w:type="dxa"/>
            <w:vAlign w:val="center"/>
          </w:tcPr>
          <w:p>
            <w:pPr>
              <w:pStyle w:val="0"/>
              <w:jc w:val="center"/>
            </w:pPr>
            <w:r>
              <w:rPr>
                <w:sz w:val="20"/>
              </w:rPr>
              <w:t xml:space="preserve">ФУ</w:t>
            </w:r>
          </w:p>
        </w:tc>
        <w:tc>
          <w:tcPr>
            <w:tcW w:w="7540" w:type="dxa"/>
            <w:vAlign w:val="center"/>
          </w:tcPr>
          <w:p>
            <w:pPr>
              <w:pStyle w:val="0"/>
            </w:pPr>
            <w:r>
              <w:rPr>
                <w:sz w:val="20"/>
              </w:rPr>
              <w:t xml:space="preserve">Федеральный уровень</w:t>
            </w:r>
          </w:p>
        </w:tc>
      </w:tr>
    </w:tbl>
    <w:p>
      <w:pPr>
        <w:pStyle w:val="0"/>
        <w:jc w:val="both"/>
      </w:pPr>
      <w:r>
        <w:rPr>
          <w:sz w:val="20"/>
        </w:rPr>
      </w:r>
    </w:p>
    <w:p>
      <w:pPr>
        <w:pStyle w:val="2"/>
        <w:outlineLvl w:val="2"/>
        <w:ind w:firstLine="540"/>
        <w:jc w:val="both"/>
      </w:pPr>
      <w:r>
        <w:rPr>
          <w:sz w:val="20"/>
        </w:rPr>
        <w:t xml:space="preserve">1. Архитектура и состав программного обеспечения</w:t>
      </w:r>
    </w:p>
    <w:p>
      <w:pPr>
        <w:pStyle w:val="0"/>
        <w:jc w:val="both"/>
      </w:pPr>
      <w:r>
        <w:rPr>
          <w:sz w:val="20"/>
        </w:rPr>
      </w:r>
    </w:p>
    <w:p>
      <w:pPr>
        <w:pStyle w:val="0"/>
        <w:jc w:val="center"/>
      </w:pPr>
      <w:r>
        <w:rPr>
          <w:position w:val="-471"/>
        </w:rPr>
        <w:drawing>
          <wp:inline distT="0" distB="0" distL="0" distR="0">
            <wp:extent cx="3481070" cy="6108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3481070" cy="6108700"/>
                    </a:xfrm>
                    <a:prstGeom prst="rect">
                      <a:avLst/>
                    </a:prstGeom>
                    <a:noFill/>
                    <a:ln>
                      <a:noFill/>
                    </a:ln>
                  </pic:spPr>
                </pic:pic>
              </a:graphicData>
            </a:graphic>
          </wp:inline>
        </w:drawing>
      </w:r>
    </w:p>
    <w:p>
      <w:pPr>
        <w:pStyle w:val="0"/>
        <w:jc w:val="both"/>
      </w:pPr>
      <w:r>
        <w:rPr>
          <w:sz w:val="20"/>
        </w:rPr>
      </w:r>
    </w:p>
    <w:bookmarkStart w:id="1694" w:name="P1694"/>
    <w:bookmarkEnd w:id="1694"/>
    <w:p>
      <w:pPr>
        <w:pStyle w:val="0"/>
        <w:jc w:val="center"/>
      </w:pPr>
      <w:r>
        <w:rPr>
          <w:sz w:val="20"/>
        </w:rPr>
        <w:t xml:space="preserve">Рисунок 1. Архитектура и состав ПО</w:t>
      </w:r>
    </w:p>
    <w:p>
      <w:pPr>
        <w:pStyle w:val="0"/>
        <w:jc w:val="both"/>
      </w:pPr>
      <w:r>
        <w:rPr>
          <w:sz w:val="20"/>
        </w:rPr>
      </w:r>
    </w:p>
    <w:p>
      <w:pPr>
        <w:pStyle w:val="0"/>
        <w:ind w:firstLine="540"/>
        <w:jc w:val="both"/>
      </w:pPr>
      <w:r>
        <w:rPr>
          <w:sz w:val="20"/>
        </w:rPr>
        <w:t xml:space="preserve">Схема ПО, используемого для проведения итогового сочинения (изложения), приведена на рисунке (см. </w:t>
      </w:r>
      <w:hyperlink w:history="0" w:anchor="P1694" w:tooltip="Рисунок 1. Архитектура и состав ПО">
        <w:r>
          <w:rPr>
            <w:sz w:val="20"/>
            <w:color w:val="0000ff"/>
          </w:rPr>
          <w:t xml:space="preserve">Рисунок 1</w:t>
        </w:r>
      </w:hyperlink>
      <w:r>
        <w:rPr>
          <w:sz w:val="20"/>
        </w:rPr>
        <w:t xml:space="preserve">).</w:t>
      </w:r>
    </w:p>
    <w:p>
      <w:pPr>
        <w:pStyle w:val="0"/>
        <w:jc w:val="both"/>
      </w:pPr>
      <w:r>
        <w:rPr>
          <w:sz w:val="20"/>
        </w:rPr>
      </w:r>
    </w:p>
    <w:p>
      <w:pPr>
        <w:pStyle w:val="2"/>
        <w:outlineLvl w:val="2"/>
        <w:jc w:val="center"/>
      </w:pPr>
      <w:r>
        <w:rPr>
          <w:sz w:val="20"/>
        </w:rPr>
        <w:t xml:space="preserve">Требования к техническому и программному оснащению</w:t>
      </w:r>
    </w:p>
    <w:p>
      <w:pPr>
        <w:pStyle w:val="2"/>
        <w:jc w:val="center"/>
      </w:pPr>
      <w:r>
        <w:rPr>
          <w:sz w:val="20"/>
        </w:rPr>
        <w:t xml:space="preserve">рабочих станций</w:t>
      </w:r>
    </w:p>
    <w:p>
      <w:pPr>
        <w:pStyle w:val="0"/>
        <w:jc w:val="both"/>
      </w:pPr>
      <w:r>
        <w:rPr>
          <w:sz w:val="20"/>
        </w:rPr>
      </w:r>
    </w:p>
    <w:p>
      <w:pPr>
        <w:pStyle w:val="2"/>
        <w:outlineLvl w:val="3"/>
        <w:jc w:val="center"/>
      </w:pPr>
      <w:r>
        <w:rPr>
          <w:sz w:val="20"/>
        </w:rPr>
        <w:t xml:space="preserve">Региональный уровень</w:t>
      </w:r>
    </w:p>
    <w:p>
      <w:pPr>
        <w:pStyle w:val="0"/>
        <w:jc w:val="both"/>
      </w:pPr>
      <w:r>
        <w:rPr>
          <w:sz w:val="20"/>
        </w:rPr>
      </w:r>
    </w:p>
    <w:p>
      <w:pPr>
        <w:pStyle w:val="0"/>
        <w:ind w:firstLine="540"/>
        <w:jc w:val="both"/>
      </w:pPr>
      <w:r>
        <w:rPr>
          <w:sz w:val="20"/>
        </w:rPr>
        <w:t xml:space="preserve">В Таблице 1 приведены требования к оборудованию, которое должно входить в состав рабочей станции на региональном уровне.</w:t>
      </w:r>
    </w:p>
    <w:p>
      <w:pPr>
        <w:pStyle w:val="0"/>
        <w:jc w:val="both"/>
      </w:pPr>
      <w:r>
        <w:rPr>
          <w:sz w:val="20"/>
        </w:rPr>
      </w:r>
    </w:p>
    <w:p>
      <w:pPr>
        <w:pStyle w:val="0"/>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Рабочая станция в РЦОИ</w:t>
            </w:r>
          </w:p>
        </w:tc>
        <w:tc>
          <w:tcPr>
            <w:tcW w:w="6860" w:type="dxa"/>
          </w:tcPr>
          <w:p>
            <w:pPr>
              <w:pStyle w:val="0"/>
            </w:pPr>
            <w:r>
              <w:rPr>
                <w:sz w:val="20"/>
              </w:rPr>
              <w:t xml:space="preserve">Наличие стабильного канала связи с выходом в сеть "Интернет" (для станции авторизации).</w:t>
            </w:r>
          </w:p>
          <w:p>
            <w:pPr>
              <w:pStyle w:val="0"/>
            </w:pPr>
            <w:r>
              <w:rPr>
                <w:sz w:val="20"/>
              </w:rPr>
              <w:t xml:space="preserve">Рабочая станция должна иметь устройство резервного копирования; внешний интерфейс: USB 2.0.</w:t>
            </w:r>
          </w:p>
          <w:p>
            <w:pPr>
              <w:pStyle w:val="0"/>
            </w:pPr>
            <w:r>
              <w:rPr>
                <w:sz w:val="20"/>
              </w:rPr>
              <w:t xml:space="preserve">Дополнительных специальных требований к рабочей станции не предъявляется.</w:t>
            </w:r>
          </w:p>
        </w:tc>
      </w:tr>
      <w:tr>
        <w:tc>
          <w:tcPr>
            <w:tcW w:w="2211" w:type="dxa"/>
          </w:tcPr>
          <w:p>
            <w:pPr>
              <w:pStyle w:val="0"/>
            </w:pPr>
            <w:r>
              <w:rPr>
                <w:sz w:val="20"/>
              </w:rPr>
              <w:t xml:space="preserve">Лазерный принтер</w:t>
            </w:r>
          </w:p>
        </w:tc>
        <w:tc>
          <w:tcPr>
            <w:tcW w:w="6860" w:type="dxa"/>
          </w:tcPr>
          <w:p>
            <w:pPr>
              <w:pStyle w:val="0"/>
            </w:pPr>
            <w:r>
              <w:rPr>
                <w:sz w:val="20"/>
              </w:rPr>
              <w:t xml:space="preserve">Формат: A4.</w:t>
            </w:r>
          </w:p>
          <w:p>
            <w:pPr>
              <w:pStyle w:val="0"/>
            </w:pPr>
            <w:r>
              <w:rPr>
                <w:sz w:val="20"/>
              </w:rPr>
              <w:t xml:space="preserve">Скорость черно-белой печати (обычный режим, A4): 30 стр./мин.</w:t>
            </w:r>
          </w:p>
          <w:p>
            <w:pPr>
              <w:pStyle w:val="0"/>
            </w:pPr>
            <w:r>
              <w:rPr>
                <w:sz w:val="20"/>
              </w:rPr>
              <w:t xml:space="preserve">Качество черно-белой печати (режим наилучшего качества): не менее 600 x 600 точек на дюйм</w:t>
            </w:r>
          </w:p>
          <w:p>
            <w:pPr>
              <w:pStyle w:val="0"/>
            </w:pPr>
            <w:r>
              <w:rPr>
                <w:sz w:val="20"/>
              </w:rPr>
              <w:t xml:space="preserve">Технология печати: лазерная</w:t>
            </w:r>
          </w:p>
        </w:tc>
      </w:tr>
      <w:tr>
        <w:tc>
          <w:tcPr>
            <w:tcW w:w="2211" w:type="dxa"/>
          </w:tcPr>
          <w:p>
            <w:pPr>
              <w:pStyle w:val="0"/>
            </w:pPr>
            <w:r>
              <w:rPr>
                <w:sz w:val="20"/>
              </w:rPr>
              <w:t xml:space="preserve">Сканер</w:t>
            </w:r>
          </w:p>
        </w:tc>
        <w:tc>
          <w:tcPr>
            <w:tcW w:w="6860" w:type="dxa"/>
          </w:tcPr>
          <w:p>
            <w:pPr>
              <w:pStyle w:val="0"/>
            </w:pPr>
            <w:r>
              <w:rPr>
                <w:sz w:val="20"/>
              </w:rPr>
              <w:t xml:space="preserve">TWAIN-совместимый сканер Область сканирования: A4</w:t>
            </w:r>
          </w:p>
          <w:p>
            <w:pPr>
              <w:pStyle w:val="0"/>
            </w:pPr>
            <w:r>
              <w:rPr>
                <w:sz w:val="20"/>
              </w:rPr>
              <w:t xml:space="preserve">Сканирование с разрешением 300 dpi</w:t>
            </w:r>
          </w:p>
        </w:tc>
      </w:tr>
      <w:tr>
        <w:tc>
          <w:tcPr>
            <w:tcW w:w="2211" w:type="dxa"/>
          </w:tcPr>
          <w:p>
            <w:pPr>
              <w:pStyle w:val="0"/>
            </w:pPr>
            <w:r>
              <w:rPr>
                <w:sz w:val="20"/>
              </w:rPr>
              <w:t xml:space="preserve">Ксерокс</w:t>
            </w:r>
          </w:p>
        </w:tc>
        <w:tc>
          <w:tcPr>
            <w:tcW w:w="6860" w:type="dxa"/>
          </w:tcPr>
          <w:p>
            <w:pPr>
              <w:pStyle w:val="0"/>
            </w:pPr>
            <w:r>
              <w:rPr>
                <w:sz w:val="20"/>
              </w:rPr>
              <w:t xml:space="preserve">Специальные требования не предъявляются</w:t>
            </w:r>
          </w:p>
        </w:tc>
      </w:tr>
    </w:tbl>
    <w:p>
      <w:pPr>
        <w:pStyle w:val="0"/>
        <w:jc w:val="both"/>
      </w:pPr>
      <w:r>
        <w:rPr>
          <w:sz w:val="20"/>
        </w:rPr>
      </w:r>
    </w:p>
    <w:p>
      <w:pPr>
        <w:pStyle w:val="0"/>
        <w:ind w:firstLine="540"/>
        <w:jc w:val="both"/>
      </w:pPr>
      <w:r>
        <w:rPr>
          <w:sz w:val="20"/>
        </w:rPr>
        <w:t xml:space="preserve">В Таблице 2 приведены требования к аппаратному обеспечению рабочей станции на региональном уровне.</w:t>
      </w:r>
    </w:p>
    <w:p>
      <w:pPr>
        <w:pStyle w:val="0"/>
        <w:jc w:val="both"/>
      </w:pPr>
      <w:r>
        <w:rPr>
          <w:sz w:val="20"/>
        </w:rPr>
      </w:r>
    </w:p>
    <w:p>
      <w:pPr>
        <w:pStyle w:val="0"/>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Центральный процессор</w:t>
            </w:r>
          </w:p>
        </w:tc>
        <w:tc>
          <w:tcPr>
            <w:tcW w:w="6860" w:type="dxa"/>
          </w:tcPr>
          <w:p>
            <w:pPr>
              <w:pStyle w:val="0"/>
            </w:pPr>
            <w:r>
              <w:rPr>
                <w:sz w:val="20"/>
              </w:rPr>
              <w:t xml:space="preserve">Не ниже Intel Pentium 4 2,4 ГГц, но не менее рекомендуемого для установленной ОС</w:t>
            </w:r>
          </w:p>
        </w:tc>
      </w:tr>
      <w:tr>
        <w:tc>
          <w:tcPr>
            <w:tcW w:w="2211" w:type="dxa"/>
          </w:tcPr>
          <w:p>
            <w:pPr>
              <w:pStyle w:val="0"/>
            </w:pPr>
            <w:r>
              <w:rPr>
                <w:sz w:val="20"/>
              </w:rPr>
              <w:t xml:space="preserve">Оперативная память</w:t>
            </w:r>
          </w:p>
        </w:tc>
        <w:tc>
          <w:tcPr>
            <w:tcW w:w="6860" w:type="dxa"/>
          </w:tcPr>
          <w:p>
            <w:pPr>
              <w:pStyle w:val="0"/>
            </w:pPr>
            <w:r>
              <w:rPr>
                <w:sz w:val="20"/>
              </w:rPr>
              <w:t xml:space="preserve">От 2 Gb</w:t>
            </w:r>
          </w:p>
        </w:tc>
      </w:tr>
      <w:tr>
        <w:tc>
          <w:tcPr>
            <w:tcW w:w="2211" w:type="dxa"/>
          </w:tcPr>
          <w:p>
            <w:pPr>
              <w:pStyle w:val="0"/>
            </w:pPr>
            <w:r>
              <w:rPr>
                <w:sz w:val="20"/>
              </w:rPr>
              <w:t xml:space="preserve">Дисковая подсистема</w:t>
            </w:r>
          </w:p>
        </w:tc>
        <w:tc>
          <w:tcPr>
            <w:tcW w:w="6860" w:type="dxa"/>
          </w:tcPr>
          <w:p>
            <w:pPr>
              <w:pStyle w:val="0"/>
            </w:pPr>
            <w:r>
              <w:rPr>
                <w:sz w:val="20"/>
              </w:rPr>
              <w:t xml:space="preserve">Свободное место не менее 10 Gb</w:t>
            </w:r>
          </w:p>
        </w:tc>
      </w:tr>
      <w:tr>
        <w:tc>
          <w:tcPr>
            <w:tcW w:w="2211" w:type="dxa"/>
          </w:tcPr>
          <w:p>
            <w:pPr>
              <w:pStyle w:val="0"/>
            </w:pPr>
            <w:r>
              <w:rPr>
                <w:sz w:val="20"/>
              </w:rPr>
              <w:t xml:space="preserve">Внешние интерфейсы и накопители</w:t>
            </w:r>
          </w:p>
        </w:tc>
        <w:tc>
          <w:tcPr>
            <w:tcW w:w="6860" w:type="dxa"/>
          </w:tcPr>
          <w:p>
            <w:pPr>
              <w:pStyle w:val="0"/>
            </w:pPr>
            <w:r>
              <w:rPr>
                <w:sz w:val="20"/>
              </w:rPr>
              <w:t xml:space="preserve">Устройство резервного копирования: ATAPI CD-RW</w:t>
            </w:r>
          </w:p>
          <w:p>
            <w:pPr>
              <w:pStyle w:val="0"/>
            </w:pPr>
            <w:r>
              <w:rPr>
                <w:sz w:val="20"/>
              </w:rPr>
              <w:t xml:space="preserve">Внешний интерфейс: USB 2.0</w:t>
            </w:r>
          </w:p>
        </w:tc>
      </w:tr>
      <w:tr>
        <w:tc>
          <w:tcPr>
            <w:tcW w:w="2211" w:type="dxa"/>
          </w:tcPr>
          <w:p>
            <w:pPr>
              <w:pStyle w:val="0"/>
            </w:pPr>
            <w:r>
              <w:rPr>
                <w:sz w:val="20"/>
              </w:rPr>
              <w:t xml:space="preserve">Видеоадаптер</w:t>
            </w:r>
          </w:p>
        </w:tc>
        <w:tc>
          <w:tcPr>
            <w:tcW w:w="6860" w:type="dxa"/>
          </w:tcPr>
          <w:p>
            <w:pPr>
              <w:pStyle w:val="0"/>
            </w:pPr>
            <w:r>
              <w:rPr>
                <w:sz w:val="20"/>
              </w:rPr>
              <w:t xml:space="preserve">Встроен в чипсет материнской платы, производительность не менее рекомендуемой для установленной ОС</w:t>
            </w:r>
          </w:p>
        </w:tc>
      </w:tr>
      <w:tr>
        <w:tc>
          <w:tcPr>
            <w:tcW w:w="2211" w:type="dxa"/>
          </w:tcPr>
          <w:p>
            <w:pPr>
              <w:pStyle w:val="0"/>
            </w:pPr>
            <w:r>
              <w:rPr>
                <w:sz w:val="20"/>
              </w:rPr>
              <w:t xml:space="preserve">Клавиатура</w:t>
            </w:r>
          </w:p>
        </w:tc>
        <w:tc>
          <w:tcPr>
            <w:tcW w:w="6860" w:type="dxa"/>
          </w:tcPr>
          <w:p>
            <w:pPr>
              <w:pStyle w:val="0"/>
            </w:pPr>
            <w:r>
              <w:rPr>
                <w:sz w:val="20"/>
              </w:rPr>
              <w:t xml:space="preserve">Присутствует</w:t>
            </w:r>
          </w:p>
        </w:tc>
      </w:tr>
      <w:tr>
        <w:tc>
          <w:tcPr>
            <w:tcW w:w="2211" w:type="dxa"/>
          </w:tcPr>
          <w:p>
            <w:pPr>
              <w:pStyle w:val="0"/>
            </w:pPr>
            <w:r>
              <w:rPr>
                <w:sz w:val="20"/>
              </w:rPr>
              <w:t xml:space="preserve">Мышь</w:t>
            </w:r>
          </w:p>
        </w:tc>
        <w:tc>
          <w:tcPr>
            <w:tcW w:w="6860" w:type="dxa"/>
          </w:tcPr>
          <w:p>
            <w:pPr>
              <w:pStyle w:val="0"/>
            </w:pPr>
            <w:r>
              <w:rPr>
                <w:sz w:val="20"/>
              </w:rPr>
              <w:t xml:space="preserve">Присутствует</w:t>
            </w:r>
          </w:p>
        </w:tc>
      </w:tr>
      <w:tr>
        <w:tc>
          <w:tcPr>
            <w:tcW w:w="2211" w:type="dxa"/>
          </w:tcPr>
          <w:p>
            <w:pPr>
              <w:pStyle w:val="0"/>
            </w:pPr>
            <w:r>
              <w:rPr>
                <w:sz w:val="20"/>
              </w:rPr>
              <w:t xml:space="preserve">Монитор</w:t>
            </w:r>
          </w:p>
        </w:tc>
        <w:tc>
          <w:tcPr>
            <w:tcW w:w="6860" w:type="dxa"/>
          </w:tcPr>
          <w:p>
            <w:pPr>
              <w:pStyle w:val="0"/>
            </w:pPr>
            <w:r>
              <w:rPr>
                <w:sz w:val="20"/>
              </w:rPr>
              <w:t xml:space="preserve">SVGA разрешение не менее 1024 px по горизонтали</w:t>
            </w:r>
          </w:p>
          <w:p>
            <w:pPr>
              <w:pStyle w:val="0"/>
            </w:pPr>
            <w:r>
              <w:rPr>
                <w:sz w:val="20"/>
              </w:rPr>
              <w:t xml:space="preserve">Рекомендуемое разрешение: 1280 x 1024</w:t>
            </w:r>
          </w:p>
        </w:tc>
      </w:tr>
      <w:tr>
        <w:tc>
          <w:tcPr>
            <w:tcW w:w="2211" w:type="dxa"/>
          </w:tcPr>
          <w:p>
            <w:pPr>
              <w:pStyle w:val="0"/>
            </w:pPr>
            <w:r>
              <w:rPr>
                <w:sz w:val="20"/>
              </w:rPr>
              <w:t xml:space="preserve">Сетевая плата</w:t>
            </w:r>
          </w:p>
        </w:tc>
        <w:tc>
          <w:tcPr>
            <w:tcW w:w="6860" w:type="dxa"/>
          </w:tcPr>
          <w:p>
            <w:pPr>
              <w:pStyle w:val="0"/>
            </w:pPr>
            <w:r>
              <w:rPr>
                <w:sz w:val="20"/>
              </w:rPr>
              <w:t xml:space="preserve">Ethernet 10/100 Мбит</w:t>
            </w:r>
          </w:p>
        </w:tc>
      </w:tr>
    </w:tbl>
    <w:p>
      <w:pPr>
        <w:pStyle w:val="0"/>
        <w:jc w:val="both"/>
      </w:pPr>
      <w:r>
        <w:rPr>
          <w:sz w:val="20"/>
        </w:rPr>
      </w:r>
    </w:p>
    <w:p>
      <w:pPr>
        <w:pStyle w:val="0"/>
        <w:ind w:firstLine="540"/>
        <w:jc w:val="both"/>
      </w:pPr>
      <w:r>
        <w:rPr>
          <w:sz w:val="20"/>
        </w:rPr>
        <w:t xml:space="preserve">В Таблице 3 приведены требования к конфигурации программного обеспечения рабочей станции на региональном уровне.</w:t>
      </w:r>
    </w:p>
    <w:p>
      <w:pPr>
        <w:pStyle w:val="0"/>
        <w:jc w:val="both"/>
      </w:pPr>
      <w:r>
        <w:rPr>
          <w:sz w:val="20"/>
        </w:rPr>
      </w:r>
    </w:p>
    <w:p>
      <w:pPr>
        <w:pStyle w:val="0"/>
        <w:jc w:val="right"/>
      </w:pPr>
      <w:r>
        <w:rPr>
          <w:sz w:val="20"/>
        </w:rPr>
        <w:t xml:space="preserve">Таблица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Серверная операционная система</w:t>
            </w:r>
          </w:p>
        </w:tc>
        <w:tc>
          <w:tcPr>
            <w:tcW w:w="6860" w:type="dxa"/>
          </w:tcPr>
          <w:p>
            <w:pPr>
              <w:pStyle w:val="0"/>
            </w:pPr>
            <w:r>
              <w:rPr>
                <w:sz w:val="20"/>
              </w:rPr>
              <w:t xml:space="preserve">Серверная ОС семейства Windows не ниже Server 2008</w:t>
            </w:r>
          </w:p>
        </w:tc>
      </w:tr>
      <w:tr>
        <w:tc>
          <w:tcPr>
            <w:tcW w:w="2211" w:type="dxa"/>
          </w:tcPr>
          <w:p>
            <w:pPr>
              <w:pStyle w:val="0"/>
            </w:pPr>
            <w:r>
              <w:rPr>
                <w:sz w:val="20"/>
              </w:rPr>
              <w:t xml:space="preserve">СУБД</w:t>
            </w:r>
          </w:p>
        </w:tc>
        <w:tc>
          <w:tcPr>
            <w:tcW w:w="6860" w:type="dxa"/>
          </w:tcPr>
          <w:p>
            <w:pPr>
              <w:pStyle w:val="0"/>
            </w:pPr>
            <w:r>
              <w:rPr>
                <w:sz w:val="20"/>
              </w:rPr>
              <w:t xml:space="preserve">СУБД "SQL Server 2008 R2" с пакетом обновления 3 (SP3) - "SQL Server 2014"</w:t>
            </w:r>
          </w:p>
        </w:tc>
      </w:tr>
      <w:tr>
        <w:tc>
          <w:tcPr>
            <w:tcW w:w="2211" w:type="dxa"/>
          </w:tcPr>
          <w:p>
            <w:pPr>
              <w:pStyle w:val="0"/>
            </w:pPr>
            <w:r>
              <w:rPr>
                <w:sz w:val="20"/>
              </w:rPr>
              <w:t xml:space="preserve">Операционная система</w:t>
            </w:r>
          </w:p>
        </w:tc>
        <w:tc>
          <w:tcPr>
            <w:tcW w:w="6860" w:type="dxa"/>
          </w:tcPr>
          <w:p>
            <w:pPr>
              <w:pStyle w:val="0"/>
            </w:pPr>
            <w:r>
              <w:rPr>
                <w:sz w:val="20"/>
              </w:rPr>
              <w:t xml:space="preserve">Windows 7 и выше</w:t>
            </w:r>
          </w:p>
        </w:tc>
      </w:tr>
      <w:tr>
        <w:tc>
          <w:tcPr>
            <w:tcW w:w="2211" w:type="dxa"/>
          </w:tcPr>
          <w:p>
            <w:pPr>
              <w:pStyle w:val="0"/>
            </w:pPr>
            <w:r>
              <w:rPr>
                <w:sz w:val="20"/>
              </w:rPr>
              <w:t xml:space="preserve">Дополнительное ПО</w:t>
            </w:r>
          </w:p>
        </w:tc>
        <w:tc>
          <w:tcPr>
            <w:tcW w:w="6860" w:type="dxa"/>
          </w:tcPr>
          <w:p>
            <w:pPr>
              <w:pStyle w:val="0"/>
            </w:pPr>
            <w:r>
              <w:rPr>
                <w:sz w:val="20"/>
              </w:rPr>
              <w:t xml:space="preserve">Microsoft.NET Framework 3.5 и выше</w:t>
            </w:r>
          </w:p>
        </w:tc>
      </w:tr>
      <w:tr>
        <w:tc>
          <w:tcPr>
            <w:tcW w:w="2211" w:type="dxa"/>
          </w:tcPr>
          <w:p>
            <w:pPr>
              <w:pStyle w:val="0"/>
            </w:pPr>
            <w:r>
              <w:rPr>
                <w:sz w:val="20"/>
              </w:rPr>
              <w:t xml:space="preserve">Интернет браузер</w:t>
            </w:r>
          </w:p>
        </w:tc>
        <w:tc>
          <w:tcPr>
            <w:tcW w:w="6860" w:type="dxa"/>
          </w:tcPr>
          <w:p>
            <w:pPr>
              <w:pStyle w:val="0"/>
            </w:pPr>
            <w:r>
              <w:rPr>
                <w:sz w:val="20"/>
              </w:rPr>
              <w:t xml:space="preserve">Любой из браузеров:</w:t>
            </w:r>
          </w:p>
          <w:p>
            <w:pPr>
              <w:pStyle w:val="0"/>
              <w:ind w:left="567"/>
            </w:pPr>
            <w:r>
              <w:rPr>
                <w:sz w:val="20"/>
              </w:rPr>
              <w:t xml:space="preserve">- Mozilla Firefox, версия не ниже 3,</w:t>
            </w:r>
          </w:p>
          <w:p>
            <w:pPr>
              <w:pStyle w:val="0"/>
              <w:ind w:left="567"/>
            </w:pPr>
            <w:r>
              <w:rPr>
                <w:sz w:val="20"/>
              </w:rPr>
              <w:t xml:space="preserve">- Google Chrome, версия не ниже 18,</w:t>
            </w:r>
          </w:p>
          <w:p>
            <w:pPr>
              <w:pStyle w:val="0"/>
              <w:ind w:left="567"/>
            </w:pPr>
            <w:r>
              <w:rPr>
                <w:sz w:val="20"/>
              </w:rPr>
              <w:t xml:space="preserve">- Opera, версия не ниже 12,</w:t>
            </w:r>
          </w:p>
          <w:p>
            <w:pPr>
              <w:pStyle w:val="0"/>
              <w:ind w:left="567"/>
            </w:pPr>
            <w:r>
              <w:rPr>
                <w:sz w:val="20"/>
              </w:rPr>
              <w:t xml:space="preserve">- Microsoft Internet Explorer, версия не ниже 8</w:t>
            </w:r>
          </w:p>
        </w:tc>
      </w:tr>
      <w:tr>
        <w:tc>
          <w:tcPr>
            <w:tcW w:w="2211" w:type="dxa"/>
          </w:tcPr>
          <w:p>
            <w:pPr>
              <w:pStyle w:val="0"/>
            </w:pPr>
            <w:r>
              <w:rPr>
                <w:sz w:val="20"/>
              </w:rPr>
              <w:t xml:space="preserve">ПО для сканирования</w:t>
            </w:r>
          </w:p>
        </w:tc>
        <w:tc>
          <w:tcPr>
            <w:tcW w:w="6860" w:type="dxa"/>
          </w:tcPr>
          <w:p>
            <w:pPr>
              <w:pStyle w:val="0"/>
            </w:pPr>
            <w:r>
              <w:rPr>
                <w:sz w:val="20"/>
              </w:rPr>
              <w:t xml:space="preserve">Специализированное ПО, обеспечивающее сканирование бланков итоговых сочинений</w:t>
            </w:r>
          </w:p>
        </w:tc>
      </w:tr>
      <w:tr>
        <w:tc>
          <w:tcPr>
            <w:tcW w:w="2211" w:type="dxa"/>
          </w:tcPr>
          <w:p>
            <w:pPr>
              <w:pStyle w:val="0"/>
            </w:pPr>
            <w:r>
              <w:rPr>
                <w:sz w:val="20"/>
              </w:rPr>
              <w:t xml:space="preserve">ПО для распознавания</w:t>
            </w:r>
          </w:p>
        </w:tc>
        <w:tc>
          <w:tcPr>
            <w:tcW w:w="6860" w:type="dxa"/>
          </w:tcPr>
          <w:p>
            <w:pPr>
              <w:pStyle w:val="0"/>
            </w:pPr>
            <w:r>
              <w:rPr>
                <w:sz w:val="20"/>
              </w:rPr>
              <w:t xml:space="preserve">Специализированное ПО, обеспечивающее распознавание изображений бланков итоговых сочинений</w:t>
            </w:r>
          </w:p>
        </w:tc>
      </w:tr>
      <w:tr>
        <w:tc>
          <w:tcPr>
            <w:tcW w:w="2211" w:type="dxa"/>
          </w:tcPr>
          <w:p>
            <w:pPr>
              <w:pStyle w:val="0"/>
            </w:pPr>
            <w:r>
              <w:rPr>
                <w:sz w:val="20"/>
              </w:rPr>
              <w:t xml:space="preserve">ПО для верификации</w:t>
            </w:r>
          </w:p>
        </w:tc>
        <w:tc>
          <w:tcPr>
            <w:tcW w:w="6860" w:type="dxa"/>
          </w:tcPr>
          <w:p>
            <w:pPr>
              <w:pStyle w:val="0"/>
            </w:pPr>
            <w:r>
              <w:rPr>
                <w:sz w:val="20"/>
              </w:rPr>
              <w:t xml:space="preserve">Специализированное ПО для проверки и коррекции результатов распознавания изображений бланков итоговых сочинений</w:t>
            </w:r>
          </w:p>
        </w:tc>
      </w:tr>
    </w:tbl>
    <w:p>
      <w:pPr>
        <w:pStyle w:val="0"/>
        <w:jc w:val="both"/>
      </w:pPr>
      <w:r>
        <w:rPr>
          <w:sz w:val="20"/>
        </w:rPr>
      </w:r>
    </w:p>
    <w:p>
      <w:pPr>
        <w:pStyle w:val="2"/>
        <w:outlineLvl w:val="3"/>
        <w:jc w:val="center"/>
      </w:pPr>
      <w:r>
        <w:rPr>
          <w:sz w:val="20"/>
        </w:rPr>
        <w:t xml:space="preserve">Муниципальный уровень</w:t>
      </w:r>
    </w:p>
    <w:p>
      <w:pPr>
        <w:pStyle w:val="0"/>
        <w:jc w:val="both"/>
      </w:pPr>
      <w:r>
        <w:rPr>
          <w:sz w:val="20"/>
        </w:rPr>
      </w:r>
    </w:p>
    <w:p>
      <w:pPr>
        <w:pStyle w:val="0"/>
        <w:ind w:firstLine="540"/>
        <w:jc w:val="both"/>
      </w:pPr>
      <w:r>
        <w:rPr>
          <w:sz w:val="20"/>
        </w:rPr>
        <w:t xml:space="preserve">В Таблице 4 приведены требования к оборудованию, которое должно входить в состав рабочей станции на муниципальном уровне</w:t>
      </w:r>
    </w:p>
    <w:p>
      <w:pPr>
        <w:pStyle w:val="0"/>
        <w:jc w:val="both"/>
      </w:pPr>
      <w:r>
        <w:rPr>
          <w:sz w:val="20"/>
        </w:rPr>
      </w:r>
    </w:p>
    <w:p>
      <w:pPr>
        <w:pStyle w:val="0"/>
        <w:jc w:val="right"/>
      </w:pPr>
      <w:r>
        <w:rPr>
          <w:sz w:val="20"/>
        </w:rPr>
        <w:t xml:space="preserve">Таблица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Рабочая станция на муниципальном уровне</w:t>
            </w:r>
          </w:p>
        </w:tc>
        <w:tc>
          <w:tcPr>
            <w:tcW w:w="6860" w:type="dxa"/>
          </w:tcPr>
          <w:p>
            <w:pPr>
              <w:pStyle w:val="0"/>
            </w:pPr>
            <w:r>
              <w:rPr>
                <w:sz w:val="20"/>
              </w:rPr>
              <w:t xml:space="preserve">Наличие стабильного канала связи с выходом в сеть "Интернет" (кроме станции обработки бланков).</w:t>
            </w:r>
          </w:p>
          <w:p>
            <w:pPr>
              <w:pStyle w:val="0"/>
            </w:pPr>
            <w:r>
              <w:rPr>
                <w:sz w:val="20"/>
              </w:rPr>
              <w:t xml:space="preserve">Рабочая станция должна иметь устройство резервного копирования; внешний интерфейс: USB 2.0.</w:t>
            </w:r>
          </w:p>
          <w:p>
            <w:pPr>
              <w:pStyle w:val="0"/>
            </w:pPr>
            <w:r>
              <w:rPr>
                <w:sz w:val="20"/>
              </w:rPr>
              <w:t xml:space="preserve">Дополнительных специальных требований к рабочей станции не предъявляется</w:t>
            </w:r>
          </w:p>
        </w:tc>
      </w:tr>
      <w:tr>
        <w:tc>
          <w:tcPr>
            <w:tcW w:w="2211" w:type="dxa"/>
          </w:tcPr>
          <w:p>
            <w:pPr>
              <w:pStyle w:val="0"/>
            </w:pPr>
            <w:r>
              <w:rPr>
                <w:sz w:val="20"/>
              </w:rPr>
              <w:t xml:space="preserve">Лазерный принтер</w:t>
            </w:r>
          </w:p>
        </w:tc>
        <w:tc>
          <w:tcPr>
            <w:tcW w:w="6860" w:type="dxa"/>
          </w:tcPr>
          <w:p>
            <w:pPr>
              <w:pStyle w:val="0"/>
            </w:pPr>
            <w:r>
              <w:rPr>
                <w:sz w:val="20"/>
              </w:rPr>
              <w:t xml:space="preserve">Формат: A4.</w:t>
            </w:r>
          </w:p>
          <w:p>
            <w:pPr>
              <w:pStyle w:val="0"/>
            </w:pPr>
            <w:r>
              <w:rPr>
                <w:sz w:val="20"/>
              </w:rPr>
              <w:t xml:space="preserve">Скорость черно-белой печати (обычный режим, A4): 30 стр./мин.</w:t>
            </w:r>
          </w:p>
          <w:p>
            <w:pPr>
              <w:pStyle w:val="0"/>
            </w:pPr>
            <w:r>
              <w:rPr>
                <w:sz w:val="20"/>
              </w:rPr>
              <w:t xml:space="preserve">Качество черно-белой печати (режим наилучшего качества): не менее 600 x 600 точек на дюйм</w:t>
            </w:r>
          </w:p>
          <w:p>
            <w:pPr>
              <w:pStyle w:val="0"/>
            </w:pPr>
            <w:r>
              <w:rPr>
                <w:sz w:val="20"/>
              </w:rPr>
              <w:t xml:space="preserve">Технология печати: лазерная</w:t>
            </w:r>
          </w:p>
        </w:tc>
      </w:tr>
      <w:tr>
        <w:tc>
          <w:tcPr>
            <w:tcW w:w="2211" w:type="dxa"/>
          </w:tcPr>
          <w:p>
            <w:pPr>
              <w:pStyle w:val="0"/>
            </w:pPr>
            <w:r>
              <w:rPr>
                <w:sz w:val="20"/>
              </w:rPr>
              <w:t xml:space="preserve">Сканер</w:t>
            </w:r>
          </w:p>
        </w:tc>
        <w:tc>
          <w:tcPr>
            <w:tcW w:w="6860" w:type="dxa"/>
          </w:tcPr>
          <w:p>
            <w:pPr>
              <w:pStyle w:val="0"/>
            </w:pPr>
            <w:r>
              <w:rPr>
                <w:sz w:val="20"/>
              </w:rPr>
              <w:t xml:space="preserve">TWAIN-совместимый сканер Область</w:t>
            </w:r>
          </w:p>
          <w:p>
            <w:pPr>
              <w:pStyle w:val="0"/>
            </w:pPr>
            <w:r>
              <w:rPr>
                <w:sz w:val="20"/>
              </w:rPr>
              <w:t xml:space="preserve">сканирования: A4</w:t>
            </w:r>
          </w:p>
          <w:p>
            <w:pPr>
              <w:pStyle w:val="0"/>
            </w:pPr>
            <w:r>
              <w:rPr>
                <w:sz w:val="20"/>
              </w:rPr>
              <w:t xml:space="preserve">Сканирование с разрешением 300 dpi</w:t>
            </w:r>
          </w:p>
        </w:tc>
      </w:tr>
      <w:tr>
        <w:tc>
          <w:tcPr>
            <w:tcW w:w="2211" w:type="dxa"/>
          </w:tcPr>
          <w:p>
            <w:pPr>
              <w:pStyle w:val="0"/>
            </w:pPr>
            <w:r>
              <w:rPr>
                <w:sz w:val="20"/>
              </w:rPr>
              <w:t xml:space="preserve">Ксерокс</w:t>
            </w:r>
          </w:p>
        </w:tc>
        <w:tc>
          <w:tcPr>
            <w:tcW w:w="6860" w:type="dxa"/>
          </w:tcPr>
          <w:p>
            <w:pPr>
              <w:pStyle w:val="0"/>
            </w:pPr>
            <w:r>
              <w:rPr>
                <w:sz w:val="20"/>
              </w:rPr>
              <w:t xml:space="preserve">Специальные требования не предъявляются</w:t>
            </w:r>
          </w:p>
        </w:tc>
      </w:tr>
    </w:tbl>
    <w:p>
      <w:pPr>
        <w:pStyle w:val="0"/>
        <w:jc w:val="both"/>
      </w:pPr>
      <w:r>
        <w:rPr>
          <w:sz w:val="20"/>
        </w:rPr>
      </w:r>
    </w:p>
    <w:p>
      <w:pPr>
        <w:pStyle w:val="0"/>
        <w:ind w:firstLine="540"/>
        <w:jc w:val="both"/>
      </w:pPr>
      <w:r>
        <w:rPr>
          <w:sz w:val="20"/>
        </w:rPr>
        <w:t xml:space="preserve">В Таблице 5 приведены требования к аппаратному обеспечению на муниципальном уровне.</w:t>
      </w:r>
    </w:p>
    <w:p>
      <w:pPr>
        <w:pStyle w:val="0"/>
        <w:jc w:val="both"/>
      </w:pPr>
      <w:r>
        <w:rPr>
          <w:sz w:val="20"/>
        </w:rPr>
      </w:r>
    </w:p>
    <w:p>
      <w:pPr>
        <w:pStyle w:val="0"/>
        <w:jc w:val="right"/>
      </w:pPr>
      <w:r>
        <w:rPr>
          <w:sz w:val="20"/>
        </w:rPr>
        <w:t xml:space="preserve">Таблица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Центральный процессор</w:t>
            </w:r>
          </w:p>
        </w:tc>
        <w:tc>
          <w:tcPr>
            <w:tcW w:w="6860" w:type="dxa"/>
          </w:tcPr>
          <w:p>
            <w:pPr>
              <w:pStyle w:val="0"/>
            </w:pPr>
            <w:r>
              <w:rPr>
                <w:sz w:val="20"/>
              </w:rPr>
              <w:t xml:space="preserve">Не ниже Intel Pentium 4 2,4 ГГц, но не менее рекомендуемого для установленной ОС</w:t>
            </w:r>
          </w:p>
        </w:tc>
      </w:tr>
      <w:tr>
        <w:tc>
          <w:tcPr>
            <w:tcW w:w="2211" w:type="dxa"/>
          </w:tcPr>
          <w:p>
            <w:pPr>
              <w:pStyle w:val="0"/>
            </w:pPr>
            <w:r>
              <w:rPr>
                <w:sz w:val="20"/>
              </w:rPr>
              <w:t xml:space="preserve">Оперативная память</w:t>
            </w:r>
          </w:p>
        </w:tc>
        <w:tc>
          <w:tcPr>
            <w:tcW w:w="6860" w:type="dxa"/>
          </w:tcPr>
          <w:p>
            <w:pPr>
              <w:pStyle w:val="0"/>
            </w:pPr>
            <w:r>
              <w:rPr>
                <w:sz w:val="20"/>
              </w:rPr>
              <w:t xml:space="preserve">От 2 Gb</w:t>
            </w:r>
          </w:p>
        </w:tc>
      </w:tr>
      <w:tr>
        <w:tc>
          <w:tcPr>
            <w:tcW w:w="2211" w:type="dxa"/>
          </w:tcPr>
          <w:p>
            <w:pPr>
              <w:pStyle w:val="0"/>
            </w:pPr>
            <w:r>
              <w:rPr>
                <w:sz w:val="20"/>
              </w:rPr>
              <w:t xml:space="preserve">Дисковая подсистема</w:t>
            </w:r>
          </w:p>
        </w:tc>
        <w:tc>
          <w:tcPr>
            <w:tcW w:w="6860" w:type="dxa"/>
          </w:tcPr>
          <w:p>
            <w:pPr>
              <w:pStyle w:val="0"/>
            </w:pPr>
            <w:r>
              <w:rPr>
                <w:sz w:val="20"/>
              </w:rPr>
              <w:t xml:space="preserve">Свободное место не менее 1 Gb</w:t>
            </w:r>
          </w:p>
        </w:tc>
      </w:tr>
      <w:tr>
        <w:tc>
          <w:tcPr>
            <w:tcW w:w="2211" w:type="dxa"/>
          </w:tcPr>
          <w:p>
            <w:pPr>
              <w:pStyle w:val="0"/>
            </w:pPr>
            <w:r>
              <w:rPr>
                <w:sz w:val="20"/>
              </w:rPr>
              <w:t xml:space="preserve">Внешние интерфейсы и накопители</w:t>
            </w:r>
          </w:p>
        </w:tc>
        <w:tc>
          <w:tcPr>
            <w:tcW w:w="6860" w:type="dxa"/>
          </w:tcPr>
          <w:p>
            <w:pPr>
              <w:pStyle w:val="0"/>
            </w:pPr>
            <w:r>
              <w:rPr>
                <w:sz w:val="20"/>
              </w:rPr>
              <w:t xml:space="preserve">Устройство резервного копирования: ATAPI CD-RW</w:t>
            </w:r>
          </w:p>
          <w:p>
            <w:pPr>
              <w:pStyle w:val="0"/>
            </w:pPr>
            <w:r>
              <w:rPr>
                <w:sz w:val="20"/>
              </w:rPr>
              <w:t xml:space="preserve">Внешний интерфейс: USB 2.0</w:t>
            </w:r>
          </w:p>
        </w:tc>
      </w:tr>
      <w:tr>
        <w:tc>
          <w:tcPr>
            <w:tcW w:w="2211" w:type="dxa"/>
          </w:tcPr>
          <w:p>
            <w:pPr>
              <w:pStyle w:val="0"/>
            </w:pPr>
            <w:r>
              <w:rPr>
                <w:sz w:val="20"/>
              </w:rPr>
              <w:t xml:space="preserve">Видеоадаптер</w:t>
            </w:r>
          </w:p>
        </w:tc>
        <w:tc>
          <w:tcPr>
            <w:tcW w:w="6860" w:type="dxa"/>
          </w:tcPr>
          <w:p>
            <w:pPr>
              <w:pStyle w:val="0"/>
            </w:pPr>
            <w:r>
              <w:rPr>
                <w:sz w:val="20"/>
              </w:rPr>
              <w:t xml:space="preserve">Встроен в чипсет материнской платы производительность не менее рекомендуемой для установленной ОС</w:t>
            </w:r>
          </w:p>
        </w:tc>
      </w:tr>
      <w:tr>
        <w:tc>
          <w:tcPr>
            <w:tcW w:w="2211" w:type="dxa"/>
          </w:tcPr>
          <w:p>
            <w:pPr>
              <w:pStyle w:val="0"/>
            </w:pPr>
            <w:r>
              <w:rPr>
                <w:sz w:val="20"/>
              </w:rPr>
              <w:t xml:space="preserve">Клавиатура</w:t>
            </w:r>
          </w:p>
        </w:tc>
        <w:tc>
          <w:tcPr>
            <w:tcW w:w="6860" w:type="dxa"/>
          </w:tcPr>
          <w:p>
            <w:pPr>
              <w:pStyle w:val="0"/>
            </w:pPr>
            <w:r>
              <w:rPr>
                <w:sz w:val="20"/>
              </w:rPr>
              <w:t xml:space="preserve">Присутствует</w:t>
            </w:r>
          </w:p>
        </w:tc>
      </w:tr>
      <w:tr>
        <w:tc>
          <w:tcPr>
            <w:tcW w:w="2211" w:type="dxa"/>
          </w:tcPr>
          <w:p>
            <w:pPr>
              <w:pStyle w:val="0"/>
            </w:pPr>
            <w:r>
              <w:rPr>
                <w:sz w:val="20"/>
              </w:rPr>
              <w:t xml:space="preserve">Мышь</w:t>
            </w:r>
          </w:p>
        </w:tc>
        <w:tc>
          <w:tcPr>
            <w:tcW w:w="6860" w:type="dxa"/>
          </w:tcPr>
          <w:p>
            <w:pPr>
              <w:pStyle w:val="0"/>
            </w:pPr>
            <w:r>
              <w:rPr>
                <w:sz w:val="20"/>
              </w:rPr>
              <w:t xml:space="preserve">Присутствует</w:t>
            </w:r>
          </w:p>
        </w:tc>
      </w:tr>
      <w:tr>
        <w:tc>
          <w:tcPr>
            <w:tcW w:w="2211" w:type="dxa"/>
          </w:tcPr>
          <w:p>
            <w:pPr>
              <w:pStyle w:val="0"/>
            </w:pPr>
            <w:r>
              <w:rPr>
                <w:sz w:val="20"/>
              </w:rPr>
              <w:t xml:space="preserve">Монитор</w:t>
            </w:r>
          </w:p>
        </w:tc>
        <w:tc>
          <w:tcPr>
            <w:tcW w:w="6860" w:type="dxa"/>
          </w:tcPr>
          <w:p>
            <w:pPr>
              <w:pStyle w:val="0"/>
            </w:pPr>
            <w:r>
              <w:rPr>
                <w:sz w:val="20"/>
              </w:rPr>
              <w:t xml:space="preserve">SVGA разрешение не менее 1024 px по горизонтали.</w:t>
            </w:r>
          </w:p>
          <w:p>
            <w:pPr>
              <w:pStyle w:val="0"/>
            </w:pPr>
            <w:r>
              <w:rPr>
                <w:sz w:val="20"/>
              </w:rPr>
              <w:t xml:space="preserve">Рекомендуемое разрешение: 1280 x 1024</w:t>
            </w:r>
          </w:p>
        </w:tc>
      </w:tr>
      <w:tr>
        <w:tc>
          <w:tcPr>
            <w:tcW w:w="2211" w:type="dxa"/>
          </w:tcPr>
          <w:p>
            <w:pPr>
              <w:pStyle w:val="0"/>
            </w:pPr>
            <w:r>
              <w:rPr>
                <w:sz w:val="20"/>
              </w:rPr>
              <w:t xml:space="preserve">Сетевая плата</w:t>
            </w:r>
          </w:p>
        </w:tc>
        <w:tc>
          <w:tcPr>
            <w:tcW w:w="6860" w:type="dxa"/>
          </w:tcPr>
          <w:p>
            <w:pPr>
              <w:pStyle w:val="0"/>
            </w:pPr>
            <w:r>
              <w:rPr>
                <w:sz w:val="20"/>
              </w:rPr>
              <w:t xml:space="preserve">Ethernet 10/100 Мбит</w:t>
            </w:r>
          </w:p>
        </w:tc>
      </w:tr>
    </w:tbl>
    <w:p>
      <w:pPr>
        <w:pStyle w:val="0"/>
        <w:jc w:val="both"/>
      </w:pPr>
      <w:r>
        <w:rPr>
          <w:sz w:val="20"/>
        </w:rPr>
      </w:r>
    </w:p>
    <w:p>
      <w:pPr>
        <w:pStyle w:val="0"/>
        <w:ind w:firstLine="540"/>
        <w:jc w:val="both"/>
      </w:pPr>
      <w:r>
        <w:rPr>
          <w:sz w:val="20"/>
        </w:rPr>
        <w:t xml:space="preserve">В Таблице 6 приведены требования к конфигурации программного обеспечения рабочей станции на муниципальном уровне.</w:t>
      </w:r>
    </w:p>
    <w:p>
      <w:pPr>
        <w:pStyle w:val="0"/>
        <w:jc w:val="both"/>
      </w:pPr>
      <w:r>
        <w:rPr>
          <w:sz w:val="20"/>
        </w:rPr>
      </w:r>
    </w:p>
    <w:p>
      <w:pPr>
        <w:pStyle w:val="0"/>
        <w:jc w:val="right"/>
      </w:pPr>
      <w:r>
        <w:rPr>
          <w:sz w:val="20"/>
        </w:rPr>
        <w:t xml:space="preserve">Таблица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Операционная система</w:t>
            </w:r>
          </w:p>
        </w:tc>
        <w:tc>
          <w:tcPr>
            <w:tcW w:w="6860" w:type="dxa"/>
          </w:tcPr>
          <w:p>
            <w:pPr>
              <w:pStyle w:val="0"/>
            </w:pPr>
            <w:r>
              <w:rPr>
                <w:sz w:val="20"/>
              </w:rPr>
              <w:t xml:space="preserve">Windows 7 и выше</w:t>
            </w:r>
          </w:p>
        </w:tc>
      </w:tr>
      <w:tr>
        <w:tc>
          <w:tcPr>
            <w:tcW w:w="2211" w:type="dxa"/>
          </w:tcPr>
          <w:p>
            <w:pPr>
              <w:pStyle w:val="0"/>
            </w:pPr>
            <w:r>
              <w:rPr>
                <w:sz w:val="20"/>
              </w:rPr>
              <w:t xml:space="preserve">Дополнительное ПО</w:t>
            </w:r>
          </w:p>
        </w:tc>
        <w:tc>
          <w:tcPr>
            <w:tcW w:w="6860" w:type="dxa"/>
          </w:tcPr>
          <w:p>
            <w:pPr>
              <w:pStyle w:val="0"/>
            </w:pPr>
            <w:r>
              <w:rPr>
                <w:sz w:val="20"/>
              </w:rPr>
              <w:t xml:space="preserve">Microsoft.NET Framework 3.5 и выше</w:t>
            </w:r>
          </w:p>
        </w:tc>
      </w:tr>
      <w:tr>
        <w:tc>
          <w:tcPr>
            <w:tcW w:w="2211" w:type="dxa"/>
          </w:tcPr>
          <w:p>
            <w:pPr>
              <w:pStyle w:val="0"/>
            </w:pPr>
            <w:r>
              <w:rPr>
                <w:sz w:val="20"/>
              </w:rPr>
              <w:t xml:space="preserve">Интернет браузер</w:t>
            </w:r>
          </w:p>
        </w:tc>
        <w:tc>
          <w:tcPr>
            <w:tcW w:w="6860" w:type="dxa"/>
          </w:tcPr>
          <w:p>
            <w:pPr>
              <w:pStyle w:val="0"/>
            </w:pPr>
            <w:r>
              <w:rPr>
                <w:sz w:val="20"/>
              </w:rPr>
              <w:t xml:space="preserve">Любой из браузеров:</w:t>
            </w:r>
          </w:p>
          <w:p>
            <w:pPr>
              <w:pStyle w:val="0"/>
              <w:ind w:left="567"/>
            </w:pPr>
            <w:r>
              <w:rPr>
                <w:sz w:val="20"/>
              </w:rPr>
              <w:t xml:space="preserve">- Mozilla Firefox, версия не ниже 3,</w:t>
            </w:r>
          </w:p>
          <w:p>
            <w:pPr>
              <w:pStyle w:val="0"/>
              <w:ind w:left="567"/>
            </w:pPr>
            <w:r>
              <w:rPr>
                <w:sz w:val="20"/>
              </w:rPr>
              <w:t xml:space="preserve">- Google Chrome, версия не ниже 18,</w:t>
            </w:r>
          </w:p>
          <w:p>
            <w:pPr>
              <w:pStyle w:val="0"/>
              <w:ind w:left="567"/>
            </w:pPr>
            <w:r>
              <w:rPr>
                <w:sz w:val="20"/>
              </w:rPr>
              <w:t xml:space="preserve">- Opera, версия не ниже 12,</w:t>
            </w:r>
          </w:p>
          <w:p>
            <w:pPr>
              <w:pStyle w:val="0"/>
              <w:ind w:left="567"/>
            </w:pPr>
            <w:r>
              <w:rPr>
                <w:sz w:val="20"/>
              </w:rPr>
              <w:t xml:space="preserve">- Microsoft Internet Explorer, версия не ниже 8</w:t>
            </w:r>
          </w:p>
        </w:tc>
      </w:tr>
      <w:tr>
        <w:tc>
          <w:tcPr>
            <w:tcW w:w="2211" w:type="dxa"/>
          </w:tcPr>
          <w:p>
            <w:pPr>
              <w:pStyle w:val="0"/>
            </w:pPr>
            <w:r>
              <w:rPr>
                <w:sz w:val="20"/>
              </w:rPr>
              <w:t xml:space="preserve">ПО для сканирования</w:t>
            </w:r>
          </w:p>
        </w:tc>
        <w:tc>
          <w:tcPr>
            <w:tcW w:w="6860" w:type="dxa"/>
          </w:tcPr>
          <w:p>
            <w:pPr>
              <w:pStyle w:val="0"/>
            </w:pPr>
            <w:r>
              <w:rPr>
                <w:sz w:val="20"/>
              </w:rPr>
              <w:t xml:space="preserve">Специализированное ПО, обеспечивающее сканирование бланков итоговых сочинений</w:t>
            </w:r>
          </w:p>
        </w:tc>
      </w:tr>
    </w:tbl>
    <w:p>
      <w:pPr>
        <w:pStyle w:val="0"/>
        <w:jc w:val="both"/>
      </w:pPr>
      <w:r>
        <w:rPr>
          <w:sz w:val="20"/>
        </w:rPr>
      </w:r>
    </w:p>
    <w:p>
      <w:pPr>
        <w:pStyle w:val="2"/>
        <w:outlineLvl w:val="3"/>
        <w:jc w:val="center"/>
      </w:pPr>
      <w:r>
        <w:rPr>
          <w:sz w:val="20"/>
        </w:rPr>
        <w:t xml:space="preserve">Уровень образовательных организаций</w:t>
      </w:r>
    </w:p>
    <w:p>
      <w:pPr>
        <w:pStyle w:val="0"/>
        <w:jc w:val="both"/>
      </w:pPr>
      <w:r>
        <w:rPr>
          <w:sz w:val="20"/>
        </w:rPr>
      </w:r>
    </w:p>
    <w:p>
      <w:pPr>
        <w:pStyle w:val="0"/>
        <w:ind w:firstLine="540"/>
        <w:jc w:val="both"/>
      </w:pPr>
      <w:r>
        <w:rPr>
          <w:sz w:val="20"/>
        </w:rPr>
        <w:t xml:space="preserve">В Таблице 7 приведены требования к оборудованию, которое должно входить в состав рабочей станции на уровне образовательных организаций.</w:t>
      </w:r>
    </w:p>
    <w:p>
      <w:pPr>
        <w:pStyle w:val="0"/>
        <w:jc w:val="both"/>
      </w:pPr>
      <w:r>
        <w:rPr>
          <w:sz w:val="20"/>
        </w:rPr>
      </w:r>
    </w:p>
    <w:p>
      <w:pPr>
        <w:pStyle w:val="0"/>
        <w:jc w:val="right"/>
      </w:pPr>
      <w:r>
        <w:rPr>
          <w:sz w:val="20"/>
        </w:rPr>
        <w:t xml:space="preserve">Таблица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Рабочая станция на уровне образовательных организаций</w:t>
            </w:r>
          </w:p>
        </w:tc>
        <w:tc>
          <w:tcPr>
            <w:tcW w:w="6860" w:type="dxa"/>
          </w:tcPr>
          <w:p>
            <w:pPr>
              <w:pStyle w:val="0"/>
            </w:pPr>
            <w:r>
              <w:rPr>
                <w:sz w:val="20"/>
              </w:rPr>
              <w:t xml:space="preserve">Наличие стабильного канала связи с выходом в сеть "Интернет".</w:t>
            </w:r>
          </w:p>
          <w:p>
            <w:pPr>
              <w:pStyle w:val="0"/>
            </w:pPr>
            <w:r>
              <w:rPr>
                <w:sz w:val="20"/>
              </w:rPr>
              <w:t xml:space="preserve">Рабочая станция должна иметь устройство резервного копирования; внешний интерфейс: USB 2.0.</w:t>
            </w:r>
          </w:p>
          <w:p>
            <w:pPr>
              <w:pStyle w:val="0"/>
            </w:pPr>
            <w:r>
              <w:rPr>
                <w:sz w:val="20"/>
              </w:rPr>
              <w:t xml:space="preserve">Дополнительных специальных требований к рабочей станции не предъявляется</w:t>
            </w:r>
          </w:p>
        </w:tc>
      </w:tr>
      <w:tr>
        <w:tc>
          <w:tcPr>
            <w:tcW w:w="2211" w:type="dxa"/>
          </w:tcPr>
          <w:p>
            <w:pPr>
              <w:pStyle w:val="0"/>
            </w:pPr>
            <w:r>
              <w:rPr>
                <w:sz w:val="20"/>
              </w:rPr>
              <w:t xml:space="preserve">Лазерный принтер</w:t>
            </w:r>
          </w:p>
        </w:tc>
        <w:tc>
          <w:tcPr>
            <w:tcW w:w="6860" w:type="dxa"/>
          </w:tcPr>
          <w:p>
            <w:pPr>
              <w:pStyle w:val="0"/>
            </w:pPr>
            <w:r>
              <w:rPr>
                <w:sz w:val="20"/>
              </w:rPr>
              <w:t xml:space="preserve">Формат: A4.</w:t>
            </w:r>
          </w:p>
          <w:p>
            <w:pPr>
              <w:pStyle w:val="0"/>
            </w:pPr>
            <w:r>
              <w:rPr>
                <w:sz w:val="20"/>
              </w:rPr>
              <w:t xml:space="preserve">Скорость черно-белой печати (обычный режим, A4): 30 стр./мин.</w:t>
            </w:r>
          </w:p>
          <w:p>
            <w:pPr>
              <w:pStyle w:val="0"/>
            </w:pPr>
            <w:r>
              <w:rPr>
                <w:sz w:val="20"/>
              </w:rPr>
              <w:t xml:space="preserve">Качество черно-белой печати (режим наилучшего качества): не менее 600 x 600 точек на дюйм</w:t>
            </w:r>
          </w:p>
          <w:p>
            <w:pPr>
              <w:pStyle w:val="0"/>
            </w:pPr>
            <w:r>
              <w:rPr>
                <w:sz w:val="20"/>
              </w:rPr>
              <w:t xml:space="preserve">Технология печати: лазерная</w:t>
            </w:r>
          </w:p>
        </w:tc>
      </w:tr>
      <w:tr>
        <w:tc>
          <w:tcPr>
            <w:tcW w:w="2211" w:type="dxa"/>
          </w:tcPr>
          <w:p>
            <w:pPr>
              <w:pStyle w:val="0"/>
            </w:pPr>
            <w:r>
              <w:rPr>
                <w:sz w:val="20"/>
              </w:rPr>
              <w:t xml:space="preserve">Сканер</w:t>
            </w:r>
          </w:p>
        </w:tc>
        <w:tc>
          <w:tcPr>
            <w:tcW w:w="6860" w:type="dxa"/>
          </w:tcPr>
          <w:p>
            <w:pPr>
              <w:pStyle w:val="0"/>
            </w:pPr>
            <w:r>
              <w:rPr>
                <w:sz w:val="20"/>
              </w:rPr>
              <w:t xml:space="preserve">TWAIN-совместимый сканер Область</w:t>
            </w:r>
          </w:p>
          <w:p>
            <w:pPr>
              <w:pStyle w:val="0"/>
            </w:pPr>
            <w:r>
              <w:rPr>
                <w:sz w:val="20"/>
              </w:rPr>
              <w:t xml:space="preserve">сканирования: A4</w:t>
            </w:r>
          </w:p>
          <w:p>
            <w:pPr>
              <w:pStyle w:val="0"/>
            </w:pPr>
            <w:r>
              <w:rPr>
                <w:sz w:val="20"/>
              </w:rPr>
              <w:t xml:space="preserve">Сканирование с разрешением 300 dpi</w:t>
            </w:r>
          </w:p>
        </w:tc>
      </w:tr>
      <w:tr>
        <w:tc>
          <w:tcPr>
            <w:tcW w:w="2211" w:type="dxa"/>
          </w:tcPr>
          <w:p>
            <w:pPr>
              <w:pStyle w:val="0"/>
            </w:pPr>
            <w:r>
              <w:rPr>
                <w:sz w:val="20"/>
              </w:rPr>
              <w:t xml:space="preserve">Ксерокс</w:t>
            </w:r>
          </w:p>
        </w:tc>
        <w:tc>
          <w:tcPr>
            <w:tcW w:w="6860" w:type="dxa"/>
          </w:tcPr>
          <w:p>
            <w:pPr>
              <w:pStyle w:val="0"/>
            </w:pPr>
            <w:r>
              <w:rPr>
                <w:sz w:val="20"/>
              </w:rPr>
              <w:t xml:space="preserve">Специальных требований не предъявляется</w:t>
            </w:r>
          </w:p>
        </w:tc>
      </w:tr>
    </w:tbl>
    <w:p>
      <w:pPr>
        <w:pStyle w:val="0"/>
        <w:jc w:val="both"/>
      </w:pPr>
      <w:r>
        <w:rPr>
          <w:sz w:val="20"/>
        </w:rPr>
      </w:r>
    </w:p>
    <w:p>
      <w:pPr>
        <w:pStyle w:val="0"/>
        <w:ind w:firstLine="540"/>
        <w:jc w:val="both"/>
      </w:pPr>
      <w:r>
        <w:rPr>
          <w:sz w:val="20"/>
        </w:rPr>
        <w:t xml:space="preserve">В Таблице 8 приведены требования к аппаратному обеспечению рабочей станции на уровне образовательных организаций.</w:t>
      </w:r>
    </w:p>
    <w:p>
      <w:pPr>
        <w:pStyle w:val="0"/>
        <w:jc w:val="both"/>
      </w:pPr>
      <w:r>
        <w:rPr>
          <w:sz w:val="20"/>
        </w:rPr>
      </w:r>
    </w:p>
    <w:p>
      <w:pPr>
        <w:pStyle w:val="0"/>
        <w:jc w:val="right"/>
      </w:pPr>
      <w:r>
        <w:rPr>
          <w:sz w:val="20"/>
        </w:rPr>
        <w:t xml:space="preserve">Таблица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Центральный процессор</w:t>
            </w:r>
          </w:p>
        </w:tc>
        <w:tc>
          <w:tcPr>
            <w:tcW w:w="6860" w:type="dxa"/>
          </w:tcPr>
          <w:p>
            <w:pPr>
              <w:pStyle w:val="0"/>
            </w:pPr>
            <w:r>
              <w:rPr>
                <w:sz w:val="20"/>
              </w:rPr>
              <w:t xml:space="preserve">Рекомендуется Intel Pentium 4 2,4 ГГц, но не менее рекомендуемого для установленной ОС</w:t>
            </w:r>
          </w:p>
        </w:tc>
      </w:tr>
      <w:tr>
        <w:tc>
          <w:tcPr>
            <w:tcW w:w="2211" w:type="dxa"/>
          </w:tcPr>
          <w:p>
            <w:pPr>
              <w:pStyle w:val="0"/>
            </w:pPr>
            <w:r>
              <w:rPr>
                <w:sz w:val="20"/>
              </w:rPr>
              <w:t xml:space="preserve">Оперативная память</w:t>
            </w:r>
          </w:p>
        </w:tc>
        <w:tc>
          <w:tcPr>
            <w:tcW w:w="6860" w:type="dxa"/>
          </w:tcPr>
          <w:p>
            <w:pPr>
              <w:pStyle w:val="0"/>
            </w:pPr>
            <w:r>
              <w:rPr>
                <w:sz w:val="20"/>
              </w:rPr>
              <w:t xml:space="preserve">Минимальная: 4 Gb</w:t>
            </w:r>
          </w:p>
        </w:tc>
      </w:tr>
      <w:tr>
        <w:tc>
          <w:tcPr>
            <w:tcW w:w="2211" w:type="dxa"/>
          </w:tcPr>
          <w:p>
            <w:pPr>
              <w:pStyle w:val="0"/>
            </w:pPr>
            <w:r>
              <w:rPr>
                <w:sz w:val="20"/>
              </w:rPr>
              <w:t xml:space="preserve">Дисковая подсистема</w:t>
            </w:r>
          </w:p>
        </w:tc>
        <w:tc>
          <w:tcPr>
            <w:tcW w:w="6860" w:type="dxa"/>
          </w:tcPr>
          <w:p>
            <w:pPr>
              <w:pStyle w:val="0"/>
            </w:pPr>
            <w:r>
              <w:rPr>
                <w:sz w:val="20"/>
              </w:rPr>
              <w:t xml:space="preserve">Свободное место не менее 1 Gb</w:t>
            </w:r>
          </w:p>
        </w:tc>
      </w:tr>
      <w:tr>
        <w:tc>
          <w:tcPr>
            <w:tcW w:w="2211" w:type="dxa"/>
          </w:tcPr>
          <w:p>
            <w:pPr>
              <w:pStyle w:val="0"/>
            </w:pPr>
            <w:r>
              <w:rPr>
                <w:sz w:val="20"/>
              </w:rPr>
              <w:t xml:space="preserve">Внешние интерфейсы и накопители</w:t>
            </w:r>
          </w:p>
        </w:tc>
        <w:tc>
          <w:tcPr>
            <w:tcW w:w="6860" w:type="dxa"/>
          </w:tcPr>
          <w:p>
            <w:pPr>
              <w:pStyle w:val="0"/>
            </w:pPr>
            <w:r>
              <w:rPr>
                <w:sz w:val="20"/>
              </w:rPr>
              <w:t xml:space="preserve">Устройство резервного копирования: ATAPI CD-RW</w:t>
            </w:r>
          </w:p>
          <w:p>
            <w:pPr>
              <w:pStyle w:val="0"/>
            </w:pPr>
            <w:r>
              <w:rPr>
                <w:sz w:val="20"/>
              </w:rPr>
              <w:t xml:space="preserve">Внешний интерфейс: USB 2.0</w:t>
            </w:r>
          </w:p>
        </w:tc>
      </w:tr>
      <w:tr>
        <w:tc>
          <w:tcPr>
            <w:tcW w:w="2211" w:type="dxa"/>
          </w:tcPr>
          <w:p>
            <w:pPr>
              <w:pStyle w:val="0"/>
            </w:pPr>
            <w:r>
              <w:rPr>
                <w:sz w:val="20"/>
              </w:rPr>
              <w:t xml:space="preserve">Видеоадаптер</w:t>
            </w:r>
          </w:p>
        </w:tc>
        <w:tc>
          <w:tcPr>
            <w:tcW w:w="6860" w:type="dxa"/>
          </w:tcPr>
          <w:p>
            <w:pPr>
              <w:pStyle w:val="0"/>
            </w:pPr>
            <w:r>
              <w:rPr>
                <w:sz w:val="20"/>
              </w:rPr>
              <w:t xml:space="preserve">Встроен в чипсет материнской платы производительность не менее рекомендуемой для установленной ОС</w:t>
            </w:r>
          </w:p>
        </w:tc>
      </w:tr>
      <w:tr>
        <w:tc>
          <w:tcPr>
            <w:tcW w:w="2211" w:type="dxa"/>
          </w:tcPr>
          <w:p>
            <w:pPr>
              <w:pStyle w:val="0"/>
            </w:pPr>
            <w:r>
              <w:rPr>
                <w:sz w:val="20"/>
              </w:rPr>
              <w:t xml:space="preserve">Клавиатура</w:t>
            </w:r>
          </w:p>
        </w:tc>
        <w:tc>
          <w:tcPr>
            <w:tcW w:w="6860" w:type="dxa"/>
          </w:tcPr>
          <w:p>
            <w:pPr>
              <w:pStyle w:val="0"/>
            </w:pPr>
            <w:r>
              <w:rPr>
                <w:sz w:val="20"/>
              </w:rPr>
              <w:t xml:space="preserve">Присутствует</w:t>
            </w:r>
          </w:p>
        </w:tc>
      </w:tr>
      <w:tr>
        <w:tc>
          <w:tcPr>
            <w:tcW w:w="2211" w:type="dxa"/>
          </w:tcPr>
          <w:p>
            <w:pPr>
              <w:pStyle w:val="0"/>
            </w:pPr>
            <w:r>
              <w:rPr>
                <w:sz w:val="20"/>
              </w:rPr>
              <w:t xml:space="preserve">Мышь</w:t>
            </w:r>
          </w:p>
        </w:tc>
        <w:tc>
          <w:tcPr>
            <w:tcW w:w="6860" w:type="dxa"/>
          </w:tcPr>
          <w:p>
            <w:pPr>
              <w:pStyle w:val="0"/>
            </w:pPr>
            <w:r>
              <w:rPr>
                <w:sz w:val="20"/>
              </w:rPr>
              <w:t xml:space="preserve">Присутствует</w:t>
            </w:r>
          </w:p>
        </w:tc>
      </w:tr>
      <w:tr>
        <w:tc>
          <w:tcPr>
            <w:tcW w:w="2211" w:type="dxa"/>
          </w:tcPr>
          <w:p>
            <w:pPr>
              <w:pStyle w:val="0"/>
            </w:pPr>
            <w:r>
              <w:rPr>
                <w:sz w:val="20"/>
              </w:rPr>
              <w:t xml:space="preserve">Монитор</w:t>
            </w:r>
          </w:p>
        </w:tc>
        <w:tc>
          <w:tcPr>
            <w:tcW w:w="6860" w:type="dxa"/>
          </w:tcPr>
          <w:p>
            <w:pPr>
              <w:pStyle w:val="0"/>
            </w:pPr>
            <w:r>
              <w:rPr>
                <w:sz w:val="20"/>
              </w:rPr>
              <w:t xml:space="preserve">SVGA разрешение не менее 1024 px по горизонтали.</w:t>
            </w:r>
          </w:p>
          <w:p>
            <w:pPr>
              <w:pStyle w:val="0"/>
            </w:pPr>
            <w:r>
              <w:rPr>
                <w:sz w:val="20"/>
              </w:rPr>
              <w:t xml:space="preserve">Рекомендуемое разрешение: 1280 x 1024</w:t>
            </w:r>
          </w:p>
        </w:tc>
      </w:tr>
      <w:tr>
        <w:tc>
          <w:tcPr>
            <w:tcW w:w="2211" w:type="dxa"/>
          </w:tcPr>
          <w:p>
            <w:pPr>
              <w:pStyle w:val="0"/>
            </w:pPr>
            <w:r>
              <w:rPr>
                <w:sz w:val="20"/>
              </w:rPr>
              <w:t xml:space="preserve">Сетевая плата</w:t>
            </w:r>
          </w:p>
        </w:tc>
        <w:tc>
          <w:tcPr>
            <w:tcW w:w="6860" w:type="dxa"/>
          </w:tcPr>
          <w:p>
            <w:pPr>
              <w:pStyle w:val="0"/>
            </w:pPr>
            <w:r>
              <w:rPr>
                <w:sz w:val="20"/>
              </w:rPr>
              <w:t xml:space="preserve">Ethernet 10/100 Мбит</w:t>
            </w:r>
          </w:p>
        </w:tc>
      </w:tr>
      <w:tr>
        <w:tc>
          <w:tcPr>
            <w:tcW w:w="2211" w:type="dxa"/>
          </w:tcPr>
          <w:p>
            <w:pPr>
              <w:pStyle w:val="0"/>
            </w:pPr>
            <w:r>
              <w:rPr>
                <w:sz w:val="20"/>
              </w:rPr>
              <w:t xml:space="preserve">Система бесперебойного питания (рекомендуется)</w:t>
            </w:r>
          </w:p>
        </w:tc>
        <w:tc>
          <w:tcPr>
            <w:tcW w:w="6860" w:type="dxa"/>
          </w:tcPr>
          <w:p>
            <w:pPr>
              <w:pStyle w:val="0"/>
              <w:jc w:val="both"/>
            </w:pPr>
            <w:r>
              <w:rPr>
                <w:sz w:val="20"/>
              </w:rPr>
              <w:t xml:space="preserve">Выходная мощность, соответствующая потребляемой мощности подключенной рабочей станции.</w:t>
            </w:r>
          </w:p>
          <w:p>
            <w:pPr>
              <w:pStyle w:val="0"/>
            </w:pPr>
            <w:r>
              <w:rPr>
                <w:sz w:val="20"/>
              </w:rPr>
              <w:t xml:space="preserve">Время работы при полной нагрузке: не менее 15 мин.</w:t>
            </w:r>
          </w:p>
        </w:tc>
      </w:tr>
    </w:tbl>
    <w:p>
      <w:pPr>
        <w:pStyle w:val="0"/>
        <w:jc w:val="both"/>
      </w:pPr>
      <w:r>
        <w:rPr>
          <w:sz w:val="20"/>
        </w:rPr>
      </w:r>
    </w:p>
    <w:p>
      <w:pPr>
        <w:pStyle w:val="0"/>
        <w:ind w:firstLine="540"/>
        <w:jc w:val="both"/>
      </w:pPr>
      <w:r>
        <w:rPr>
          <w:sz w:val="20"/>
        </w:rPr>
        <w:t xml:space="preserve">В Таблице 9 приведены требования к конфигурации программного обеспечения на уровне образовательных организаций.</w:t>
      </w:r>
    </w:p>
    <w:p>
      <w:pPr>
        <w:pStyle w:val="0"/>
        <w:jc w:val="both"/>
      </w:pPr>
      <w:r>
        <w:rPr>
          <w:sz w:val="20"/>
        </w:rPr>
      </w:r>
    </w:p>
    <w:p>
      <w:pPr>
        <w:pStyle w:val="0"/>
        <w:jc w:val="right"/>
      </w:pPr>
      <w:r>
        <w:rPr>
          <w:sz w:val="20"/>
        </w:rPr>
        <w:t xml:space="preserve">Таблица 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Компонент</w:t>
            </w:r>
          </w:p>
        </w:tc>
        <w:tc>
          <w:tcPr>
            <w:tcW w:w="6860" w:type="dxa"/>
          </w:tcPr>
          <w:p>
            <w:pPr>
              <w:pStyle w:val="0"/>
              <w:jc w:val="center"/>
            </w:pPr>
            <w:r>
              <w:rPr>
                <w:sz w:val="20"/>
              </w:rPr>
              <w:t xml:space="preserve">Конфигурация</w:t>
            </w:r>
          </w:p>
        </w:tc>
      </w:tr>
      <w:tr>
        <w:tc>
          <w:tcPr>
            <w:tcW w:w="2211" w:type="dxa"/>
          </w:tcPr>
          <w:p>
            <w:pPr>
              <w:pStyle w:val="0"/>
            </w:pPr>
            <w:r>
              <w:rPr>
                <w:sz w:val="20"/>
              </w:rPr>
              <w:t xml:space="preserve">Операционная система</w:t>
            </w:r>
          </w:p>
        </w:tc>
        <w:tc>
          <w:tcPr>
            <w:tcW w:w="6860" w:type="dxa"/>
          </w:tcPr>
          <w:p>
            <w:pPr>
              <w:pStyle w:val="0"/>
            </w:pPr>
            <w:r>
              <w:rPr>
                <w:sz w:val="20"/>
              </w:rPr>
              <w:t xml:space="preserve">Windows 7 и выше</w:t>
            </w:r>
          </w:p>
        </w:tc>
      </w:tr>
      <w:tr>
        <w:tc>
          <w:tcPr>
            <w:tcW w:w="2211" w:type="dxa"/>
          </w:tcPr>
          <w:p>
            <w:pPr>
              <w:pStyle w:val="0"/>
            </w:pPr>
            <w:r>
              <w:rPr>
                <w:sz w:val="20"/>
              </w:rPr>
              <w:t xml:space="preserve">Дополнительное ПО</w:t>
            </w:r>
          </w:p>
        </w:tc>
        <w:tc>
          <w:tcPr>
            <w:tcW w:w="6860" w:type="dxa"/>
          </w:tcPr>
          <w:p>
            <w:pPr>
              <w:pStyle w:val="0"/>
            </w:pPr>
            <w:r>
              <w:rPr>
                <w:sz w:val="20"/>
              </w:rPr>
              <w:t xml:space="preserve">Microsoft.NET Framework 3.5 и выше</w:t>
            </w:r>
          </w:p>
        </w:tc>
      </w:tr>
      <w:tr>
        <w:tc>
          <w:tcPr>
            <w:tcW w:w="2211" w:type="dxa"/>
          </w:tcPr>
          <w:p>
            <w:pPr>
              <w:pStyle w:val="0"/>
            </w:pPr>
            <w:r>
              <w:rPr>
                <w:sz w:val="20"/>
              </w:rPr>
              <w:t xml:space="preserve">Интернет браузер</w:t>
            </w:r>
          </w:p>
        </w:tc>
        <w:tc>
          <w:tcPr>
            <w:tcW w:w="6860" w:type="dxa"/>
          </w:tcPr>
          <w:p>
            <w:pPr>
              <w:pStyle w:val="0"/>
            </w:pPr>
            <w:r>
              <w:rPr>
                <w:sz w:val="20"/>
              </w:rPr>
              <w:t xml:space="preserve">Любой из браузеров:</w:t>
            </w:r>
          </w:p>
          <w:p>
            <w:pPr>
              <w:pStyle w:val="0"/>
              <w:ind w:left="567"/>
            </w:pPr>
            <w:r>
              <w:rPr>
                <w:sz w:val="20"/>
              </w:rPr>
              <w:t xml:space="preserve">- Mozilla Firefox, версия не ниже 3,</w:t>
            </w:r>
          </w:p>
          <w:p>
            <w:pPr>
              <w:pStyle w:val="0"/>
              <w:ind w:left="567"/>
            </w:pPr>
            <w:r>
              <w:rPr>
                <w:sz w:val="20"/>
              </w:rPr>
              <w:t xml:space="preserve">- Google Chrome, версия не ниже 18,</w:t>
            </w:r>
          </w:p>
          <w:p>
            <w:pPr>
              <w:pStyle w:val="0"/>
              <w:ind w:left="567"/>
            </w:pPr>
            <w:r>
              <w:rPr>
                <w:sz w:val="20"/>
              </w:rPr>
              <w:t xml:space="preserve">- Opera, версия не ниже 12,</w:t>
            </w:r>
          </w:p>
          <w:p>
            <w:pPr>
              <w:pStyle w:val="0"/>
              <w:ind w:left="567"/>
            </w:pPr>
            <w:r>
              <w:rPr>
                <w:sz w:val="20"/>
              </w:rPr>
              <w:t xml:space="preserve">- Microsoft Internet Explorer, версия не ниже 8</w:t>
            </w:r>
          </w:p>
        </w:tc>
      </w:tr>
      <w:tr>
        <w:tc>
          <w:tcPr>
            <w:tcW w:w="2211" w:type="dxa"/>
          </w:tcPr>
          <w:p>
            <w:pPr>
              <w:pStyle w:val="0"/>
            </w:pPr>
            <w:r>
              <w:rPr>
                <w:sz w:val="20"/>
              </w:rPr>
              <w:t xml:space="preserve">ПО для сканирования</w:t>
            </w:r>
          </w:p>
        </w:tc>
        <w:tc>
          <w:tcPr>
            <w:tcW w:w="6860" w:type="dxa"/>
          </w:tcPr>
          <w:p>
            <w:pPr>
              <w:pStyle w:val="0"/>
            </w:pPr>
            <w:r>
              <w:rPr>
                <w:sz w:val="20"/>
              </w:rPr>
              <w:t xml:space="preserve">Специализированное ПО, обеспечивающее сканирование бланков итоговых сочинений</w:t>
            </w:r>
          </w:p>
        </w:tc>
      </w:tr>
    </w:tbl>
    <w:p>
      <w:pPr>
        <w:pStyle w:val="0"/>
        <w:jc w:val="both"/>
      </w:pPr>
      <w:r>
        <w:rPr>
          <w:sz w:val="20"/>
        </w:rPr>
      </w:r>
    </w:p>
    <w:p>
      <w:pPr>
        <w:pStyle w:val="2"/>
        <w:outlineLvl w:val="2"/>
        <w:jc w:val="center"/>
      </w:pPr>
      <w:r>
        <w:rPr>
          <w:sz w:val="20"/>
        </w:rPr>
        <w:t xml:space="preserve">Требования к техническому и программному оснащению сервера</w:t>
      </w:r>
    </w:p>
    <w:p>
      <w:pPr>
        <w:pStyle w:val="2"/>
        <w:jc w:val="center"/>
      </w:pPr>
      <w:r>
        <w:rPr>
          <w:sz w:val="20"/>
        </w:rPr>
        <w:t xml:space="preserve">публикации бланков</w:t>
      </w:r>
    </w:p>
    <w:p>
      <w:pPr>
        <w:pStyle w:val="0"/>
        <w:jc w:val="both"/>
      </w:pPr>
      <w:r>
        <w:rPr>
          <w:sz w:val="20"/>
        </w:rPr>
      </w:r>
    </w:p>
    <w:p>
      <w:pPr>
        <w:pStyle w:val="0"/>
        <w:ind w:firstLine="540"/>
        <w:jc w:val="both"/>
      </w:pPr>
      <w:r>
        <w:rPr>
          <w:sz w:val="20"/>
        </w:rPr>
        <w:t xml:space="preserve">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pPr>
        <w:pStyle w:val="0"/>
        <w:spacing w:before="200" w:line-rule="auto"/>
        <w:ind w:firstLine="540"/>
        <w:jc w:val="both"/>
      </w:pPr>
      <w:r>
        <w:rPr>
          <w:sz w:val="20"/>
        </w:rPr>
        <w:t xml:space="preserve">Основным параметром, который определяет требования к серверу, является количество участников в регионе.</w:t>
      </w:r>
    </w:p>
    <w:p>
      <w:pPr>
        <w:pStyle w:val="0"/>
        <w:spacing w:before="200" w:line-rule="auto"/>
        <w:ind w:firstLine="540"/>
        <w:jc w:val="both"/>
      </w:pPr>
      <w:r>
        <w:rPr>
          <w:sz w:val="20"/>
        </w:rPr>
        <w:t xml:space="preserve">Основными критичными факторами являются:</w:t>
      </w:r>
    </w:p>
    <w:p>
      <w:pPr>
        <w:pStyle w:val="0"/>
        <w:spacing w:before="200" w:line-rule="auto"/>
        <w:ind w:firstLine="540"/>
        <w:jc w:val="both"/>
      </w:pPr>
      <w:r>
        <w:rPr>
          <w:sz w:val="20"/>
        </w:rPr>
        <w:t xml:space="preserve">пропускная способность канала;</w:t>
      </w:r>
    </w:p>
    <w:p>
      <w:pPr>
        <w:pStyle w:val="0"/>
        <w:spacing w:before="200" w:line-rule="auto"/>
        <w:ind w:firstLine="540"/>
        <w:jc w:val="both"/>
      </w:pPr>
      <w:r>
        <w:rPr>
          <w:sz w:val="20"/>
        </w:rPr>
        <w:t xml:space="preserve">скорость работы дисковой системы сервера.</w:t>
      </w:r>
    </w:p>
    <w:p>
      <w:pPr>
        <w:pStyle w:val="0"/>
        <w:spacing w:before="200" w:line-rule="auto"/>
        <w:ind w:firstLine="540"/>
        <w:jc w:val="both"/>
      </w:pPr>
      <w:r>
        <w:rPr>
          <w:sz w:val="20"/>
        </w:rPr>
        <w:t xml:space="preserve">В Таблице 10 приведены требования к конфигурации сервера исходя из количества участников экзаменов в регионе.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83"/>
        <w:gridCol w:w="2002"/>
        <w:gridCol w:w="1782"/>
        <w:gridCol w:w="1782"/>
        <w:gridCol w:w="1814"/>
      </w:tblGrid>
      <w:tr>
        <w:tblPrEx>
          <w:tblBorders>
            <w:insideH w:val="nil"/>
          </w:tblBorders>
        </w:tblPrEx>
        <w:tc>
          <w:tcPr>
            <w:gridSpan w:val="2"/>
            <w:tcW w:w="3685" w:type="dxa"/>
            <w:tcBorders>
              <w:bottom w:val="nil"/>
            </w:tcBorders>
          </w:tcPr>
          <w:p>
            <w:pPr>
              <w:pStyle w:val="0"/>
            </w:pPr>
            <w:r>
              <w:rPr>
                <w:sz w:val="20"/>
              </w:rPr>
              <w:t xml:space="preserve">Количество участников, тыс. чел.</w:t>
            </w:r>
          </w:p>
        </w:tc>
        <w:tc>
          <w:tcPr>
            <w:tcW w:w="1782" w:type="dxa"/>
            <w:vMerge w:val="restart"/>
          </w:tcPr>
          <w:p>
            <w:pPr>
              <w:pStyle w:val="0"/>
              <w:jc w:val="center"/>
            </w:pPr>
            <w:r>
              <w:rPr>
                <w:sz w:val="20"/>
              </w:rPr>
              <w:t xml:space="preserve">10</w:t>
            </w:r>
          </w:p>
        </w:tc>
        <w:tc>
          <w:tcPr>
            <w:tcW w:w="1782" w:type="dxa"/>
            <w:vMerge w:val="restart"/>
          </w:tcPr>
          <w:p>
            <w:pPr>
              <w:pStyle w:val="0"/>
              <w:jc w:val="center"/>
            </w:pPr>
            <w:r>
              <w:rPr>
                <w:sz w:val="20"/>
              </w:rPr>
              <w:t xml:space="preserve">20</w:t>
            </w:r>
          </w:p>
        </w:tc>
        <w:tc>
          <w:tcPr>
            <w:tcW w:w="1814" w:type="dxa"/>
            <w:vMerge w:val="restart"/>
          </w:tcPr>
          <w:p>
            <w:pPr>
              <w:pStyle w:val="0"/>
              <w:jc w:val="center"/>
            </w:pPr>
            <w:r>
              <w:rPr>
                <w:sz w:val="20"/>
              </w:rPr>
              <w:t xml:space="preserve">50</w:t>
            </w:r>
          </w:p>
        </w:tc>
      </w:tr>
      <w:tr>
        <w:tc>
          <w:tcPr>
            <w:tcW w:w="1683" w:type="dxa"/>
            <w:tcBorders>
              <w:top w:val="nil"/>
              <w:right w:val="nil"/>
            </w:tcBorders>
          </w:tcPr>
          <w:p>
            <w:pPr>
              <w:pStyle w:val="0"/>
            </w:pPr>
            <w:r>
              <w:rPr>
                <w:sz w:val="20"/>
              </w:rPr>
            </w:r>
          </w:p>
        </w:tc>
        <w:tc>
          <w:tcPr>
            <w:tcW w:w="2002" w:type="dxa"/>
            <w:tcBorders>
              <w:top w:val="nil"/>
              <w:left w:val="nil"/>
            </w:tcBorders>
          </w:tcPr>
          <w:p>
            <w:pPr>
              <w:pStyle w:val="0"/>
            </w:pPr>
            <w:r>
              <w:rPr>
                <w:sz w:val="20"/>
              </w:rPr>
              <w:t xml:space="preserve">Параметры</w:t>
            </w:r>
          </w:p>
        </w:tc>
        <w:tc>
          <w:tcPr>
            <w:vMerge w:val="continue"/>
          </w:tcPr>
          <w:p/>
        </w:tc>
        <w:tc>
          <w:tcPr>
            <w:vMerge w:val="continue"/>
          </w:tcPr>
          <w:p/>
        </w:tc>
        <w:tc>
          <w:tcPr>
            <w:vMerge w:val="continue"/>
          </w:tcPr>
          <w:p/>
        </w:tc>
      </w:tr>
      <w:tr>
        <w:tc>
          <w:tcPr>
            <w:gridSpan w:val="2"/>
            <w:tcW w:w="3685" w:type="dxa"/>
            <w:vAlign w:val="center"/>
          </w:tcPr>
          <w:p>
            <w:pPr>
              <w:pStyle w:val="0"/>
            </w:pPr>
            <w:r>
              <w:rPr>
                <w:sz w:val="20"/>
              </w:rPr>
              <w:t xml:space="preserve">Процессор</w:t>
            </w:r>
          </w:p>
        </w:tc>
        <w:tc>
          <w:tcPr>
            <w:gridSpan w:val="2"/>
            <w:tcW w:w="3564" w:type="dxa"/>
            <w:vAlign w:val="center"/>
          </w:tcPr>
          <w:p>
            <w:pPr>
              <w:pStyle w:val="0"/>
            </w:pPr>
            <w:r>
              <w:rPr>
                <w:sz w:val="20"/>
              </w:rPr>
              <w:t xml:space="preserve">4 ядра от 2 Ггц</w:t>
            </w:r>
          </w:p>
        </w:tc>
        <w:tc>
          <w:tcPr>
            <w:tcW w:w="1814" w:type="dxa"/>
            <w:vAlign w:val="center"/>
          </w:tcPr>
          <w:p>
            <w:pPr>
              <w:pStyle w:val="0"/>
            </w:pPr>
            <w:r>
              <w:rPr>
                <w:sz w:val="20"/>
              </w:rPr>
              <w:t xml:space="preserve">8 ядер от 2 Ггц</w:t>
            </w:r>
          </w:p>
        </w:tc>
      </w:tr>
      <w:tr>
        <w:tc>
          <w:tcPr>
            <w:gridSpan w:val="2"/>
            <w:tcW w:w="3685" w:type="dxa"/>
            <w:vAlign w:val="center"/>
          </w:tcPr>
          <w:p>
            <w:pPr>
              <w:pStyle w:val="0"/>
            </w:pPr>
            <w:r>
              <w:rPr>
                <w:sz w:val="20"/>
              </w:rPr>
              <w:t xml:space="preserve">RAM</w:t>
            </w:r>
          </w:p>
        </w:tc>
        <w:tc>
          <w:tcPr>
            <w:gridSpan w:val="2"/>
            <w:tcW w:w="3564" w:type="dxa"/>
            <w:vAlign w:val="center"/>
          </w:tcPr>
          <w:p>
            <w:pPr>
              <w:pStyle w:val="0"/>
            </w:pPr>
            <w:r>
              <w:rPr>
                <w:sz w:val="20"/>
              </w:rPr>
              <w:t xml:space="preserve">от 8 Гб</w:t>
            </w:r>
          </w:p>
        </w:tc>
        <w:tc>
          <w:tcPr>
            <w:tcW w:w="1814" w:type="dxa"/>
            <w:vAlign w:val="center"/>
          </w:tcPr>
          <w:p>
            <w:pPr>
              <w:pStyle w:val="0"/>
            </w:pPr>
            <w:r>
              <w:rPr>
                <w:sz w:val="20"/>
              </w:rPr>
              <w:t xml:space="preserve">от 16 Гб</w:t>
            </w:r>
          </w:p>
        </w:tc>
      </w:tr>
      <w:tr>
        <w:tc>
          <w:tcPr>
            <w:gridSpan w:val="2"/>
            <w:tcW w:w="3685" w:type="dxa"/>
            <w:vAlign w:val="center"/>
          </w:tcPr>
          <w:p>
            <w:pPr>
              <w:pStyle w:val="0"/>
            </w:pPr>
            <w:r>
              <w:rPr>
                <w:sz w:val="20"/>
              </w:rPr>
              <w:t xml:space="preserve">Пропускная способность канала</w:t>
            </w:r>
          </w:p>
        </w:tc>
        <w:tc>
          <w:tcPr>
            <w:tcW w:w="1782" w:type="dxa"/>
            <w:vAlign w:val="center"/>
          </w:tcPr>
          <w:p>
            <w:pPr>
              <w:pStyle w:val="0"/>
            </w:pPr>
            <w:r>
              <w:rPr>
                <w:sz w:val="20"/>
              </w:rPr>
              <w:t xml:space="preserve">100 Мбит/с</w:t>
            </w:r>
          </w:p>
        </w:tc>
        <w:tc>
          <w:tcPr>
            <w:tcW w:w="1782" w:type="dxa"/>
            <w:vAlign w:val="center"/>
          </w:tcPr>
          <w:p>
            <w:pPr>
              <w:pStyle w:val="0"/>
            </w:pPr>
            <w:r>
              <w:rPr>
                <w:sz w:val="20"/>
              </w:rPr>
              <w:t xml:space="preserve">200 Мбит/с</w:t>
            </w:r>
          </w:p>
        </w:tc>
        <w:tc>
          <w:tcPr>
            <w:tcW w:w="1814" w:type="dxa"/>
            <w:vAlign w:val="center"/>
          </w:tcPr>
          <w:p>
            <w:pPr>
              <w:pStyle w:val="0"/>
            </w:pPr>
            <w:r>
              <w:rPr>
                <w:sz w:val="20"/>
              </w:rPr>
              <w:t xml:space="preserve">500 Мбит/с</w:t>
            </w:r>
          </w:p>
        </w:tc>
      </w:tr>
      <w:tr>
        <w:tc>
          <w:tcPr>
            <w:gridSpan w:val="5"/>
            <w:tcW w:w="9063" w:type="dxa"/>
            <w:vAlign w:val="center"/>
          </w:tcPr>
          <w:p>
            <w:pPr>
              <w:pStyle w:val="0"/>
            </w:pPr>
            <w:r>
              <w:rPr>
                <w:sz w:val="20"/>
              </w:rPr>
              <w:t xml:space="preserve">Жесткий диск:</w:t>
            </w:r>
          </w:p>
        </w:tc>
      </w:tr>
      <w:tr>
        <w:tc>
          <w:tcPr>
            <w:gridSpan w:val="2"/>
            <w:tcW w:w="3685" w:type="dxa"/>
            <w:vAlign w:val="center"/>
          </w:tcPr>
          <w:p>
            <w:pPr>
              <w:pStyle w:val="0"/>
            </w:pPr>
            <w:r>
              <w:rPr>
                <w:sz w:val="20"/>
              </w:rPr>
              <w:t xml:space="preserve">Рекомендованный RAID</w:t>
            </w:r>
          </w:p>
        </w:tc>
        <w:tc>
          <w:tcPr>
            <w:tcW w:w="1782" w:type="dxa"/>
            <w:vAlign w:val="center"/>
          </w:tcPr>
          <w:p>
            <w:pPr>
              <w:pStyle w:val="0"/>
            </w:pPr>
            <w:r>
              <w:rPr>
                <w:sz w:val="20"/>
              </w:rPr>
              <w:t xml:space="preserve">RAID-0</w:t>
            </w:r>
          </w:p>
          <w:p>
            <w:pPr>
              <w:pStyle w:val="0"/>
            </w:pPr>
            <w:r>
              <w:rPr>
                <w:sz w:val="20"/>
              </w:rPr>
              <w:t xml:space="preserve">4 диска</w:t>
            </w:r>
          </w:p>
        </w:tc>
        <w:tc>
          <w:tcPr>
            <w:tcW w:w="1782" w:type="dxa"/>
            <w:vAlign w:val="center"/>
          </w:tcPr>
          <w:p>
            <w:pPr>
              <w:pStyle w:val="0"/>
            </w:pPr>
            <w:r>
              <w:rPr>
                <w:sz w:val="20"/>
              </w:rPr>
              <w:t xml:space="preserve">RAID-0</w:t>
            </w:r>
          </w:p>
          <w:p>
            <w:pPr>
              <w:pStyle w:val="0"/>
            </w:pPr>
            <w:r>
              <w:rPr>
                <w:sz w:val="20"/>
              </w:rPr>
              <w:t xml:space="preserve">8 дисков</w:t>
            </w:r>
          </w:p>
        </w:tc>
        <w:tc>
          <w:tcPr>
            <w:tcW w:w="1814" w:type="dxa"/>
            <w:vAlign w:val="center"/>
          </w:tcPr>
          <w:p>
            <w:pPr>
              <w:pStyle w:val="0"/>
            </w:pPr>
            <w:r>
              <w:rPr>
                <w:sz w:val="20"/>
              </w:rPr>
              <w:t xml:space="preserve">RAID-0</w:t>
            </w:r>
          </w:p>
          <w:p>
            <w:pPr>
              <w:pStyle w:val="0"/>
            </w:pPr>
            <w:r>
              <w:rPr>
                <w:sz w:val="20"/>
              </w:rPr>
              <w:t xml:space="preserve">10 дисков</w:t>
            </w:r>
          </w:p>
        </w:tc>
      </w:tr>
      <w:tr>
        <w:tc>
          <w:tcPr>
            <w:gridSpan w:val="2"/>
            <w:tcW w:w="3685" w:type="dxa"/>
            <w:vAlign w:val="center"/>
          </w:tcPr>
          <w:p>
            <w:pPr>
              <w:pStyle w:val="0"/>
            </w:pPr>
            <w:r>
              <w:rPr>
                <w:sz w:val="20"/>
              </w:rPr>
              <w:t xml:space="preserve">Объем данных, ГБ</w:t>
            </w:r>
          </w:p>
        </w:tc>
        <w:tc>
          <w:tcPr>
            <w:tcW w:w="1782" w:type="dxa"/>
            <w:vAlign w:val="center"/>
          </w:tcPr>
          <w:p>
            <w:pPr>
              <w:pStyle w:val="0"/>
            </w:pPr>
            <w:r>
              <w:rPr>
                <w:sz w:val="20"/>
              </w:rPr>
              <w:t xml:space="preserve">200</w:t>
            </w:r>
          </w:p>
        </w:tc>
        <w:tc>
          <w:tcPr>
            <w:tcW w:w="1782" w:type="dxa"/>
            <w:vAlign w:val="center"/>
          </w:tcPr>
          <w:p>
            <w:pPr>
              <w:pStyle w:val="0"/>
            </w:pPr>
            <w:r>
              <w:rPr>
                <w:sz w:val="20"/>
              </w:rPr>
              <w:t xml:space="preserve">400</w:t>
            </w:r>
          </w:p>
        </w:tc>
        <w:tc>
          <w:tcPr>
            <w:tcW w:w="1814" w:type="dxa"/>
            <w:vAlign w:val="center"/>
          </w:tcPr>
          <w:p>
            <w:pPr>
              <w:pStyle w:val="0"/>
            </w:pPr>
            <w:r>
              <w:rPr>
                <w:sz w:val="20"/>
              </w:rPr>
              <w:t xml:space="preserve">1 000</w:t>
            </w:r>
          </w:p>
        </w:tc>
      </w:tr>
    </w:tbl>
    <w:p>
      <w:pPr>
        <w:pStyle w:val="0"/>
        <w:jc w:val="both"/>
      </w:pPr>
      <w:r>
        <w:rPr>
          <w:sz w:val="20"/>
        </w:rPr>
      </w:r>
    </w:p>
    <w:p>
      <w:pPr>
        <w:pStyle w:val="0"/>
        <w:ind w:firstLine="540"/>
        <w:jc w:val="both"/>
      </w:pPr>
      <w:r>
        <w:rPr>
          <w:sz w:val="20"/>
        </w:rPr>
        <w:t xml:space="preserve">В Таблице 11 приведены требования к системному программному обеспечению сервера и настройке сервера.</w:t>
      </w:r>
    </w:p>
    <w:p>
      <w:pPr>
        <w:pStyle w:val="0"/>
        <w:jc w:val="both"/>
      </w:pPr>
      <w:r>
        <w:rPr>
          <w:sz w:val="20"/>
        </w:rPr>
      </w:r>
    </w:p>
    <w:p>
      <w:pPr>
        <w:pStyle w:val="0"/>
        <w:jc w:val="right"/>
      </w:pPr>
      <w:r>
        <w:rPr>
          <w:sz w:val="20"/>
        </w:rPr>
        <w:t xml:space="preserve">Таблица 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9"/>
        <w:gridCol w:w="4535"/>
      </w:tblGrid>
      <w:tr>
        <w:tc>
          <w:tcPr>
            <w:tcW w:w="4509" w:type="dxa"/>
          </w:tcPr>
          <w:p>
            <w:pPr>
              <w:pStyle w:val="0"/>
              <w:jc w:val="center"/>
            </w:pPr>
            <w:r>
              <w:rPr>
                <w:sz w:val="20"/>
              </w:rPr>
              <w:t xml:space="preserve">Параметр</w:t>
            </w:r>
          </w:p>
        </w:tc>
        <w:tc>
          <w:tcPr>
            <w:tcW w:w="4535" w:type="dxa"/>
          </w:tcPr>
          <w:p>
            <w:pPr>
              <w:pStyle w:val="0"/>
              <w:jc w:val="center"/>
            </w:pPr>
            <w:r>
              <w:rPr>
                <w:sz w:val="20"/>
              </w:rPr>
              <w:t xml:space="preserve">Значение</w:t>
            </w:r>
          </w:p>
        </w:tc>
      </w:tr>
      <w:tr>
        <w:tc>
          <w:tcPr>
            <w:tcW w:w="4509" w:type="dxa"/>
          </w:tcPr>
          <w:p>
            <w:pPr>
              <w:pStyle w:val="0"/>
            </w:pPr>
            <w:r>
              <w:rPr>
                <w:sz w:val="20"/>
              </w:rPr>
              <w:t xml:space="preserve">Операционная система</w:t>
            </w:r>
          </w:p>
        </w:tc>
        <w:tc>
          <w:tcPr>
            <w:tcW w:w="4535" w:type="dxa"/>
          </w:tcPr>
          <w:p>
            <w:pPr>
              <w:pStyle w:val="0"/>
            </w:pPr>
            <w:r>
              <w:rPr>
                <w:sz w:val="20"/>
              </w:rPr>
              <w:t xml:space="preserve">Windows 2008 Server с последними Обновлениями</w:t>
            </w:r>
          </w:p>
        </w:tc>
      </w:tr>
      <w:tr>
        <w:tc>
          <w:tcPr>
            <w:tcW w:w="4509" w:type="dxa"/>
          </w:tcPr>
          <w:p>
            <w:pPr>
              <w:pStyle w:val="0"/>
            </w:pPr>
            <w:r>
              <w:rPr>
                <w:sz w:val="20"/>
              </w:rPr>
              <w:t xml:space="preserve">Параметр</w:t>
            </w:r>
          </w:p>
        </w:tc>
        <w:tc>
          <w:tcPr>
            <w:tcW w:w="4535" w:type="dxa"/>
          </w:tcPr>
          <w:p>
            <w:pPr>
              <w:pStyle w:val="0"/>
            </w:pPr>
            <w:r>
              <w:rPr>
                <w:sz w:val="20"/>
              </w:rPr>
              <w:t xml:space="preserve">Значение</w:t>
            </w:r>
          </w:p>
        </w:tc>
      </w:tr>
      <w:tr>
        <w:tc>
          <w:tcPr>
            <w:tcW w:w="4509" w:type="dxa"/>
          </w:tcPr>
          <w:p>
            <w:pPr>
              <w:pStyle w:val="0"/>
            </w:pPr>
            <w:r>
              <w:rPr>
                <w:sz w:val="20"/>
              </w:rPr>
              <w:t xml:space="preserve">Web сервер</w:t>
            </w:r>
          </w:p>
        </w:tc>
        <w:tc>
          <w:tcPr>
            <w:tcW w:w="4535" w:type="dxa"/>
          </w:tcPr>
          <w:p>
            <w:pPr>
              <w:pStyle w:val="0"/>
            </w:pPr>
            <w:r>
              <w:rPr>
                <w:sz w:val="20"/>
              </w:rPr>
              <w:t xml:space="preserve">IIS 6.0+</w:t>
            </w:r>
          </w:p>
        </w:tc>
      </w:tr>
      <w:tr>
        <w:tc>
          <w:tcPr>
            <w:tcW w:w="4509" w:type="dxa"/>
          </w:tcPr>
          <w:p>
            <w:pPr>
              <w:pStyle w:val="0"/>
            </w:pPr>
            <w:r>
              <w:rPr>
                <w:sz w:val="20"/>
              </w:rPr>
              <w:t xml:space="preserve">Поддерживаемые протоколы</w:t>
            </w:r>
          </w:p>
        </w:tc>
        <w:tc>
          <w:tcPr>
            <w:tcW w:w="4535" w:type="dxa"/>
          </w:tcPr>
          <w:p>
            <w:pPr>
              <w:pStyle w:val="0"/>
            </w:pPr>
            <w:r>
              <w:rPr>
                <w:sz w:val="20"/>
              </w:rPr>
              <w:t xml:space="preserve">http</w:t>
            </w:r>
          </w:p>
        </w:tc>
      </w:tr>
      <w:tr>
        <w:tc>
          <w:tcPr>
            <w:tcW w:w="4509" w:type="dxa"/>
          </w:tcPr>
          <w:p>
            <w:pPr>
              <w:pStyle w:val="0"/>
            </w:pPr>
            <w:r>
              <w:rPr>
                <w:sz w:val="20"/>
              </w:rPr>
              <w:t xml:space="preserve">Поддержка https</w:t>
            </w:r>
          </w:p>
        </w:tc>
        <w:tc>
          <w:tcPr>
            <w:tcW w:w="4535" w:type="dxa"/>
          </w:tcPr>
          <w:p>
            <w:pPr>
              <w:pStyle w:val="0"/>
            </w:pPr>
            <w:r>
              <w:rPr>
                <w:sz w:val="20"/>
              </w:rPr>
              <w:t xml:space="preserve">не требуется</w:t>
            </w:r>
          </w:p>
        </w:tc>
      </w:tr>
      <w:tr>
        <w:tc>
          <w:tcPr>
            <w:tcW w:w="4509" w:type="dxa"/>
          </w:tcPr>
          <w:p>
            <w:pPr>
              <w:pStyle w:val="0"/>
            </w:pPr>
            <w:r>
              <w:rPr>
                <w:sz w:val="20"/>
              </w:rPr>
              <w:t xml:space="preserve">Поддержка ftp</w:t>
            </w:r>
          </w:p>
        </w:tc>
        <w:tc>
          <w:tcPr>
            <w:tcW w:w="4535" w:type="dxa"/>
          </w:tcPr>
          <w:p>
            <w:pPr>
              <w:pStyle w:val="0"/>
            </w:pPr>
            <w:r>
              <w:rPr>
                <w:sz w:val="20"/>
              </w:rPr>
              <w:t xml:space="preserve">не требуется</w:t>
            </w:r>
          </w:p>
        </w:tc>
      </w:tr>
      <w:tr>
        <w:tc>
          <w:tcPr>
            <w:tcW w:w="4509" w:type="dxa"/>
          </w:tcPr>
          <w:p>
            <w:pPr>
              <w:pStyle w:val="0"/>
            </w:pPr>
            <w:r>
              <w:rPr>
                <w:sz w:val="20"/>
              </w:rPr>
              <w:t xml:space="preserve">Аутентификация и авторизация пользователей</w:t>
            </w:r>
          </w:p>
        </w:tc>
        <w:tc>
          <w:tcPr>
            <w:tcW w:w="4535" w:type="dxa"/>
          </w:tcPr>
          <w:p>
            <w:pPr>
              <w:pStyle w:val="0"/>
            </w:pPr>
            <w:r>
              <w:rPr>
                <w:sz w:val="20"/>
              </w:rPr>
              <w:t xml:space="preserve">нет</w:t>
            </w:r>
          </w:p>
        </w:tc>
      </w:tr>
      <w:tr>
        <w:tc>
          <w:tcPr>
            <w:tcW w:w="4509" w:type="dxa"/>
          </w:tcPr>
          <w:p>
            <w:pPr>
              <w:pStyle w:val="0"/>
            </w:pPr>
            <w:r>
              <w:rPr>
                <w:sz w:val="20"/>
              </w:rPr>
              <w:t xml:space="preserve">Анонимный доступ</w:t>
            </w:r>
          </w:p>
        </w:tc>
        <w:tc>
          <w:tcPr>
            <w:tcW w:w="4535" w:type="dxa"/>
          </w:tcPr>
          <w:p>
            <w:pPr>
              <w:pStyle w:val="0"/>
            </w:pPr>
            <w:r>
              <w:rPr>
                <w:sz w:val="20"/>
              </w:rPr>
              <w:t xml:space="preserve">да</w:t>
            </w:r>
          </w:p>
        </w:tc>
      </w:tr>
      <w:tr>
        <w:tc>
          <w:tcPr>
            <w:tcW w:w="4509" w:type="dxa"/>
          </w:tcPr>
          <w:p>
            <w:pPr>
              <w:pStyle w:val="0"/>
            </w:pPr>
            <w:r>
              <w:rPr>
                <w:sz w:val="20"/>
              </w:rPr>
              <w:t xml:space="preserve">Внешний статический IP адрес</w:t>
            </w:r>
          </w:p>
        </w:tc>
        <w:tc>
          <w:tcPr>
            <w:tcW w:w="4535" w:type="dxa"/>
          </w:tcPr>
          <w:p>
            <w:pPr>
              <w:pStyle w:val="0"/>
            </w:pPr>
            <w:r>
              <w:rPr>
                <w:sz w:val="20"/>
              </w:rPr>
              <w:t xml:space="preserve">да</w:t>
            </w:r>
          </w:p>
        </w:tc>
      </w:tr>
      <w:tr>
        <w:tc>
          <w:tcPr>
            <w:tcW w:w="4509" w:type="dxa"/>
          </w:tcPr>
          <w:p>
            <w:pPr>
              <w:pStyle w:val="0"/>
            </w:pPr>
            <w:r>
              <w:rPr>
                <w:sz w:val="20"/>
              </w:rPr>
              <w:t xml:space="preserve">Сервер СУБД</w:t>
            </w:r>
          </w:p>
        </w:tc>
        <w:tc>
          <w:tcPr>
            <w:tcW w:w="4535" w:type="dxa"/>
          </w:tcPr>
          <w:p>
            <w:pPr>
              <w:pStyle w:val="0"/>
            </w:pPr>
            <w:r>
              <w:rPr>
                <w:sz w:val="20"/>
              </w:rPr>
              <w:t xml:space="preserve">нет</w:t>
            </w:r>
          </w:p>
        </w:tc>
      </w:tr>
    </w:tbl>
    <w:p>
      <w:pPr>
        <w:pStyle w:val="0"/>
        <w:jc w:val="both"/>
      </w:pPr>
      <w:r>
        <w:rPr>
          <w:sz w:val="20"/>
        </w:rPr>
      </w:r>
    </w:p>
    <w:p>
      <w:pPr>
        <w:pStyle w:val="2"/>
        <w:outlineLvl w:val="2"/>
        <w:jc w:val="center"/>
      </w:pPr>
      <w:r>
        <w:rPr>
          <w:sz w:val="20"/>
        </w:rPr>
        <w:t xml:space="preserve">Требования к материальному оснащению</w:t>
      </w:r>
    </w:p>
    <w:p>
      <w:pPr>
        <w:pStyle w:val="0"/>
        <w:jc w:val="both"/>
      </w:pPr>
      <w:r>
        <w:rPr>
          <w:sz w:val="20"/>
        </w:rPr>
      </w:r>
    </w:p>
    <w:p>
      <w:pPr>
        <w:pStyle w:val="0"/>
        <w:ind w:firstLine="540"/>
        <w:jc w:val="both"/>
      </w:pPr>
      <w:r>
        <w:rPr>
          <w:sz w:val="20"/>
        </w:rPr>
        <w:t xml:space="preserve">На региональном, муниципальном уровнях и уровне образовательных организаций должно быть подготовлено необходимое количество бумаги формата A4, 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w:t>
      </w:r>
    </w:p>
    <w:p>
      <w:pPr>
        <w:pStyle w:val="0"/>
        <w:spacing w:before="200" w:line-rule="auto"/>
        <w:ind w:firstLine="540"/>
        <w:jc w:val="both"/>
      </w:pPr>
      <w:r>
        <w:rPr>
          <w:sz w:val="20"/>
        </w:rPr>
        <w:t xml:space="preserve">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0"/>
        <w:spacing w:before="200" w:line-rule="auto"/>
        <w:ind w:firstLine="540"/>
        <w:jc w:val="both"/>
      </w:pPr>
      <w:r>
        <w:rPr>
          <w:sz w:val="20"/>
        </w:rPr>
        <w:t xml:space="preserve">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сеть "Интернет" и др.).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письму Рособрнадзора</w:t>
      </w:r>
    </w:p>
    <w:p>
      <w:pPr>
        <w:pStyle w:val="0"/>
        <w:jc w:val="right"/>
      </w:pPr>
      <w:r>
        <w:rPr>
          <w:sz w:val="20"/>
        </w:rPr>
        <w:t xml:space="preserve">от 14.10.2024 N 04-323</w:t>
      </w:r>
    </w:p>
    <w:p>
      <w:pPr>
        <w:pStyle w:val="0"/>
        <w:jc w:val="both"/>
      </w:pPr>
      <w:r>
        <w:rPr>
          <w:sz w:val="20"/>
        </w:rPr>
      </w:r>
    </w:p>
    <w:bookmarkStart w:id="2001" w:name="P2001"/>
    <w:bookmarkEnd w:id="2001"/>
    <w:p>
      <w:pPr>
        <w:pStyle w:val="2"/>
        <w:jc w:val="center"/>
      </w:pPr>
      <w:r>
        <w:rPr>
          <w:sz w:val="20"/>
        </w:rPr>
        <w:t xml:space="preserve">ПРАВИЛА</w:t>
      </w:r>
    </w:p>
    <w:p>
      <w:pPr>
        <w:pStyle w:val="2"/>
        <w:jc w:val="center"/>
      </w:pPr>
      <w:r>
        <w:rPr>
          <w:sz w:val="20"/>
        </w:rPr>
        <w:t xml:space="preserve">ЗАПОЛНЕНИЯ БЛАНКОВ ИТОГОВОГО СОЧИНЕНИЯ (ИЗЛОЖЕНИЯ)</w:t>
      </w:r>
    </w:p>
    <w:p>
      <w:pPr>
        <w:pStyle w:val="2"/>
        <w:jc w:val="center"/>
      </w:pPr>
      <w:r>
        <w:rPr>
          <w:sz w:val="20"/>
        </w:rPr>
        <w:t xml:space="preserve">В 2024/25 УЧЕБНОМ ГОДУ</w:t>
      </w:r>
    </w:p>
    <w:p>
      <w:pPr>
        <w:pStyle w:val="0"/>
        <w:jc w:val="both"/>
      </w:pPr>
      <w:r>
        <w:rPr>
          <w:sz w:val="20"/>
        </w:rPr>
      </w:r>
    </w:p>
    <w:p>
      <w:pPr>
        <w:pStyle w:val="2"/>
        <w:outlineLvl w:val="1"/>
        <w:ind w:firstLine="540"/>
        <w:jc w:val="both"/>
      </w:pPr>
      <w:r>
        <w:rPr>
          <w:sz w:val="20"/>
        </w:rPr>
        <w:t xml:space="preserve">1. Общая часть</w:t>
      </w:r>
    </w:p>
    <w:p>
      <w:pPr>
        <w:pStyle w:val="0"/>
        <w:jc w:val="both"/>
      </w:pPr>
      <w:r>
        <w:rPr>
          <w:sz w:val="20"/>
        </w:rPr>
      </w:r>
    </w:p>
    <w:p>
      <w:pPr>
        <w:pStyle w:val="0"/>
        <w:ind w:firstLine="540"/>
        <w:jc w:val="both"/>
      </w:pPr>
      <w:r>
        <w:rPr>
          <w:sz w:val="20"/>
        </w:rPr>
        <w:t xml:space="preserve">Настоящие правила заполнения бланков итогового сочинения (изложения) предназначены для:</w:t>
      </w:r>
    </w:p>
    <w:p>
      <w:pPr>
        <w:pStyle w:val="0"/>
        <w:spacing w:before="200" w:line-rule="auto"/>
        <w:ind w:firstLine="540"/>
        <w:jc w:val="both"/>
      </w:pPr>
      <w:r>
        <w:rPr>
          <w:sz w:val="20"/>
        </w:rPr>
        <w:t xml:space="preserve">участников итогового сочинения (изложения);</w:t>
      </w:r>
    </w:p>
    <w:p>
      <w:pPr>
        <w:pStyle w:val="0"/>
        <w:spacing w:before="200" w:line-rule="auto"/>
        <w:ind w:firstLine="540"/>
        <w:jc w:val="both"/>
      </w:pPr>
      <w:r>
        <w:rPr>
          <w:sz w:val="20"/>
        </w:rPr>
        <w:t xml:space="preserve">членов комиссии по проведению итогового сочинения (изложения) в образовательных организациях и (или) членов комиссии по проведению итогового сочинения (изложения), определенной органами исполнительной власти субъектов Российской Федерации, осуществляющими государственное управление в сфере образования (ОИВ) (далее вместе - комиссия по проведению итогового сочинения (изложения);</w:t>
      </w:r>
    </w:p>
    <w:p>
      <w:pPr>
        <w:pStyle w:val="0"/>
        <w:spacing w:before="200" w:line-rule="auto"/>
        <w:ind w:firstLine="540"/>
        <w:jc w:val="both"/>
      </w:pPr>
      <w:r>
        <w:rPr>
          <w:sz w:val="20"/>
        </w:rPr>
        <w:t xml:space="preserve">экспертов комиссии по проверке итогового сочинения (изложения) в образовательных организациях и (или) экспертов комиссии по проверке итогового сочинения (изложения), определенной ОИВ (далее вместе - комиссия по проверке итогового сочинения (изложения).</w:t>
      </w:r>
    </w:p>
    <w:p>
      <w:pPr>
        <w:pStyle w:val="0"/>
        <w:spacing w:before="200" w:line-rule="auto"/>
        <w:ind w:firstLine="540"/>
        <w:jc w:val="both"/>
      </w:pPr>
      <w:r>
        <w:rPr>
          <w:sz w:val="20"/>
        </w:rPr>
        <w:t xml:space="preserve">Бланки итогового сочинения (изложения) состоят из черно-белых бланков регистрации, бланков записи, дополнительных бланков записи формата A4.</w:t>
      </w:r>
    </w:p>
    <w:p>
      <w:pPr>
        <w:pStyle w:val="0"/>
        <w:spacing w:before="200" w:line-rule="auto"/>
        <w:ind w:firstLine="540"/>
        <w:jc w:val="both"/>
      </w:pPr>
      <w:r>
        <w:rPr>
          <w:sz w:val="20"/>
        </w:rPr>
        <w:t xml:space="preserve">Участники итогового сочинения (изложения) выполняют итоговое сочинение (изложение) на бланках записи и дополнительных бланках записи формата A4.</w:t>
      </w:r>
    </w:p>
    <w:p>
      <w:pPr>
        <w:pStyle w:val="0"/>
        <w:spacing w:before="200" w:line-rule="auto"/>
        <w:ind w:firstLine="540"/>
        <w:jc w:val="both"/>
      </w:pPr>
      <w:r>
        <w:rPr>
          <w:sz w:val="20"/>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p>
    <w:p>
      <w:pPr>
        <w:pStyle w:val="0"/>
        <w:jc w:val="both"/>
      </w:pPr>
      <w:r>
        <w:rPr>
          <w:sz w:val="20"/>
        </w:rPr>
      </w:r>
    </w:p>
    <w:p>
      <w:pPr>
        <w:pStyle w:val="2"/>
        <w:outlineLvl w:val="1"/>
        <w:ind w:firstLine="540"/>
        <w:jc w:val="both"/>
      </w:pPr>
      <w:r>
        <w:rPr>
          <w:sz w:val="20"/>
        </w:rPr>
        <w:t xml:space="preserve">2. Основные правила заполнения бланков итогового сочинения (изложения)</w:t>
      </w:r>
    </w:p>
    <w:p>
      <w:pPr>
        <w:pStyle w:val="0"/>
        <w:jc w:val="both"/>
      </w:pPr>
      <w:r>
        <w:rPr>
          <w:sz w:val="20"/>
        </w:rPr>
      </w:r>
    </w:p>
    <w:p>
      <w:pPr>
        <w:pStyle w:val="0"/>
        <w:ind w:firstLine="540"/>
        <w:jc w:val="both"/>
      </w:pPr>
      <w:r>
        <w:rPr>
          <w:sz w:val="20"/>
        </w:rPr>
        <w:t xml:space="preserve">Все бланки сочинения (изложения) заполняются гелевыми или капиллярными ручками с чернилами черного цвета.</w:t>
      </w:r>
    </w:p>
    <w:p>
      <w:pPr>
        <w:pStyle w:val="0"/>
        <w:spacing w:before="200" w:line-rule="auto"/>
        <w:ind w:firstLine="540"/>
        <w:jc w:val="both"/>
      </w:pPr>
      <w:r>
        <w:rPr>
          <w:sz w:val="20"/>
        </w:rPr>
        <w:t xml:space="preserve">Участник итогового сочинения (изложения) должен изображать каждую цифру и букву во всех заполняемых полях бланка регистрации и верхней части бланка записи (дополнительного бланка записи), тщательно копируя образец ее написания 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pPr>
        <w:pStyle w:val="0"/>
        <w:spacing w:before="200" w:line-rule="auto"/>
        <w:ind w:firstLine="540"/>
        <w:jc w:val="both"/>
      </w:pPr>
      <w:r>
        <w:rPr>
          <w:sz w:val="20"/>
        </w:rPr>
        <w:t xml:space="preserve">Каждое поле в бланках заполняется, начиная с первой позиции (в том числе и поля для занесения фамилии, имени и отчества участника итогового сочинения (изложения).</w:t>
      </w:r>
    </w:p>
    <w:p>
      <w:pPr>
        <w:pStyle w:val="0"/>
        <w:spacing w:before="200" w:line-rule="auto"/>
        <w:ind w:firstLine="540"/>
        <w:jc w:val="both"/>
      </w:pPr>
      <w:r>
        <w:rPr>
          <w:sz w:val="20"/>
        </w:rPr>
        <w:t xml:space="preserve">Если участник итогового сочинения (изложения) не имеет информации для заполнения какого-то конкретного поля, он должен оставить это поле пустым (не делать прочерков).</w:t>
      </w:r>
    </w:p>
    <w:p>
      <w:pPr>
        <w:pStyle w:val="0"/>
        <w:spacing w:before="200" w:line-rule="auto"/>
        <w:ind w:firstLine="540"/>
        <w:jc w:val="both"/>
      </w:pPr>
      <w:r>
        <w:rPr>
          <w:sz w:val="20"/>
        </w:rPr>
        <w:t xml:space="preserve">Категорически запрещается:</w:t>
      </w:r>
    </w:p>
    <w:p>
      <w:pPr>
        <w:pStyle w:val="0"/>
        <w:spacing w:before="200" w:line-rule="auto"/>
        <w:ind w:firstLine="540"/>
        <w:jc w:val="both"/>
      </w:pPr>
      <w:r>
        <w:rPr>
          <w:sz w:val="20"/>
        </w:rPr>
        <w:t xml:space="preserve">делать в полях бланков, вне полей бланков какие-либо записи и (или) пометки, не относящиеся к содержанию полей бланков;</w:t>
      </w:r>
    </w:p>
    <w:p>
      <w:pPr>
        <w:pStyle w:val="0"/>
        <w:spacing w:before="200" w:line-rule="auto"/>
        <w:ind w:firstLine="540"/>
        <w:jc w:val="both"/>
      </w:pPr>
      <w:r>
        <w:rPr>
          <w:sz w:val="20"/>
        </w:rPr>
        <w:t xml:space="preserve">использовать для заполнения бланков цветные ручки вместо гелевой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w:t>
      </w:r>
    </w:p>
    <w:p>
      <w:pPr>
        <w:pStyle w:val="0"/>
        <w:jc w:val="both"/>
      </w:pPr>
      <w:r>
        <w:rPr>
          <w:sz w:val="20"/>
        </w:rPr>
      </w:r>
    </w:p>
    <w:p>
      <w:pPr>
        <w:pStyle w:val="2"/>
        <w:outlineLvl w:val="1"/>
        <w:ind w:firstLine="540"/>
        <w:jc w:val="both"/>
      </w:pPr>
      <w:r>
        <w:rPr>
          <w:sz w:val="20"/>
        </w:rPr>
        <w:t xml:space="preserve">3. Заполнение бланка регистрации итогового сочинения (изложения)</w:t>
      </w:r>
    </w:p>
    <w:p>
      <w:pPr>
        <w:pStyle w:val="0"/>
        <w:jc w:val="both"/>
      </w:pPr>
      <w:r>
        <w:rPr>
          <w:sz w:val="20"/>
        </w:rPr>
      </w:r>
    </w:p>
    <w:p>
      <w:pPr>
        <w:pStyle w:val="0"/>
        <w:jc w:val="center"/>
      </w:pPr>
      <w:r>
        <w:rPr>
          <w:position w:val="-392"/>
        </w:rPr>
        <w:drawing>
          <wp:inline distT="0" distB="0" distL="0" distR="0">
            <wp:extent cx="3703955" cy="511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3703955" cy="5117465"/>
                    </a:xfrm>
                    <a:prstGeom prst="rect">
                      <a:avLst/>
                    </a:prstGeom>
                    <a:noFill/>
                    <a:ln>
                      <a:noFill/>
                    </a:ln>
                  </pic:spPr>
                </pic:pic>
              </a:graphicData>
            </a:graphic>
          </wp:inline>
        </w:drawing>
      </w:r>
    </w:p>
    <w:p>
      <w:pPr>
        <w:pStyle w:val="0"/>
        <w:jc w:val="both"/>
      </w:pPr>
      <w:r>
        <w:rPr>
          <w:sz w:val="20"/>
        </w:rPr>
      </w:r>
    </w:p>
    <w:bookmarkStart w:id="2029" w:name="P2029"/>
    <w:bookmarkEnd w:id="2029"/>
    <w:p>
      <w:pPr>
        <w:pStyle w:val="0"/>
        <w:jc w:val="center"/>
      </w:pPr>
      <w:r>
        <w:rPr>
          <w:sz w:val="20"/>
        </w:rPr>
        <w:t xml:space="preserve">Рис. 1. Бланк регистрации</w:t>
      </w:r>
    </w:p>
    <w:p>
      <w:pPr>
        <w:pStyle w:val="0"/>
        <w:jc w:val="both"/>
      </w:pPr>
      <w:r>
        <w:rPr>
          <w:sz w:val="20"/>
        </w:rPr>
      </w:r>
    </w:p>
    <w:p>
      <w:pPr>
        <w:pStyle w:val="0"/>
        <w:ind w:firstLine="540"/>
        <w:jc w:val="both"/>
      </w:pPr>
      <w:r>
        <w:rPr>
          <w:sz w:val="20"/>
        </w:rPr>
        <w:t xml:space="preserve">Бланк регистрации </w:t>
      </w:r>
      <w:hyperlink w:history="0" w:anchor="P2029" w:tooltip="Рис. 1. Бланк регистрации">
        <w:r>
          <w:rPr>
            <w:sz w:val="20"/>
            <w:color w:val="0000ff"/>
          </w:rPr>
          <w:t xml:space="preserve">(рис. 1)</w:t>
        </w:r>
      </w:hyperlink>
      <w:r>
        <w:rPr>
          <w:sz w:val="20"/>
        </w:rPr>
        <w:t xml:space="preserve"> состоит из трех частей: верхней, средней и нижней.</w:t>
      </w:r>
    </w:p>
    <w:p>
      <w:pPr>
        <w:pStyle w:val="0"/>
        <w:jc w:val="both"/>
      </w:pPr>
      <w:r>
        <w:rPr>
          <w:sz w:val="20"/>
        </w:rPr>
      </w:r>
    </w:p>
    <w:p>
      <w:pPr>
        <w:pStyle w:val="0"/>
        <w:jc w:val="center"/>
      </w:pPr>
      <w:r>
        <w:rPr>
          <w:position w:val="-129"/>
        </w:rPr>
        <w:drawing>
          <wp:inline distT="0" distB="0" distL="0" distR="0">
            <wp:extent cx="5016500" cy="1767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5016500" cy="1767840"/>
                    </a:xfrm>
                    <a:prstGeom prst="rect">
                      <a:avLst/>
                    </a:prstGeom>
                    <a:noFill/>
                    <a:ln>
                      <a:noFill/>
                    </a:ln>
                  </pic:spPr>
                </pic:pic>
              </a:graphicData>
            </a:graphic>
          </wp:inline>
        </w:drawing>
      </w:r>
    </w:p>
    <w:p>
      <w:pPr>
        <w:pStyle w:val="0"/>
        <w:jc w:val="both"/>
      </w:pPr>
      <w:r>
        <w:rPr>
          <w:sz w:val="20"/>
        </w:rPr>
      </w:r>
    </w:p>
    <w:bookmarkStart w:id="2035" w:name="P2035"/>
    <w:bookmarkEnd w:id="2035"/>
    <w:p>
      <w:pPr>
        <w:pStyle w:val="0"/>
        <w:jc w:val="center"/>
      </w:pPr>
      <w:r>
        <w:rPr>
          <w:sz w:val="20"/>
        </w:rPr>
        <w:t xml:space="preserve">Рис. 2. Верхняя часть бланка регистрации</w:t>
      </w:r>
    </w:p>
    <w:p>
      <w:pPr>
        <w:pStyle w:val="0"/>
        <w:jc w:val="both"/>
      </w:pPr>
      <w:r>
        <w:rPr>
          <w:sz w:val="20"/>
        </w:rPr>
      </w:r>
    </w:p>
    <w:p>
      <w:pPr>
        <w:pStyle w:val="0"/>
        <w:ind w:firstLine="540"/>
        <w:jc w:val="both"/>
      </w:pPr>
      <w:r>
        <w:rPr>
          <w:sz w:val="20"/>
        </w:rPr>
        <w:t xml:space="preserve">В верхней части бланка регистрации </w:t>
      </w:r>
      <w:hyperlink w:history="0" w:anchor="P2035" w:tooltip="Рис. 2. Верхняя часть бланка регистрации">
        <w:r>
          <w:rPr>
            <w:sz w:val="20"/>
            <w:color w:val="0000ff"/>
          </w:rPr>
          <w:t xml:space="preserve">(рис. 2)</w:t>
        </w:r>
      </w:hyperlink>
      <w:r>
        <w:rPr>
          <w:sz w:val="20"/>
        </w:rPr>
        <w:t xml:space="preserve"> расположены:</w:t>
      </w:r>
    </w:p>
    <w:p>
      <w:pPr>
        <w:pStyle w:val="0"/>
        <w:spacing w:before="200" w:line-rule="auto"/>
        <w:ind w:firstLine="540"/>
        <w:jc w:val="both"/>
      </w:pPr>
      <w:r>
        <w:rPr>
          <w:sz w:val="20"/>
        </w:rPr>
        <w:t xml:space="preserve">вертикальный и горизонтальный штрих-коды;</w:t>
      </w:r>
    </w:p>
    <w:p>
      <w:pPr>
        <w:pStyle w:val="0"/>
        <w:spacing w:before="200" w:line-rule="auto"/>
        <w:ind w:firstLine="540"/>
        <w:jc w:val="both"/>
      </w:pPr>
      <w:r>
        <w:rPr>
          <w:sz w:val="20"/>
        </w:rPr>
        <w:t xml:space="preserve">поля для рукописного занесения информации;</w:t>
      </w:r>
    </w:p>
    <w:p>
      <w:pPr>
        <w:pStyle w:val="0"/>
        <w:spacing w:before="200" w:line-rule="auto"/>
        <w:ind w:firstLine="540"/>
        <w:jc w:val="both"/>
      </w:pPr>
      <w:r>
        <w:rPr>
          <w:sz w:val="20"/>
        </w:rPr>
        <w:t xml:space="preserve">строка с образцами написания символов.</w:t>
      </w:r>
    </w:p>
    <w:p>
      <w:pPr>
        <w:pStyle w:val="0"/>
        <w:spacing w:before="200" w:line-rule="auto"/>
        <w:ind w:firstLine="540"/>
        <w:jc w:val="both"/>
      </w:pPr>
      <w:r>
        <w:rPr>
          <w:sz w:val="20"/>
        </w:rPr>
        <w:t xml:space="preserve">По указанию члена комиссии по проведению итогового сочинения (изложения) участником итогового сочинения (изложения) заполняются все поля верхней части бланка регистрации (см. </w:t>
      </w:r>
      <w:hyperlink w:history="0" w:anchor="P2065" w:tooltip="Таблица 1. Указание по заполнению полей верхней части">
        <w:r>
          <w:rPr>
            <w:sz w:val="20"/>
            <w:color w:val="0000ff"/>
          </w:rPr>
          <w:t xml:space="preserve">табл. 1</w:t>
        </w:r>
      </w:hyperlink>
      <w:r>
        <w:rPr>
          <w:sz w:val="20"/>
        </w:rPr>
        <w:t xml:space="preserve">).</w:t>
      </w:r>
    </w:p>
    <w:p>
      <w:pPr>
        <w:pStyle w:val="0"/>
        <w:spacing w:before="200" w:line-rule="auto"/>
        <w:ind w:firstLine="540"/>
        <w:jc w:val="both"/>
      </w:pPr>
      <w:r>
        <w:rPr>
          <w:sz w:val="20"/>
        </w:rPr>
        <w:t xml:space="preserve">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итогового сочинения (изложения)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итогового сочинения (изложения).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tcW w:w="2891" w:type="dxa"/>
          </w:tcPr>
          <w:p>
            <w:pPr>
              <w:pStyle w:val="0"/>
              <w:jc w:val="center"/>
            </w:pPr>
            <w:r>
              <w:rPr>
                <w:sz w:val="20"/>
              </w:rPr>
              <w:t xml:space="preserve">Поля, заполняемые участником</w:t>
            </w:r>
          </w:p>
        </w:tc>
        <w:tc>
          <w:tcPr>
            <w:tcW w:w="6180" w:type="dxa"/>
          </w:tcPr>
          <w:p>
            <w:pPr>
              <w:pStyle w:val="0"/>
              <w:jc w:val="center"/>
            </w:pPr>
            <w:r>
              <w:rPr>
                <w:sz w:val="20"/>
              </w:rPr>
              <w:t xml:space="preserve">Указания по заполнению</w:t>
            </w:r>
          </w:p>
        </w:tc>
      </w:tr>
      <w:tr>
        <w:tc>
          <w:tcPr>
            <w:tcW w:w="2891" w:type="dxa"/>
            <w:vAlign w:val="center"/>
          </w:tcPr>
          <w:p>
            <w:pPr>
              <w:pStyle w:val="0"/>
            </w:pPr>
            <w:r>
              <w:rPr>
                <w:sz w:val="20"/>
              </w:rPr>
              <w:t xml:space="preserve">Код региона</w:t>
            </w:r>
          </w:p>
        </w:tc>
        <w:tc>
          <w:tcPr>
            <w:tcW w:w="6180" w:type="dxa"/>
          </w:tcPr>
          <w:p>
            <w:pPr>
              <w:pStyle w:val="0"/>
            </w:pPr>
            <w:r>
              <w:rPr>
                <w:sz w:val="20"/>
              </w:rPr>
              <w:t xml:space="preserve">Код субъекта Российской Федерации в соответствии с кодировкой федерального справочника субъектов Российской Федерации</w:t>
            </w:r>
          </w:p>
        </w:tc>
      </w:tr>
      <w:tr>
        <w:tc>
          <w:tcPr>
            <w:tcW w:w="2891" w:type="dxa"/>
            <w:vAlign w:val="center"/>
          </w:tcPr>
          <w:p>
            <w:pPr>
              <w:pStyle w:val="0"/>
            </w:pPr>
            <w:r>
              <w:rPr>
                <w:sz w:val="20"/>
              </w:rPr>
              <w:t xml:space="preserve">Код образовательной организации</w:t>
            </w:r>
          </w:p>
        </w:tc>
        <w:tc>
          <w:tcPr>
            <w:tcW w:w="6180" w:type="dxa"/>
          </w:tcPr>
          <w:p>
            <w:pPr>
              <w:pStyle w:val="0"/>
            </w:pPr>
            <w:r>
              <w:rPr>
                <w:sz w:val="20"/>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tc>
          <w:tcPr>
            <w:tcW w:w="2891" w:type="dxa"/>
            <w:vAlign w:val="center"/>
          </w:tcPr>
          <w:p>
            <w:pPr>
              <w:pStyle w:val="0"/>
            </w:pPr>
            <w:r>
              <w:rPr>
                <w:sz w:val="20"/>
              </w:rPr>
              <w:t xml:space="preserve">Класс: номер, буква</w:t>
            </w:r>
          </w:p>
        </w:tc>
        <w:tc>
          <w:tcPr>
            <w:tcW w:w="6180" w:type="dxa"/>
          </w:tcPr>
          <w:p>
            <w:pPr>
              <w:pStyle w:val="0"/>
            </w:pPr>
            <w:r>
              <w:rPr>
                <w:sz w:val="20"/>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tc>
          <w:tcPr>
            <w:tcW w:w="2891" w:type="dxa"/>
            <w:vAlign w:val="center"/>
          </w:tcPr>
          <w:p>
            <w:pPr>
              <w:pStyle w:val="0"/>
            </w:pPr>
            <w:r>
              <w:rPr>
                <w:sz w:val="20"/>
              </w:rPr>
              <w:t xml:space="preserve">Место проведения</w:t>
            </w:r>
          </w:p>
        </w:tc>
        <w:tc>
          <w:tcPr>
            <w:tcW w:w="6180" w:type="dxa"/>
          </w:tcPr>
          <w:p>
            <w:pPr>
              <w:pStyle w:val="0"/>
            </w:pPr>
            <w:r>
              <w:rPr>
                <w:sz w:val="20"/>
              </w:rPr>
              <w:t xml:space="preserve">Код образовательной организации, в которой участник пишет итоговое сочинение (изложение)</w:t>
            </w:r>
          </w:p>
        </w:tc>
      </w:tr>
      <w:tr>
        <w:tc>
          <w:tcPr>
            <w:tcW w:w="2891" w:type="dxa"/>
            <w:vAlign w:val="center"/>
          </w:tcPr>
          <w:p>
            <w:pPr>
              <w:pStyle w:val="0"/>
            </w:pPr>
            <w:r>
              <w:rPr>
                <w:sz w:val="20"/>
              </w:rPr>
              <w:t xml:space="preserve">Номер кабинета</w:t>
            </w:r>
          </w:p>
        </w:tc>
        <w:tc>
          <w:tcPr>
            <w:tcW w:w="6180" w:type="dxa"/>
          </w:tcPr>
          <w:p>
            <w:pPr>
              <w:pStyle w:val="0"/>
            </w:pPr>
            <w:r>
              <w:rPr>
                <w:sz w:val="20"/>
              </w:rPr>
              <w:t xml:space="preserve">Номер учебного кабинета, в котором проходит итоговое сочинение (изложение)</w:t>
            </w:r>
          </w:p>
        </w:tc>
      </w:tr>
      <w:tr>
        <w:tc>
          <w:tcPr>
            <w:tcW w:w="2891" w:type="dxa"/>
            <w:vAlign w:val="center"/>
          </w:tcPr>
          <w:p>
            <w:pPr>
              <w:pStyle w:val="0"/>
            </w:pPr>
            <w:r>
              <w:rPr>
                <w:sz w:val="20"/>
              </w:rPr>
              <w:t xml:space="preserve">Дата проведения</w:t>
            </w:r>
          </w:p>
        </w:tc>
        <w:tc>
          <w:tcPr>
            <w:tcW w:w="6180" w:type="dxa"/>
          </w:tcPr>
          <w:p>
            <w:pPr>
              <w:pStyle w:val="0"/>
            </w:pPr>
            <w:r>
              <w:rPr>
                <w:sz w:val="20"/>
              </w:rPr>
              <w:t xml:space="preserve">Дата проведения сочинения (изложения)</w:t>
            </w:r>
          </w:p>
        </w:tc>
      </w:tr>
      <w:tr>
        <w:tc>
          <w:tcPr>
            <w:tcW w:w="2891" w:type="dxa"/>
            <w:vAlign w:val="center"/>
          </w:tcPr>
          <w:p>
            <w:pPr>
              <w:pStyle w:val="0"/>
            </w:pPr>
            <w:r>
              <w:rPr>
                <w:sz w:val="20"/>
              </w:rPr>
              <w:t xml:space="preserve">Код вида работы</w:t>
            </w:r>
          </w:p>
        </w:tc>
        <w:tc>
          <w:tcPr>
            <w:tcW w:w="6180" w:type="dxa"/>
          </w:tcPr>
          <w:p>
            <w:pPr>
              <w:pStyle w:val="0"/>
            </w:pPr>
            <w:r>
              <w:rPr>
                <w:sz w:val="20"/>
              </w:rPr>
              <w:t xml:space="preserve">20 - сочинение, 21 - изложение</w:t>
            </w:r>
          </w:p>
        </w:tc>
      </w:tr>
      <w:tr>
        <w:tc>
          <w:tcPr>
            <w:tcW w:w="2891" w:type="dxa"/>
            <w:vAlign w:val="center"/>
          </w:tcPr>
          <w:p>
            <w:pPr>
              <w:pStyle w:val="0"/>
            </w:pPr>
            <w:r>
              <w:rPr>
                <w:sz w:val="20"/>
              </w:rPr>
              <w:t xml:space="preserve">Наименование вида работы</w:t>
            </w:r>
          </w:p>
        </w:tc>
        <w:tc>
          <w:tcPr>
            <w:tcW w:w="6180" w:type="dxa"/>
          </w:tcPr>
          <w:p>
            <w:pPr>
              <w:pStyle w:val="0"/>
            </w:pPr>
            <w:r>
              <w:rPr>
                <w:sz w:val="20"/>
              </w:rPr>
              <w:t xml:space="preserve">Указывается вид работы (сочинение или изложение)</w:t>
            </w:r>
          </w:p>
        </w:tc>
      </w:tr>
      <w:tr>
        <w:tc>
          <w:tcPr>
            <w:tcW w:w="2891" w:type="dxa"/>
            <w:vAlign w:val="center"/>
          </w:tcPr>
          <w:p>
            <w:pPr>
              <w:pStyle w:val="0"/>
            </w:pPr>
            <w:r>
              <w:rPr>
                <w:sz w:val="20"/>
              </w:rPr>
              <w:t xml:space="preserve">Номер темы</w:t>
            </w:r>
          </w:p>
        </w:tc>
        <w:tc>
          <w:tcPr>
            <w:tcW w:w="6180" w:type="dxa"/>
          </w:tcPr>
          <w:p>
            <w:pPr>
              <w:pStyle w:val="0"/>
            </w:pPr>
            <w:r>
              <w:rPr>
                <w:sz w:val="20"/>
              </w:rPr>
              <w:t xml:space="preserve">Указывается в соответствии с выбранной темой</w:t>
            </w:r>
          </w:p>
        </w:tc>
      </w:tr>
    </w:tbl>
    <w:p>
      <w:pPr>
        <w:pStyle w:val="0"/>
        <w:jc w:val="both"/>
      </w:pPr>
      <w:r>
        <w:rPr>
          <w:sz w:val="20"/>
        </w:rPr>
      </w:r>
    </w:p>
    <w:bookmarkStart w:id="2065" w:name="P2065"/>
    <w:bookmarkEnd w:id="2065"/>
    <w:p>
      <w:pPr>
        <w:pStyle w:val="0"/>
        <w:jc w:val="center"/>
      </w:pPr>
      <w:r>
        <w:rPr>
          <w:sz w:val="20"/>
        </w:rPr>
        <w:t xml:space="preserve">Таблица 1. Указание по заполнению полей верхней части</w:t>
      </w:r>
    </w:p>
    <w:p>
      <w:pPr>
        <w:pStyle w:val="0"/>
        <w:jc w:val="center"/>
      </w:pPr>
      <w:r>
        <w:rPr>
          <w:sz w:val="20"/>
        </w:rPr>
        <w:t xml:space="preserve">бланка регистрации</w:t>
      </w:r>
    </w:p>
    <w:p>
      <w:pPr>
        <w:pStyle w:val="0"/>
        <w:jc w:val="both"/>
      </w:pPr>
      <w:r>
        <w:rPr>
          <w:sz w:val="20"/>
        </w:rPr>
      </w:r>
    </w:p>
    <w:p>
      <w:pPr>
        <w:pStyle w:val="0"/>
        <w:ind w:firstLine="540"/>
        <w:jc w:val="both"/>
      </w:pPr>
      <w:r>
        <w:rPr>
          <w:sz w:val="20"/>
        </w:rPr>
        <w:t xml:space="preserve">Поле "Код работы" заполняется автоматизированно (кроме дополнительных бланков записи).</w:t>
      </w:r>
    </w:p>
    <w:p>
      <w:pPr>
        <w:pStyle w:val="0"/>
        <w:spacing w:before="200" w:line-rule="auto"/>
        <w:ind w:firstLine="540"/>
        <w:jc w:val="both"/>
      </w:pPr>
      <w:r>
        <w:rPr>
          <w:sz w:val="20"/>
        </w:rPr>
        <w:t xml:space="preserve">В средней части бланка регистрации (рис. 3) расположены поля для записи сведений об участнике итогового сочинения (изложения).</w:t>
      </w:r>
    </w:p>
    <w:p>
      <w:pPr>
        <w:pStyle w:val="0"/>
        <w:jc w:val="both"/>
      </w:pPr>
      <w:r>
        <w:rPr>
          <w:sz w:val="20"/>
        </w:rPr>
      </w:r>
    </w:p>
    <w:p>
      <w:pPr>
        <w:pStyle w:val="0"/>
        <w:jc w:val="center"/>
      </w:pPr>
      <w:r>
        <w:rPr>
          <w:position w:val="-101"/>
        </w:rPr>
        <w:drawing>
          <wp:inline distT="0" distB="0" distL="0" distR="0">
            <wp:extent cx="5012690" cy="1415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5012690" cy="1415415"/>
                    </a:xfrm>
                    <a:prstGeom prst="rect">
                      <a:avLst/>
                    </a:prstGeom>
                    <a:noFill/>
                    <a:ln>
                      <a:noFill/>
                    </a:ln>
                  </pic:spPr>
                </pic:pic>
              </a:graphicData>
            </a:graphic>
          </wp:inline>
        </w:drawing>
      </w:r>
    </w:p>
    <w:p>
      <w:pPr>
        <w:pStyle w:val="0"/>
        <w:jc w:val="both"/>
      </w:pPr>
      <w:r>
        <w:rPr>
          <w:sz w:val="20"/>
        </w:rPr>
      </w:r>
    </w:p>
    <w:p>
      <w:pPr>
        <w:pStyle w:val="0"/>
        <w:jc w:val="center"/>
      </w:pPr>
      <w:r>
        <w:rPr>
          <w:sz w:val="20"/>
        </w:rPr>
        <w:t xml:space="preserve">Рис. 3. Сведения об участнике</w:t>
      </w:r>
    </w:p>
    <w:p>
      <w:pPr>
        <w:pStyle w:val="0"/>
        <w:jc w:val="both"/>
      </w:pPr>
      <w:r>
        <w:rPr>
          <w:sz w:val="20"/>
        </w:rPr>
      </w:r>
    </w:p>
    <w:p>
      <w:pPr>
        <w:pStyle w:val="0"/>
        <w:ind w:firstLine="540"/>
        <w:jc w:val="both"/>
      </w:pPr>
      <w:r>
        <w:rPr>
          <w:sz w:val="20"/>
        </w:rPr>
        <w:t xml:space="preserve">Поля средней части бланка регистрации заполняются участником итогового сочинения (изложения) самостоятельно (см. табл.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80"/>
      </w:tblGrid>
      <w:tr>
        <w:tc>
          <w:tcPr>
            <w:tcW w:w="2891" w:type="dxa"/>
          </w:tcPr>
          <w:p>
            <w:pPr>
              <w:pStyle w:val="0"/>
              <w:jc w:val="center"/>
            </w:pPr>
            <w:r>
              <w:rPr>
                <w:sz w:val="20"/>
              </w:rPr>
              <w:t xml:space="preserve">Поля, самостоятельно заполняемые участником</w:t>
            </w:r>
          </w:p>
        </w:tc>
        <w:tc>
          <w:tcPr>
            <w:tcW w:w="6180" w:type="dxa"/>
          </w:tcPr>
          <w:p>
            <w:pPr>
              <w:pStyle w:val="0"/>
              <w:jc w:val="center"/>
            </w:pPr>
            <w:r>
              <w:rPr>
                <w:sz w:val="20"/>
              </w:rPr>
              <w:t xml:space="preserve">Указания по заполнению</w:t>
            </w:r>
          </w:p>
        </w:tc>
      </w:tr>
      <w:tr>
        <w:tc>
          <w:tcPr>
            <w:tcW w:w="2891" w:type="dxa"/>
            <w:vAlign w:val="center"/>
          </w:tcPr>
          <w:p>
            <w:pPr>
              <w:pStyle w:val="0"/>
            </w:pPr>
            <w:r>
              <w:rPr>
                <w:sz w:val="20"/>
              </w:rPr>
              <w:t xml:space="preserve">Фамилия</w:t>
            </w:r>
          </w:p>
        </w:tc>
        <w:tc>
          <w:tcPr>
            <w:tcW w:w="6180" w:type="dxa"/>
            <w:vAlign w:val="center"/>
            <w:vMerge w:val="restart"/>
          </w:tcPr>
          <w:p>
            <w:pPr>
              <w:pStyle w:val="0"/>
            </w:pPr>
            <w:r>
              <w:rPr>
                <w:sz w:val="20"/>
              </w:rPr>
              <w:t xml:space="preserve">Вносится информация из документа, удостоверяющего личность участника, в соответствии с законодательством Российской Федерации</w:t>
            </w:r>
          </w:p>
        </w:tc>
      </w:tr>
      <w:tr>
        <w:tc>
          <w:tcPr>
            <w:tcW w:w="2891" w:type="dxa"/>
            <w:vAlign w:val="center"/>
          </w:tcPr>
          <w:p>
            <w:pPr>
              <w:pStyle w:val="0"/>
            </w:pPr>
            <w:r>
              <w:rPr>
                <w:sz w:val="20"/>
              </w:rPr>
              <w:t xml:space="preserve">Имя</w:t>
            </w:r>
          </w:p>
        </w:tc>
        <w:tc>
          <w:tcPr>
            <w:vMerge w:val="continue"/>
          </w:tcPr>
          <w:p/>
        </w:tc>
      </w:tr>
      <w:tr>
        <w:tc>
          <w:tcPr>
            <w:tcW w:w="2891" w:type="dxa"/>
            <w:vAlign w:val="center"/>
          </w:tcPr>
          <w:p>
            <w:pPr>
              <w:pStyle w:val="0"/>
            </w:pPr>
            <w:r>
              <w:rPr>
                <w:sz w:val="20"/>
              </w:rPr>
              <w:t xml:space="preserve">Отчество</w:t>
            </w:r>
          </w:p>
        </w:tc>
        <w:tc>
          <w:tcPr>
            <w:vMerge w:val="continue"/>
          </w:tcPr>
          <w:p/>
        </w:tc>
      </w:tr>
      <w:tr>
        <w:tc>
          <w:tcPr>
            <w:gridSpan w:val="2"/>
            <w:tcW w:w="9071" w:type="dxa"/>
            <w:vAlign w:val="center"/>
          </w:tcPr>
          <w:p>
            <w:pPr>
              <w:pStyle w:val="0"/>
              <w:jc w:val="center"/>
            </w:pPr>
            <w:r>
              <w:rPr>
                <w:sz w:val="20"/>
              </w:rPr>
              <w:t xml:space="preserve">Документ</w:t>
            </w:r>
          </w:p>
        </w:tc>
      </w:tr>
      <w:tr>
        <w:tc>
          <w:tcPr>
            <w:tcW w:w="2891" w:type="dxa"/>
            <w:vAlign w:val="center"/>
          </w:tcPr>
          <w:p>
            <w:pPr>
              <w:pStyle w:val="0"/>
            </w:pPr>
            <w:r>
              <w:rPr>
                <w:sz w:val="20"/>
              </w:rPr>
              <w:t xml:space="preserve">Серия</w:t>
            </w:r>
          </w:p>
        </w:tc>
        <w:tc>
          <w:tcPr>
            <w:tcW w:w="6180" w:type="dxa"/>
            <w:vAlign w:val="center"/>
          </w:tcPr>
          <w:p>
            <w:pPr>
              <w:pStyle w:val="0"/>
            </w:pPr>
            <w:r>
              <w:rPr>
                <w:sz w:val="20"/>
              </w:rPr>
              <w:t xml:space="preserve">Буквенные и цифровые значения указываются строго в соответствии с данными, указанными в документе, удостоверяющем личность</w:t>
            </w:r>
          </w:p>
        </w:tc>
      </w:tr>
      <w:tr>
        <w:tc>
          <w:tcPr>
            <w:tcW w:w="2891" w:type="dxa"/>
            <w:vAlign w:val="center"/>
          </w:tcPr>
          <w:p>
            <w:pPr>
              <w:pStyle w:val="0"/>
            </w:pPr>
            <w:r>
              <w:rPr>
                <w:sz w:val="20"/>
              </w:rPr>
              <w:t xml:space="preserve">Номер</w:t>
            </w:r>
          </w:p>
        </w:tc>
        <w:tc>
          <w:tcPr>
            <w:tcW w:w="6180" w:type="dxa"/>
            <w:vAlign w:val="center"/>
          </w:tcPr>
          <w:p>
            <w:pPr>
              <w:pStyle w:val="0"/>
            </w:pPr>
            <w:r>
              <w:rPr>
                <w:sz w:val="20"/>
              </w:rPr>
              <w:t xml:space="preserve">Буквенные и цифровые значения указываются строго в соответствии с данными, указанными в документе, удостоверяющем личность</w:t>
            </w:r>
          </w:p>
        </w:tc>
      </w:tr>
    </w:tbl>
    <w:p>
      <w:pPr>
        <w:pStyle w:val="0"/>
        <w:jc w:val="both"/>
      </w:pPr>
      <w:r>
        <w:rPr>
          <w:sz w:val="20"/>
        </w:rPr>
      </w:r>
    </w:p>
    <w:p>
      <w:pPr>
        <w:pStyle w:val="0"/>
        <w:jc w:val="center"/>
      </w:pPr>
      <w:r>
        <w:rPr>
          <w:sz w:val="20"/>
        </w:rPr>
        <w:t xml:space="preserve">Таблица 2. Указания по заполнению полей "Сведения</w:t>
      </w:r>
    </w:p>
    <w:p>
      <w:pPr>
        <w:pStyle w:val="0"/>
        <w:jc w:val="center"/>
      </w:pPr>
      <w:r>
        <w:rPr>
          <w:sz w:val="20"/>
        </w:rPr>
        <w:t xml:space="preserve">об участнике"</w:t>
      </w:r>
    </w:p>
    <w:p>
      <w:pPr>
        <w:pStyle w:val="0"/>
        <w:jc w:val="both"/>
      </w:pPr>
      <w:r>
        <w:rPr>
          <w:sz w:val="20"/>
        </w:rPr>
      </w:r>
    </w:p>
    <w:p>
      <w:pPr>
        <w:pStyle w:val="0"/>
        <w:ind w:firstLine="540"/>
        <w:jc w:val="both"/>
      </w:pPr>
      <w:r>
        <w:rPr>
          <w:sz w:val="20"/>
        </w:rPr>
        <w:t xml:space="preserve">В средней части бланка регистрации также расположена краткая инструкция (рис. 4) по заполнению бланков и выполнению итогового сочинения (изложения), а также поле для подписи участника итогового сочинения (изложения). Участнику итогового сочинения (изложения) необходимо ознакомиться с этой инструкцией и поставить свою подпись в соответствующем поле.</w:t>
      </w:r>
    </w:p>
    <w:p>
      <w:pPr>
        <w:pStyle w:val="0"/>
        <w:jc w:val="both"/>
      </w:pPr>
      <w:r>
        <w:rPr>
          <w:sz w:val="20"/>
        </w:rPr>
      </w:r>
    </w:p>
    <w:p>
      <w:pPr>
        <w:pStyle w:val="0"/>
        <w:jc w:val="center"/>
      </w:pPr>
      <w:r>
        <w:rPr>
          <w:position w:val="-95"/>
        </w:rPr>
        <w:drawing>
          <wp:inline distT="0" distB="0" distL="0" distR="0">
            <wp:extent cx="5041900" cy="1338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5041900" cy="1338580"/>
                    </a:xfrm>
                    <a:prstGeom prst="rect">
                      <a:avLst/>
                    </a:prstGeom>
                    <a:noFill/>
                    <a:ln>
                      <a:noFill/>
                    </a:ln>
                  </pic:spPr>
                </pic:pic>
              </a:graphicData>
            </a:graphic>
          </wp:inline>
        </w:drawing>
      </w:r>
    </w:p>
    <w:p>
      <w:pPr>
        <w:pStyle w:val="0"/>
        <w:jc w:val="both"/>
      </w:pPr>
      <w:r>
        <w:rPr>
          <w:sz w:val="20"/>
        </w:rPr>
      </w:r>
    </w:p>
    <w:p>
      <w:pPr>
        <w:pStyle w:val="0"/>
        <w:jc w:val="center"/>
      </w:pPr>
      <w:r>
        <w:rPr>
          <w:sz w:val="20"/>
        </w:rPr>
        <w:t xml:space="preserve">Рис. 4. Краткая инструкция по заполнению бланков</w:t>
      </w:r>
    </w:p>
    <w:p>
      <w:pPr>
        <w:pStyle w:val="0"/>
        <w:jc w:val="both"/>
      </w:pPr>
      <w:r>
        <w:rPr>
          <w:sz w:val="20"/>
        </w:rPr>
      </w:r>
    </w:p>
    <w:p>
      <w:pPr>
        <w:pStyle w:val="2"/>
        <w:outlineLvl w:val="1"/>
        <w:ind w:firstLine="540"/>
        <w:jc w:val="both"/>
      </w:pPr>
      <w:r>
        <w:rPr>
          <w:sz w:val="20"/>
        </w:rPr>
        <w:t xml:space="preserve">4. Заполнение бланков записи</w:t>
      </w:r>
    </w:p>
    <w:p>
      <w:pPr>
        <w:pStyle w:val="0"/>
        <w:jc w:val="both"/>
      </w:pPr>
      <w:r>
        <w:rPr>
          <w:sz w:val="20"/>
        </w:rPr>
      </w:r>
    </w:p>
    <w:p>
      <w:pPr>
        <w:pStyle w:val="0"/>
        <w:jc w:val="center"/>
      </w:pPr>
      <w:r>
        <w:rPr>
          <w:position w:val="-376"/>
        </w:rPr>
        <w:drawing>
          <wp:inline distT="0" distB="0" distL="0" distR="0">
            <wp:extent cx="3613785" cy="4911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3613785" cy="4911725"/>
                    </a:xfrm>
                    <a:prstGeom prst="rect">
                      <a:avLst/>
                    </a:prstGeom>
                    <a:noFill/>
                    <a:ln>
                      <a:noFill/>
                    </a:ln>
                  </pic:spPr>
                </pic:pic>
              </a:graphicData>
            </a:graphic>
          </wp:inline>
        </w:drawing>
      </w:r>
    </w:p>
    <w:p>
      <w:pPr>
        <w:pStyle w:val="0"/>
        <w:jc w:val="both"/>
      </w:pPr>
      <w:r>
        <w:rPr>
          <w:sz w:val="20"/>
        </w:rPr>
      </w:r>
    </w:p>
    <w:bookmarkStart w:id="2102" w:name="P2102"/>
    <w:bookmarkEnd w:id="2102"/>
    <w:p>
      <w:pPr>
        <w:pStyle w:val="0"/>
        <w:jc w:val="center"/>
      </w:pPr>
      <w:r>
        <w:rPr>
          <w:sz w:val="20"/>
        </w:rPr>
        <w:t xml:space="preserve">Рис. 5. Лицевая сторона двустороннего бланка записи</w:t>
      </w:r>
    </w:p>
    <w:p>
      <w:pPr>
        <w:pStyle w:val="0"/>
        <w:jc w:val="both"/>
      </w:pPr>
      <w:r>
        <w:rPr>
          <w:sz w:val="20"/>
        </w:rPr>
      </w:r>
    </w:p>
    <w:p>
      <w:pPr>
        <w:pStyle w:val="0"/>
        <w:jc w:val="center"/>
      </w:pPr>
      <w:r>
        <w:rPr>
          <w:position w:val="-381"/>
        </w:rPr>
        <w:drawing>
          <wp:inline distT="0" distB="0" distL="0" distR="0">
            <wp:extent cx="3553460" cy="4977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553460" cy="4977130"/>
                    </a:xfrm>
                    <a:prstGeom prst="rect">
                      <a:avLst/>
                    </a:prstGeom>
                    <a:noFill/>
                    <a:ln>
                      <a:noFill/>
                    </a:ln>
                  </pic:spPr>
                </pic:pic>
              </a:graphicData>
            </a:graphic>
          </wp:inline>
        </w:drawing>
      </w:r>
    </w:p>
    <w:p>
      <w:pPr>
        <w:pStyle w:val="0"/>
        <w:jc w:val="both"/>
      </w:pPr>
      <w:r>
        <w:rPr>
          <w:sz w:val="20"/>
        </w:rPr>
      </w:r>
    </w:p>
    <w:bookmarkStart w:id="2106" w:name="P2106"/>
    <w:bookmarkEnd w:id="2106"/>
    <w:p>
      <w:pPr>
        <w:pStyle w:val="0"/>
        <w:jc w:val="center"/>
      </w:pPr>
      <w:r>
        <w:rPr>
          <w:sz w:val="20"/>
        </w:rPr>
        <w:t xml:space="preserve">Рис. 6. Оборотная сторона двустороннего бланка записи</w:t>
      </w:r>
    </w:p>
    <w:p>
      <w:pPr>
        <w:pStyle w:val="0"/>
        <w:jc w:val="both"/>
      </w:pPr>
      <w:r>
        <w:rPr>
          <w:sz w:val="20"/>
        </w:rPr>
      </w:r>
    </w:p>
    <w:p>
      <w:pPr>
        <w:pStyle w:val="0"/>
        <w:jc w:val="center"/>
      </w:pPr>
      <w:r>
        <w:rPr>
          <w:position w:val="-384"/>
        </w:rPr>
        <w:drawing>
          <wp:inline distT="0" distB="0" distL="0" distR="0">
            <wp:extent cx="3512820" cy="5007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3512820" cy="5007610"/>
                    </a:xfrm>
                    <a:prstGeom prst="rect">
                      <a:avLst/>
                    </a:prstGeom>
                    <a:noFill/>
                    <a:ln>
                      <a:noFill/>
                    </a:ln>
                  </pic:spPr>
                </pic:pic>
              </a:graphicData>
            </a:graphic>
          </wp:inline>
        </w:drawing>
      </w:r>
    </w:p>
    <w:p>
      <w:pPr>
        <w:pStyle w:val="0"/>
        <w:jc w:val="both"/>
      </w:pPr>
      <w:r>
        <w:rPr>
          <w:sz w:val="20"/>
        </w:rPr>
      </w:r>
    </w:p>
    <w:bookmarkStart w:id="2110" w:name="P2110"/>
    <w:bookmarkEnd w:id="2110"/>
    <w:p>
      <w:pPr>
        <w:pStyle w:val="0"/>
        <w:jc w:val="center"/>
      </w:pPr>
      <w:r>
        <w:rPr>
          <w:sz w:val="20"/>
        </w:rPr>
        <w:t xml:space="preserve">Рис. 7. Лицевая сторона одностороннего бланка записи</w:t>
      </w:r>
    </w:p>
    <w:p>
      <w:pPr>
        <w:pStyle w:val="0"/>
        <w:jc w:val="both"/>
      </w:pPr>
      <w:r>
        <w:rPr>
          <w:sz w:val="20"/>
        </w:rPr>
      </w:r>
    </w:p>
    <w:p>
      <w:pPr>
        <w:pStyle w:val="0"/>
        <w:ind w:firstLine="540"/>
        <w:jc w:val="both"/>
      </w:pPr>
      <w:r>
        <w:rPr>
          <w:sz w:val="20"/>
        </w:rPr>
        <w:t xml:space="preserve">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p>
    <w:p>
      <w:pPr>
        <w:pStyle w:val="0"/>
        <w:spacing w:before="200" w:line-rule="auto"/>
        <w:ind w:firstLine="540"/>
        <w:jc w:val="both"/>
      </w:pPr>
      <w:r>
        <w:rPr>
          <w:sz w:val="20"/>
        </w:rPr>
        <w:t xml:space="preserve">Возможны два варианта печати бланков записи: односторонний и двусторонний.</w:t>
      </w:r>
    </w:p>
    <w:p>
      <w:pPr>
        <w:pStyle w:val="0"/>
        <w:spacing w:before="200" w:line-rule="auto"/>
        <w:ind w:firstLine="540"/>
        <w:jc w:val="both"/>
      </w:pPr>
      <w:r>
        <w:rPr>
          <w:sz w:val="20"/>
        </w:rPr>
        <w:t xml:space="preserve">Комплект участника содержит один двусторонний бланк записи при двусторонней печати или два односторонних бланка записи при односторонней печати. Допускаются и четырехстраничные комплекты бланков. По умолчанию в программном обеспечении печатаются комплекты, содержащие два двухсторонних или четыре односторонних бланка.</w:t>
      </w:r>
    </w:p>
    <w:p>
      <w:pPr>
        <w:pStyle w:val="0"/>
        <w:spacing w:before="200" w:line-rule="auto"/>
        <w:ind w:firstLine="540"/>
        <w:jc w:val="both"/>
      </w:pPr>
      <w:r>
        <w:rPr>
          <w:sz w:val="20"/>
        </w:rPr>
        <w:t xml:space="preserve">В верхней части бланка записи </w:t>
      </w:r>
      <w:hyperlink w:history="0" w:anchor="P2102" w:tooltip="Рис. 5. Лицевая сторона двустороннего бланка записи">
        <w:r>
          <w:rPr>
            <w:sz w:val="20"/>
            <w:color w:val="0000ff"/>
          </w:rPr>
          <w:t xml:space="preserve">(рис. 5)</w:t>
        </w:r>
      </w:hyperlink>
      <w:r>
        <w:rPr>
          <w:sz w:val="20"/>
        </w:rPr>
        <w:t xml:space="preserve"> расположены:</w:t>
      </w:r>
    </w:p>
    <w:p>
      <w:pPr>
        <w:pStyle w:val="0"/>
        <w:spacing w:before="200" w:line-rule="auto"/>
        <w:ind w:firstLine="540"/>
        <w:jc w:val="both"/>
      </w:pPr>
      <w:r>
        <w:rPr>
          <w:sz w:val="20"/>
        </w:rPr>
        <w:t xml:space="preserve">вертикальный и горизонтальный штрих-коды;</w:t>
      </w:r>
    </w:p>
    <w:p>
      <w:pPr>
        <w:pStyle w:val="0"/>
        <w:spacing w:before="200" w:line-rule="auto"/>
        <w:ind w:firstLine="540"/>
        <w:jc w:val="both"/>
      </w:pPr>
      <w:r>
        <w:rPr>
          <w:sz w:val="20"/>
        </w:rPr>
        <w:t xml:space="preserve">поля для заполнения участником итогового сочинения (изложения);</w:t>
      </w:r>
    </w:p>
    <w:p>
      <w:pPr>
        <w:pStyle w:val="0"/>
        <w:spacing w:before="200" w:line-rule="auto"/>
        <w:ind w:firstLine="540"/>
        <w:jc w:val="both"/>
      </w:pPr>
      <w:r>
        <w:rPr>
          <w:sz w:val="20"/>
        </w:rPr>
        <w:t xml:space="preserve">поле "Лист N" заполняется членом комиссии по проведению итогового сочинения (изложения);</w:t>
      </w:r>
    </w:p>
    <w:p>
      <w:pPr>
        <w:pStyle w:val="0"/>
        <w:spacing w:before="200" w:line-rule="auto"/>
        <w:ind w:firstLine="540"/>
        <w:jc w:val="both"/>
      </w:pPr>
      <w:r>
        <w:rPr>
          <w:sz w:val="20"/>
        </w:rPr>
        <w:t xml:space="preserve">поле "Код работы" заполняется членом комиссии на дополнительных бланках записи (код работы должен совпадать с кодом работы на бланке регистрации).</w:t>
      </w:r>
    </w:p>
    <w:p>
      <w:pPr>
        <w:pStyle w:val="0"/>
        <w:spacing w:before="200" w:line-rule="auto"/>
        <w:ind w:firstLine="540"/>
        <w:jc w:val="both"/>
      </w:pPr>
      <w:r>
        <w:rPr>
          <w:sz w:val="20"/>
        </w:rPr>
        <w:t xml:space="preserve">Информация для заполнения полей о коде региона, коде вида работы и наименовании вида работы, а также номере темы должна быть продублирована с бланка регистрации. Поле "ФИО участника" заполняется прописью. В поле "ФИО участника" при нехватке места участник может внести только фамилию и инициалы.</w:t>
      </w:r>
    </w:p>
    <w:p>
      <w:pPr>
        <w:pStyle w:val="0"/>
        <w:spacing w:before="200" w:line-rule="auto"/>
        <w:ind w:firstLine="540"/>
        <w:jc w:val="both"/>
      </w:pPr>
      <w:r>
        <w:rPr>
          <w:sz w:val="20"/>
        </w:rPr>
        <w:t xml:space="preserve">В случае использования двустороннего бланка записи при недостатке места для оформления итогового сочинения (изложения) на лицевой стороне бланка записи участник итогового сочинения (изложения) может продолжить записи на оборотной стороне бланка </w:t>
      </w:r>
      <w:hyperlink w:history="0" w:anchor="P2106" w:tooltip="Рис. 6. Оборотная сторона двустороннего бланка записи">
        <w:r>
          <w:rPr>
            <w:sz w:val="20"/>
            <w:color w:val="0000ff"/>
          </w:rPr>
          <w:t xml:space="preserve">(рис. 6)</w:t>
        </w:r>
      </w:hyperlink>
      <w:r>
        <w:rPr>
          <w:sz w:val="20"/>
        </w:rPr>
        <w:t xml:space="preserve">, сделав внизу лицевой стороны запись "смотри на обороте".</w:t>
      </w:r>
    </w:p>
    <w:p>
      <w:pPr>
        <w:pStyle w:val="0"/>
        <w:spacing w:before="200" w:line-rule="auto"/>
        <w:ind w:firstLine="540"/>
        <w:jc w:val="both"/>
      </w:pPr>
      <w:r>
        <w:rPr>
          <w:sz w:val="20"/>
        </w:rPr>
        <w:t xml:space="preserve">Для удобства все страницы бланка записи пронумерованы и разлинованы пунктирными линиями.</w:t>
      </w:r>
    </w:p>
    <w:p>
      <w:pPr>
        <w:pStyle w:val="0"/>
        <w:spacing w:before="200" w:line-rule="auto"/>
        <w:ind w:firstLine="540"/>
        <w:jc w:val="both"/>
      </w:pPr>
      <w:r>
        <w:rPr>
          <w:sz w:val="20"/>
        </w:rPr>
        <w:t xml:space="preserve">При недостатке места для оформления итогового сочинения (изложения) на основном бланке записи участник итогового сочинения (изложения) может продолжить записи на дополнительном бланке записи, выдаваемом членом комиссии по проведению итогового сочинения (изложения) по запросу участника итогового сочинения (изложения), в случае, когда на основном бланке записи (включая его оборотные стороны - в случае двусторонней печати бланка) не осталось места. В случае использования одностороннего бланка записи </w:t>
      </w:r>
      <w:hyperlink w:history="0" w:anchor="P2110" w:tooltip="Рис. 7. Лицевая сторона одностороннего бланка записи">
        <w:r>
          <w:rPr>
            <w:sz w:val="20"/>
            <w:color w:val="0000ff"/>
          </w:rPr>
          <w:t xml:space="preserve">(рис. 7)</w:t>
        </w:r>
      </w:hyperlink>
      <w:r>
        <w:rPr>
          <w:sz w:val="20"/>
        </w:rPr>
        <w:t xml:space="preserve"> при недостатке места для оформления итогового сочинения (изложения) на бланке записи участник итогового сочинения (изложения) может продолжить записи на следующем бланке записи из комплекта, а при его заполнении - на дополнительном бланке записи.</w:t>
      </w:r>
    </w:p>
    <w:p>
      <w:pPr>
        <w:pStyle w:val="0"/>
        <w:spacing w:before="200" w:line-rule="auto"/>
        <w:ind w:firstLine="540"/>
        <w:jc w:val="both"/>
      </w:pPr>
      <w:r>
        <w:rPr>
          <w:sz w:val="20"/>
        </w:rPr>
        <w:t xml:space="preserve">Дополнительный бланк записи выдается членом комиссии по проведению итогового сочинения (изложения) по запросу участника итогового сочинения (изложения) в случае нехватки места.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и бланке записи) и заполнить поле "Лист N" (первыми листами являются листы из комплекта бланков, выданных участнику).</w:t>
      </w:r>
    </w:p>
    <w:p>
      <w:pPr>
        <w:pStyle w:val="0"/>
        <w:jc w:val="both"/>
      </w:pPr>
      <w:r>
        <w:rPr>
          <w:sz w:val="20"/>
        </w:rPr>
      </w:r>
    </w:p>
    <w:p>
      <w:pPr>
        <w:pStyle w:val="2"/>
        <w:outlineLvl w:val="1"/>
        <w:ind w:firstLine="540"/>
        <w:jc w:val="both"/>
      </w:pPr>
      <w:r>
        <w:rPr>
          <w:sz w:val="20"/>
        </w:rPr>
        <w:t xml:space="preserve">5. Заполнение бланка регистрации при проверке итогового сочинения (изложения)</w:t>
      </w:r>
    </w:p>
    <w:p>
      <w:pPr>
        <w:pStyle w:val="0"/>
        <w:jc w:val="both"/>
      </w:pPr>
      <w:r>
        <w:rPr>
          <w:sz w:val="20"/>
        </w:rPr>
      </w:r>
    </w:p>
    <w:p>
      <w:pPr>
        <w:pStyle w:val="2"/>
        <w:outlineLvl w:val="2"/>
        <w:ind w:firstLine="540"/>
        <w:jc w:val="both"/>
      </w:pPr>
      <w:r>
        <w:rPr>
          <w:sz w:val="20"/>
        </w:rPr>
        <w:t xml:space="preserve">1. Правила заполнения экспертом (техническим специалистом) нижней части копии (оригинала) бланка регистрации</w:t>
      </w:r>
    </w:p>
    <w:p>
      <w:pPr>
        <w:pStyle w:val="0"/>
        <w:spacing w:before="200" w:line-rule="auto"/>
        <w:ind w:firstLine="540"/>
        <w:jc w:val="both"/>
      </w:pPr>
      <w:r>
        <w:rPr>
          <w:sz w:val="20"/>
        </w:rPr>
        <w:t xml:space="preserve">Нижняя часть бланка регистрации заполняется гелевой или капиллярной ручкой с чернилами черного цвета.</w:t>
      </w:r>
    </w:p>
    <w:p>
      <w:pPr>
        <w:pStyle w:val="0"/>
        <w:spacing w:before="200" w:line-rule="auto"/>
        <w:ind w:firstLine="540"/>
        <w:jc w:val="both"/>
      </w:pPr>
      <w:r>
        <w:rPr>
          <w:sz w:val="20"/>
        </w:rPr>
        <w:t xml:space="preserve">В бланке регистрации отмечаются знаком "X" клетки, соответствующие результатам оценивания работы. Знак "X"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pPr>
        <w:pStyle w:val="0"/>
        <w:jc w:val="both"/>
      </w:pPr>
      <w:r>
        <w:rPr>
          <w:sz w:val="20"/>
        </w:rPr>
      </w:r>
    </w:p>
    <w:p>
      <w:pPr>
        <w:pStyle w:val="2"/>
        <w:outlineLvl w:val="2"/>
        <w:ind w:firstLine="540"/>
        <w:jc w:val="both"/>
      </w:pPr>
      <w:r>
        <w:rPr>
          <w:sz w:val="20"/>
        </w:rPr>
        <w:t xml:space="preserve">2. Заполнение поля "Требование к сочинению (изложению)"</w:t>
      </w:r>
    </w:p>
    <w:p>
      <w:pPr>
        <w:pStyle w:val="0"/>
        <w:spacing w:before="200" w:line-rule="auto"/>
        <w:ind w:firstLine="540"/>
        <w:jc w:val="both"/>
      </w:pPr>
      <w:r>
        <w:rPr>
          <w:sz w:val="20"/>
        </w:rPr>
        <w:t xml:space="preserve">Для каждого требования должно быть заполнено только одно поле: либо "зачет", либо "незачет".</w:t>
      </w:r>
    </w:p>
    <w:p>
      <w:pPr>
        <w:pStyle w:val="0"/>
        <w:jc w:val="both"/>
      </w:pPr>
      <w:r>
        <w:rPr>
          <w:sz w:val="20"/>
        </w:rPr>
      </w:r>
    </w:p>
    <w:bookmarkStart w:id="2135" w:name="P2135"/>
    <w:bookmarkEnd w:id="2135"/>
    <w:p>
      <w:pPr>
        <w:pStyle w:val="2"/>
        <w:outlineLvl w:val="3"/>
        <w:ind w:firstLine="540"/>
        <w:jc w:val="both"/>
      </w:pPr>
      <w:r>
        <w:rPr>
          <w:sz w:val="20"/>
        </w:rPr>
        <w:t xml:space="preserve">Требование N 1. "Объем итогового сочинения (изложения)"</w:t>
      </w:r>
    </w:p>
    <w:p>
      <w:pPr>
        <w:pStyle w:val="0"/>
        <w:spacing w:before="200" w:line-rule="auto"/>
        <w:ind w:firstLine="540"/>
        <w:jc w:val="both"/>
      </w:pPr>
      <w:r>
        <w:rPr>
          <w:sz w:val="20"/>
        </w:rPr>
        <w:t xml:space="preserve">Если в сочинении менее 250 слов, а в изложении менее 150 слов (в подсчет включаются все слова, в том числе и служебные), то выставляется "незачет" за невыполнение требования N 1 и "незачет" за всю работу в целом (такие итоговые сочинения (изложения) не проверяются по </w:t>
      </w:r>
      <w:hyperlink w:history="0" w:anchor="P2139" w:tooltip="Требование N 2. &quot;Самостоятельность написания итогового сочинения (изложения)&quot;">
        <w:r>
          <w:rPr>
            <w:sz w:val="20"/>
            <w:color w:val="0000ff"/>
          </w:rPr>
          <w:t xml:space="preserve">требованию N 2</w:t>
        </w:r>
      </w:hyperlink>
      <w:r>
        <w:rPr>
          <w:sz w:val="20"/>
        </w:rPr>
        <w:t xml:space="preserve"> "Самостоятельность написания итогового сочинения (изложения)" и критериям оценивания).</w:t>
      </w:r>
    </w:p>
    <w:p>
      <w:pPr>
        <w:pStyle w:val="0"/>
        <w:spacing w:before="200" w:line-rule="auto"/>
        <w:ind w:firstLine="540"/>
        <w:jc w:val="both"/>
      </w:pPr>
      <w:r>
        <w:rPr>
          <w:sz w:val="20"/>
        </w:rPr>
        <w:t xml:space="preserve">В клетки по всем требованиям (N 1 и </w:t>
      </w:r>
      <w:hyperlink w:history="0" w:anchor="P2139" w:tooltip="Требование N 2. &quot;Самостоятельность написания итогового сочинения (изложения)&quot;">
        <w:r>
          <w:rPr>
            <w:sz w:val="20"/>
            <w:color w:val="0000ff"/>
          </w:rPr>
          <w:t xml:space="preserve">N 2</w:t>
        </w:r>
      </w:hyperlink>
      <w:r>
        <w:rPr>
          <w:sz w:val="20"/>
        </w:rPr>
        <w:t xml:space="preserve">) и критериям оценивания выставляется "незачет". В поле "Результат проверки сочинения (изложения)" ставится "незачет" (см. </w:t>
      </w:r>
      <w:hyperlink w:history="0" w:anchor="P2148" w:tooltip="Рис. 8. Область для оценки работы">
        <w:r>
          <w:rPr>
            <w:sz w:val="20"/>
            <w:color w:val="0000ff"/>
          </w:rPr>
          <w:t xml:space="preserve">рис. 8</w:t>
        </w:r>
      </w:hyperlink>
      <w:r>
        <w:rPr>
          <w:sz w:val="20"/>
        </w:rPr>
        <w:t xml:space="preserve">).</w:t>
      </w:r>
    </w:p>
    <w:p>
      <w:pPr>
        <w:pStyle w:val="0"/>
        <w:jc w:val="both"/>
      </w:pPr>
      <w:r>
        <w:rPr>
          <w:sz w:val="20"/>
        </w:rPr>
      </w:r>
    </w:p>
    <w:bookmarkStart w:id="2139" w:name="P2139"/>
    <w:bookmarkEnd w:id="2139"/>
    <w:p>
      <w:pPr>
        <w:pStyle w:val="2"/>
        <w:outlineLvl w:val="3"/>
        <w:ind w:firstLine="540"/>
        <w:jc w:val="both"/>
      </w:pPr>
      <w:r>
        <w:rPr>
          <w:sz w:val="20"/>
        </w:rPr>
        <w:t xml:space="preserve">Требование N 2. "Самостоятельность написания итогового сочинения (изложения)"</w:t>
      </w:r>
    </w:p>
    <w:p>
      <w:pPr>
        <w:pStyle w:val="0"/>
        <w:spacing w:before="200" w:line-rule="auto"/>
        <w:ind w:firstLine="540"/>
        <w:jc w:val="both"/>
      </w:pPr>
      <w:r>
        <w:rPr>
          <w:sz w:val="20"/>
        </w:rPr>
        <w:t xml:space="preserve">Итоговое сочинение (изложение) выполняется самостоятельно.</w:t>
      </w:r>
    </w:p>
    <w:p>
      <w:pPr>
        <w:pStyle w:val="0"/>
        <w:spacing w:before="200" w:line-rule="auto"/>
        <w:ind w:firstLine="540"/>
        <w:jc w:val="both"/>
      </w:pPr>
      <w:r>
        <w:rPr>
          <w:sz w:val="20"/>
        </w:rPr>
        <w:t xml:space="preserve">Итоговое сочинение: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pPr>
        <w:pStyle w:val="0"/>
        <w:spacing w:before="200" w:line-rule="auto"/>
        <w:ind w:firstLine="540"/>
        <w:jc w:val="both"/>
      </w:pPr>
      <w:r>
        <w:rPr>
          <w:sz w:val="20"/>
        </w:rPr>
        <w:t xml:space="preserve">Итоговое изложение: не допускается списывание изложения из какого-либо источника (работа другого участника, исходный текст и др.).</w:t>
      </w:r>
    </w:p>
    <w:p>
      <w:pPr>
        <w:pStyle w:val="0"/>
        <w:spacing w:before="200" w:line-rule="auto"/>
        <w:ind w:firstLine="540"/>
        <w:jc w:val="both"/>
      </w:pPr>
      <w:r>
        <w:rPr>
          <w:sz w:val="20"/>
        </w:rPr>
        <w:t xml:space="preserve">Если итоговое сочинение (изложение) признано несамостоятельным, то выставляется "незачет" за невыполнение требования N 2 и "незачет" за всю работу в целом (такие итоговые сочинения (изложения) не проверяются по критериям оценивания).</w:t>
      </w:r>
    </w:p>
    <w:p>
      <w:pPr>
        <w:pStyle w:val="0"/>
        <w:spacing w:before="200" w:line-rule="auto"/>
        <w:ind w:firstLine="540"/>
        <w:jc w:val="both"/>
      </w:pPr>
      <w:r>
        <w:rPr>
          <w:sz w:val="20"/>
        </w:rPr>
        <w:t xml:space="preserve">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 (см. </w:t>
      </w:r>
      <w:hyperlink w:history="0" w:anchor="P2152" w:tooltip="Рис. 9. Область для оценки работы">
        <w:r>
          <w:rPr>
            <w:sz w:val="20"/>
            <w:color w:val="0000ff"/>
          </w:rPr>
          <w:t xml:space="preserve">рис. 9</w:t>
        </w:r>
      </w:hyperlink>
      <w:r>
        <w:rPr>
          <w:sz w:val="20"/>
        </w:rPr>
        <w:t xml:space="preserve">).</w:t>
      </w:r>
    </w:p>
    <w:p>
      <w:pPr>
        <w:pStyle w:val="0"/>
        <w:jc w:val="both"/>
      </w:pPr>
      <w:r>
        <w:rPr>
          <w:sz w:val="20"/>
        </w:rPr>
      </w:r>
    </w:p>
    <w:p>
      <w:pPr>
        <w:pStyle w:val="0"/>
        <w:jc w:val="center"/>
      </w:pPr>
      <w:r>
        <w:rPr>
          <w:position w:val="-186"/>
        </w:rPr>
        <w:drawing>
          <wp:inline distT="0" distB="0" distL="0" distR="0">
            <wp:extent cx="5039995" cy="2496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5039995" cy="2496185"/>
                    </a:xfrm>
                    <a:prstGeom prst="rect">
                      <a:avLst/>
                    </a:prstGeom>
                    <a:noFill/>
                    <a:ln>
                      <a:noFill/>
                    </a:ln>
                  </pic:spPr>
                </pic:pic>
              </a:graphicData>
            </a:graphic>
          </wp:inline>
        </w:drawing>
      </w:r>
    </w:p>
    <w:p>
      <w:pPr>
        <w:pStyle w:val="0"/>
        <w:jc w:val="both"/>
      </w:pPr>
      <w:r>
        <w:rPr>
          <w:sz w:val="20"/>
        </w:rPr>
      </w:r>
    </w:p>
    <w:bookmarkStart w:id="2148" w:name="P2148"/>
    <w:bookmarkEnd w:id="2148"/>
    <w:p>
      <w:pPr>
        <w:pStyle w:val="0"/>
        <w:jc w:val="center"/>
      </w:pPr>
      <w:r>
        <w:rPr>
          <w:sz w:val="20"/>
        </w:rPr>
        <w:t xml:space="preserve">Рис. 8. Область для оценки работы</w:t>
      </w:r>
    </w:p>
    <w:p>
      <w:pPr>
        <w:pStyle w:val="0"/>
        <w:jc w:val="both"/>
      </w:pPr>
      <w:r>
        <w:rPr>
          <w:sz w:val="20"/>
        </w:rPr>
      </w:r>
    </w:p>
    <w:p>
      <w:pPr>
        <w:pStyle w:val="0"/>
        <w:jc w:val="center"/>
      </w:pPr>
      <w:r>
        <w:rPr>
          <w:position w:val="-199"/>
        </w:rPr>
        <w:drawing>
          <wp:inline distT="0" distB="0" distL="0" distR="0">
            <wp:extent cx="5022850" cy="26625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022850" cy="2662555"/>
                    </a:xfrm>
                    <a:prstGeom prst="rect">
                      <a:avLst/>
                    </a:prstGeom>
                    <a:noFill/>
                    <a:ln>
                      <a:noFill/>
                    </a:ln>
                  </pic:spPr>
                </pic:pic>
              </a:graphicData>
            </a:graphic>
          </wp:inline>
        </w:drawing>
      </w:r>
    </w:p>
    <w:p>
      <w:pPr>
        <w:pStyle w:val="0"/>
        <w:jc w:val="both"/>
      </w:pPr>
      <w:r>
        <w:rPr>
          <w:sz w:val="20"/>
        </w:rPr>
      </w:r>
    </w:p>
    <w:bookmarkStart w:id="2152" w:name="P2152"/>
    <w:bookmarkEnd w:id="2152"/>
    <w:p>
      <w:pPr>
        <w:pStyle w:val="0"/>
        <w:jc w:val="center"/>
      </w:pPr>
      <w:r>
        <w:rPr>
          <w:sz w:val="20"/>
        </w:rPr>
        <w:t xml:space="preserve">Рис. 9. Область для оценки работы</w:t>
      </w:r>
    </w:p>
    <w:p>
      <w:pPr>
        <w:pStyle w:val="0"/>
        <w:jc w:val="both"/>
      </w:pPr>
      <w:r>
        <w:rPr>
          <w:sz w:val="20"/>
        </w:rPr>
      </w:r>
    </w:p>
    <w:p>
      <w:pPr>
        <w:pStyle w:val="0"/>
        <w:ind w:firstLine="540"/>
        <w:jc w:val="both"/>
      </w:pPr>
      <w:r>
        <w:rPr>
          <w:sz w:val="20"/>
        </w:rPr>
        <w:t xml:space="preserve">Если итоговое сочинение (изложение) соответствует </w:t>
      </w:r>
      <w:hyperlink w:history="0" w:anchor="P2135" w:tooltip="Требование N 1. &quot;Объем итогового сочинения (изложения)&quot;">
        <w:r>
          <w:rPr>
            <w:sz w:val="20"/>
            <w:color w:val="0000ff"/>
          </w:rPr>
          <w:t xml:space="preserve">требованию N 1</w:t>
        </w:r>
      </w:hyperlink>
      <w:r>
        <w:rPr>
          <w:sz w:val="20"/>
        </w:rPr>
        <w:t xml:space="preserve"> и </w:t>
      </w:r>
      <w:hyperlink w:history="0" w:anchor="P2139" w:tooltip="Требование N 2. &quot;Самостоятельность написания итогового сочинения (изложения)&quot;">
        <w:r>
          <w:rPr>
            <w:sz w:val="20"/>
            <w:color w:val="0000ff"/>
          </w:rPr>
          <w:t xml:space="preserve">требованию N 2</w:t>
        </w:r>
      </w:hyperlink>
      <w:r>
        <w:rPr>
          <w:sz w:val="20"/>
        </w:rPr>
        <w:t xml:space="preserve">, то выставляется "зачет" за выполнение </w:t>
      </w:r>
      <w:hyperlink w:history="0" w:anchor="P2135" w:tooltip="Требование N 1. &quot;Объем итогового сочинения (изложения)&quot;">
        <w:r>
          <w:rPr>
            <w:sz w:val="20"/>
            <w:color w:val="0000ff"/>
          </w:rPr>
          <w:t xml:space="preserve">требования N 1</w:t>
        </w:r>
      </w:hyperlink>
      <w:r>
        <w:rPr>
          <w:sz w:val="20"/>
        </w:rPr>
        <w:t xml:space="preserve"> и </w:t>
      </w:r>
      <w:hyperlink w:history="0" w:anchor="P2139" w:tooltip="Требование N 2. &quot;Самостоятельность написания итогового сочинения (изложения)&quot;">
        <w:r>
          <w:rPr>
            <w:sz w:val="20"/>
            <w:color w:val="0000ff"/>
          </w:rPr>
          <w:t xml:space="preserve">требования N 2</w:t>
        </w:r>
      </w:hyperlink>
      <w:r>
        <w:rPr>
          <w:sz w:val="20"/>
        </w:rPr>
        <w:t xml:space="preserve">. Указанные сочинения (изложения) далее оцениваются по критериям.</w:t>
      </w:r>
    </w:p>
    <w:p>
      <w:pPr>
        <w:pStyle w:val="0"/>
        <w:jc w:val="both"/>
      </w:pPr>
      <w:r>
        <w:rPr>
          <w:sz w:val="20"/>
        </w:rPr>
      </w:r>
    </w:p>
    <w:p>
      <w:pPr>
        <w:pStyle w:val="2"/>
        <w:outlineLvl w:val="2"/>
        <w:ind w:firstLine="540"/>
        <w:jc w:val="both"/>
      </w:pPr>
      <w:r>
        <w:rPr>
          <w:sz w:val="20"/>
        </w:rPr>
        <w:t xml:space="preserve">3. Заполнение поля "Результаты оценивания сочинения (изложения)"</w:t>
      </w:r>
    </w:p>
    <w:p>
      <w:pPr>
        <w:pStyle w:val="0"/>
        <w:spacing w:before="200" w:line-rule="auto"/>
        <w:ind w:firstLine="540"/>
        <w:jc w:val="both"/>
      </w:pPr>
      <w:r>
        <w:rPr>
          <w:sz w:val="20"/>
        </w:rPr>
        <w:t xml:space="preserve">Для каждого критерия должно быть заполнено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pPr>
        <w:pStyle w:val="0"/>
        <w:spacing w:before="200" w:line-rule="auto"/>
        <w:ind w:firstLine="540"/>
        <w:jc w:val="both"/>
      </w:pPr>
      <w:r>
        <w:rPr>
          <w:sz w:val="20"/>
        </w:rPr>
        <w:t xml:space="preserve">1. Если за итоговое сочинение (изложение) по </w:t>
      </w:r>
      <w:hyperlink w:history="0" w:anchor="P1446" w:tooltip="Критерий N 1 &quot;Соответствие теме&quot;">
        <w:r>
          <w:rPr>
            <w:sz w:val="20"/>
            <w:color w:val="0000ff"/>
          </w:rPr>
          <w:t xml:space="preserve">критерию N 1</w:t>
        </w:r>
      </w:hyperlink>
      <w:r>
        <w:rPr>
          <w:sz w:val="20"/>
        </w:rPr>
        <w:t xml:space="preserve"> выставлен "незачет", то итоговое сочинение (изложение) по </w:t>
      </w:r>
      <w:hyperlink w:history="0" w:anchor="P1451" w:tooltip="Критерий N 2 &quot;Аргументация. Привлечение литературного материала&quot;">
        <w:r>
          <w:rPr>
            <w:sz w:val="20"/>
            <w:color w:val="0000ff"/>
          </w:rPr>
          <w:t xml:space="preserve">критериям NN 2</w:t>
        </w:r>
      </w:hyperlink>
      <w:r>
        <w:rPr>
          <w:sz w:val="20"/>
        </w:rPr>
        <w:t xml:space="preserve"> - </w:t>
      </w:r>
      <w:hyperlink w:history="0" w:anchor="P1464" w:tooltip="Критерий N 5 &quot;Грамотность&quot; &lt;19&gt;">
        <w:r>
          <w:rPr>
            <w:sz w:val="20"/>
            <w:color w:val="0000ff"/>
          </w:rPr>
          <w:t xml:space="preserve">5</w:t>
        </w:r>
      </w:hyperlink>
      <w:r>
        <w:rPr>
          <w:sz w:val="20"/>
        </w:rPr>
        <w:t xml:space="preserve"> не проверяется. В клетки по всем критериям оценивания выставляется "незачет".</w:t>
      </w:r>
    </w:p>
    <w:p>
      <w:pPr>
        <w:pStyle w:val="0"/>
        <w:spacing w:before="200" w:line-rule="auto"/>
        <w:ind w:firstLine="540"/>
        <w:jc w:val="both"/>
      </w:pPr>
      <w:r>
        <w:rPr>
          <w:sz w:val="20"/>
        </w:rPr>
        <w:t xml:space="preserve">2. Если за итоговое сочинение (изложение) по </w:t>
      </w:r>
      <w:hyperlink w:history="0" w:anchor="P1446" w:tooltip="Критерий N 1 &quot;Соответствие теме&quot;">
        <w:r>
          <w:rPr>
            <w:sz w:val="20"/>
            <w:color w:val="0000ff"/>
          </w:rPr>
          <w:t xml:space="preserve">критерию N 1</w:t>
        </w:r>
      </w:hyperlink>
      <w:r>
        <w:rPr>
          <w:sz w:val="20"/>
        </w:rPr>
        <w:t xml:space="preserve"> выставлен "зачет", а по </w:t>
      </w:r>
      <w:hyperlink w:history="0" w:anchor="P1451" w:tooltip="Критерий N 2 &quot;Аргументация. Привлечение литературного материала&quot;">
        <w:r>
          <w:rPr>
            <w:sz w:val="20"/>
            <w:color w:val="0000ff"/>
          </w:rPr>
          <w:t xml:space="preserve">критерию N 2</w:t>
        </w:r>
      </w:hyperlink>
      <w:r>
        <w:rPr>
          <w:sz w:val="20"/>
        </w:rPr>
        <w:t xml:space="preserve"> выставлен "незачет", то итоговое сочинение по </w:t>
      </w:r>
      <w:hyperlink w:history="0" w:anchor="P1455" w:tooltip="Критерий N 3 &quot;Композиция и логика рассуждения&quot;">
        <w:r>
          <w:rPr>
            <w:sz w:val="20"/>
            <w:color w:val="0000ff"/>
          </w:rPr>
          <w:t xml:space="preserve">критериям NN 3</w:t>
        </w:r>
      </w:hyperlink>
      <w:r>
        <w:rPr>
          <w:sz w:val="20"/>
        </w:rPr>
        <w:t xml:space="preserve"> - </w:t>
      </w:r>
      <w:hyperlink w:history="0" w:anchor="P1464" w:tooltip="Критерий N 5 &quot;Грамотность&quot; &lt;19&gt;">
        <w:r>
          <w:rPr>
            <w:sz w:val="20"/>
            <w:color w:val="0000ff"/>
          </w:rPr>
          <w:t xml:space="preserve">5</w:t>
        </w:r>
      </w:hyperlink>
      <w:r>
        <w:rPr>
          <w:sz w:val="20"/>
        </w:rPr>
        <w:t xml:space="preserve"> не проверяется. В клетки по критериям оценивания </w:t>
      </w:r>
      <w:hyperlink w:history="0" w:anchor="P1455" w:tooltip="Критерий N 3 &quot;Композиция и логика рассуждения&quot;">
        <w:r>
          <w:rPr>
            <w:sz w:val="20"/>
            <w:color w:val="0000ff"/>
          </w:rPr>
          <w:t xml:space="preserve">NN 3</w:t>
        </w:r>
      </w:hyperlink>
      <w:r>
        <w:rPr>
          <w:sz w:val="20"/>
        </w:rPr>
        <w:t xml:space="preserve"> - </w:t>
      </w:r>
      <w:hyperlink w:history="0" w:anchor="P1464" w:tooltip="Критерий N 5 &quot;Грамотность&quot; &lt;19&gt;">
        <w:r>
          <w:rPr>
            <w:sz w:val="20"/>
            <w:color w:val="0000ff"/>
          </w:rPr>
          <w:t xml:space="preserve">5</w:t>
        </w:r>
      </w:hyperlink>
      <w:r>
        <w:rPr>
          <w:sz w:val="20"/>
        </w:rPr>
        <w:t xml:space="preserve"> выставляется "незачет".</w:t>
      </w:r>
    </w:p>
    <w:p>
      <w:pPr>
        <w:pStyle w:val="0"/>
        <w:spacing w:before="200" w:line-rule="auto"/>
        <w:ind w:firstLine="540"/>
        <w:jc w:val="both"/>
      </w:pPr>
      <w:r>
        <w:rPr>
          <w:sz w:val="20"/>
        </w:rPr>
        <w:t xml:space="preserve">3. Во всех остальных случаях итоговое сочинение (изложение) проверяется по всем пяти критериям и оценивается по системе "зачет"/"незачет".</w:t>
      </w:r>
    </w:p>
    <w:p>
      <w:pPr>
        <w:pStyle w:val="0"/>
        <w:jc w:val="both"/>
      </w:pPr>
      <w:r>
        <w:rPr>
          <w:sz w:val="20"/>
        </w:rPr>
      </w:r>
    </w:p>
    <w:p>
      <w:pPr>
        <w:pStyle w:val="0"/>
        <w:jc w:val="center"/>
      </w:pPr>
      <w:r>
        <w:rPr>
          <w:position w:val="-196"/>
        </w:rPr>
        <w:drawing>
          <wp:inline distT="0" distB="0" distL="0" distR="0">
            <wp:extent cx="5065395" cy="2619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5065395" cy="2619375"/>
                    </a:xfrm>
                    <a:prstGeom prst="rect">
                      <a:avLst/>
                    </a:prstGeom>
                    <a:noFill/>
                    <a:ln>
                      <a:noFill/>
                    </a:ln>
                  </pic:spPr>
                </pic:pic>
              </a:graphicData>
            </a:graphic>
          </wp:inline>
        </w:drawing>
      </w:r>
    </w:p>
    <w:p>
      <w:pPr>
        <w:pStyle w:val="0"/>
        <w:jc w:val="both"/>
      </w:pPr>
      <w:r>
        <w:rPr>
          <w:sz w:val="20"/>
        </w:rPr>
      </w:r>
    </w:p>
    <w:p>
      <w:pPr>
        <w:pStyle w:val="0"/>
        <w:jc w:val="center"/>
      </w:pPr>
      <w:r>
        <w:rPr>
          <w:sz w:val="20"/>
        </w:rPr>
        <w:t xml:space="preserve">Рис. 10. Область для оценки работы</w:t>
      </w:r>
    </w:p>
    <w:p>
      <w:pPr>
        <w:pStyle w:val="0"/>
        <w:jc w:val="both"/>
      </w:pPr>
      <w:r>
        <w:rPr>
          <w:sz w:val="20"/>
        </w:rPr>
      </w:r>
    </w:p>
    <w:p>
      <w:pPr>
        <w:pStyle w:val="0"/>
        <w:ind w:firstLine="540"/>
        <w:jc w:val="both"/>
      </w:pPr>
      <w:r>
        <w:rPr>
          <w:sz w:val="20"/>
        </w:rPr>
        <w:t xml:space="preserve">После окончания заполнения бланка регистрации ответственное лицо ставит свою подпись в специально отведенном для этого поле.</w:t>
      </w:r>
    </w:p>
    <w:p>
      <w:pPr>
        <w:pStyle w:val="0"/>
        <w:jc w:val="both"/>
      </w:pPr>
      <w:r>
        <w:rPr>
          <w:sz w:val="20"/>
        </w:rPr>
      </w:r>
    </w:p>
    <w:p>
      <w:pPr>
        <w:pStyle w:val="2"/>
        <w:outlineLvl w:val="1"/>
        <w:ind w:firstLine="540"/>
        <w:jc w:val="both"/>
      </w:pPr>
      <w:r>
        <w:rPr>
          <w:sz w:val="20"/>
        </w:rPr>
        <w:t xml:space="preserve">6. 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pPr>
        <w:pStyle w:val="0"/>
        <w:ind w:firstLine="540"/>
        <w:jc w:val="both"/>
      </w:pPr>
      <w:r>
        <w:rPr>
          <w:sz w:val="20"/>
        </w:rPr>
      </w:r>
    </w:p>
    <w:p>
      <w:pPr>
        <w:pStyle w:val="0"/>
        <w:ind w:firstLine="540"/>
        <w:jc w:val="both"/>
      </w:pPr>
      <w:r>
        <w:rPr>
          <w:sz w:val="20"/>
        </w:rPr>
        <w:t xml:space="preserve">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pPr>
        <w:pStyle w:val="0"/>
        <w:spacing w:before="200" w:line-rule="auto"/>
        <w:ind w:firstLine="540"/>
        <w:jc w:val="both"/>
      </w:pPr>
      <w:r>
        <w:rPr>
          <w:sz w:val="20"/>
        </w:rPr>
        <w:t xml:space="preserve">К эксперту комиссии по проверке итогового сочинения (изложения)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pPr>
        <w:pStyle w:val="0"/>
        <w:spacing w:before="200" w:line-rule="auto"/>
        <w:ind w:firstLine="540"/>
        <w:jc w:val="both"/>
      </w:pPr>
      <w:r>
        <w:rPr>
          <w:sz w:val="20"/>
        </w:rPr>
        <w:t xml:space="preserve">В таком случае оценивание итогового сочинения (изложения) указанной категории участников проводится по двум установленным требованиям </w:t>
      </w:r>
      <w:hyperlink w:history="0" w:anchor="P2135" w:tooltip="Требование N 1. &quot;Объем итогового сочинения (изложения)&quot;">
        <w:r>
          <w:rPr>
            <w:sz w:val="20"/>
            <w:color w:val="0000ff"/>
          </w:rPr>
          <w:t xml:space="preserve">"Объем итогового сочинения (изложения)"</w:t>
        </w:r>
      </w:hyperlink>
      <w:r>
        <w:rPr>
          <w:sz w:val="20"/>
        </w:rPr>
        <w:t xml:space="preserve"> и </w:t>
      </w:r>
      <w:hyperlink w:history="0" w:anchor="P2139" w:tooltip="Требование N 2. &quot;Самостоятельность написания итогового сочинения (изложения)&quot;">
        <w:r>
          <w:rPr>
            <w:sz w:val="20"/>
            <w:color w:val="0000ff"/>
          </w:rPr>
          <w:t xml:space="preserve">"Самостоятельность написания итогового сочинения (изложения)"</w:t>
        </w:r>
      </w:hyperlink>
      <w:r>
        <w:rPr>
          <w:sz w:val="20"/>
        </w:rPr>
        <w:t xml:space="preserve">.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w:t>
      </w: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а также дополнительно "зачет" по одному из </w:t>
      </w:r>
      <w:hyperlink w:history="0" w:anchor="P1455" w:tooltip="Критерий N 3 &quot;Композиция и логика рассуждения&quot;">
        <w:r>
          <w:rPr>
            <w:sz w:val="20"/>
            <w:color w:val="0000ff"/>
          </w:rPr>
          <w:t xml:space="preserve">критериев NN 3</w:t>
        </w:r>
      </w:hyperlink>
      <w:r>
        <w:rPr>
          <w:sz w:val="20"/>
        </w:rPr>
        <w:t xml:space="preserve"> - </w:t>
      </w:r>
      <w:hyperlink w:history="0" w:anchor="P1459" w:tooltip="Критерий N 4 &quot;Качество письменной речи&quot;">
        <w:r>
          <w:rPr>
            <w:sz w:val="20"/>
            <w:color w:val="0000ff"/>
          </w:rPr>
          <w:t xml:space="preserve">4</w:t>
        </w:r>
      </w:hyperlink>
      <w:r>
        <w:rPr>
          <w:sz w:val="20"/>
        </w:rPr>
        <w:t xml:space="preserve">. Итоговое сочинение (изложение) в устной форме по </w:t>
      </w:r>
      <w:hyperlink w:history="0" w:anchor="P1464" w:tooltip="Критерий N 5 &quot;Грамотность&quot; &lt;19&gt;">
        <w:r>
          <w:rPr>
            <w:sz w:val="20"/>
            <w:color w:val="0000ff"/>
          </w:rPr>
          <w:t xml:space="preserve">критерию N 5</w:t>
        </w:r>
      </w:hyperlink>
      <w:r>
        <w:rPr>
          <w:sz w:val="20"/>
        </w:rPr>
        <w:t xml:space="preserve"> не проверяется и отметки в соответствующее </w:t>
      </w:r>
      <w:hyperlink w:history="0" w:anchor="P1464" w:tooltip="Критерий N 5 &quot;Грамотность&quot; &lt;19&gt;">
        <w:r>
          <w:rPr>
            <w:sz w:val="20"/>
            <w:color w:val="0000ff"/>
          </w:rPr>
          <w:t xml:space="preserve">поле</w:t>
        </w:r>
      </w:hyperlink>
      <w:r>
        <w:rPr>
          <w:sz w:val="20"/>
        </w:rPr>
        <w:t xml:space="preserve"> "Критерий 5" не вносятся (остаются пустыми) (см. </w:t>
      </w:r>
      <w:hyperlink w:history="0" w:anchor="P2177" w:tooltip="Рис. 11. Область для оценки работы сочинения (изложения)">
        <w:r>
          <w:rPr>
            <w:sz w:val="20"/>
            <w:color w:val="0000ff"/>
          </w:rPr>
          <w:t xml:space="preserve">рис. 11</w:t>
        </w:r>
      </w:hyperlink>
      <w:r>
        <w:rPr>
          <w:sz w:val="20"/>
        </w:rPr>
        <w:t xml:space="preserve">).</w:t>
      </w:r>
    </w:p>
    <w:p>
      <w:pPr>
        <w:pStyle w:val="0"/>
        <w:spacing w:before="200" w:line-rule="auto"/>
        <w:ind w:firstLine="540"/>
        <w:jc w:val="both"/>
      </w:pPr>
      <w:r>
        <w:rPr>
          <w:sz w:val="20"/>
        </w:rPr>
        <w:t xml:space="preserve">После окончания заполнения бланка регистрации ответственное лицо ставит свою подпись в специально отведенном для этого поле.</w:t>
      </w:r>
    </w:p>
    <w:p>
      <w:pPr>
        <w:pStyle w:val="0"/>
        <w:jc w:val="both"/>
      </w:pPr>
      <w:r>
        <w:rPr>
          <w:sz w:val="20"/>
        </w:rPr>
      </w:r>
    </w:p>
    <w:p>
      <w:pPr>
        <w:pStyle w:val="0"/>
        <w:jc w:val="center"/>
      </w:pPr>
      <w:r>
        <w:rPr>
          <w:position w:val="-197"/>
        </w:rPr>
        <w:drawing>
          <wp:inline distT="0" distB="0" distL="0" distR="0">
            <wp:extent cx="5070475" cy="2633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5070475" cy="2633980"/>
                    </a:xfrm>
                    <a:prstGeom prst="rect">
                      <a:avLst/>
                    </a:prstGeom>
                    <a:noFill/>
                    <a:ln>
                      <a:noFill/>
                    </a:ln>
                  </pic:spPr>
                </pic:pic>
              </a:graphicData>
            </a:graphic>
          </wp:inline>
        </w:drawing>
      </w:r>
    </w:p>
    <w:p>
      <w:pPr>
        <w:pStyle w:val="0"/>
        <w:jc w:val="both"/>
      </w:pPr>
      <w:r>
        <w:rPr>
          <w:sz w:val="20"/>
        </w:rPr>
      </w:r>
    </w:p>
    <w:bookmarkStart w:id="2177" w:name="P2177"/>
    <w:bookmarkEnd w:id="2177"/>
    <w:p>
      <w:pPr>
        <w:pStyle w:val="0"/>
        <w:jc w:val="center"/>
      </w:pPr>
      <w:r>
        <w:rPr>
          <w:sz w:val="20"/>
        </w:rPr>
        <w:t xml:space="preserve">Рис. 11. Область для оценки работы сочинения (изложения)</w:t>
      </w:r>
    </w:p>
    <w:p>
      <w:pPr>
        <w:pStyle w:val="0"/>
        <w:jc w:val="center"/>
      </w:pPr>
      <w:r>
        <w:rPr>
          <w:sz w:val="20"/>
        </w:rPr>
        <w:t xml:space="preserve">в устной форме</w:t>
      </w:r>
    </w:p>
    <w:p>
      <w:pPr>
        <w:pStyle w:val="0"/>
        <w:jc w:val="both"/>
      </w:pPr>
      <w:r>
        <w:rPr>
          <w:sz w:val="20"/>
        </w:rPr>
      </w:r>
    </w:p>
    <w:p>
      <w:pPr>
        <w:pStyle w:val="2"/>
        <w:outlineLvl w:val="1"/>
        <w:ind w:firstLine="540"/>
        <w:jc w:val="both"/>
      </w:pPr>
      <w:r>
        <w:rPr>
          <w:sz w:val="20"/>
        </w:rPr>
        <w:t xml:space="preserve">7. Заполнение полей бланка регистрации,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w:t>
      </w:r>
    </w:p>
    <w:p>
      <w:pPr>
        <w:pStyle w:val="0"/>
        <w:ind w:firstLine="540"/>
        <w:jc w:val="both"/>
      </w:pPr>
      <w:r>
        <w:rPr>
          <w:sz w:val="20"/>
        </w:rPr>
      </w:r>
    </w:p>
    <w:p>
      <w:pPr>
        <w:pStyle w:val="0"/>
        <w:ind w:firstLine="540"/>
        <w:jc w:val="both"/>
      </w:pPr>
      <w:r>
        <w:rPr>
          <w:sz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history="0" w:anchor="P3985" w:tooltip="АКТ">
        <w:r>
          <w:rPr>
            <w:sz w:val="20"/>
            <w:color w:val="0000ff"/>
          </w:rPr>
          <w:t xml:space="preserve">(форма ИС-08)</w:t>
        </w:r>
      </w:hyperlink>
      <w:r>
        <w:rPr>
          <w:sz w:val="20"/>
        </w:rPr>
        <w:t xml:space="preserve">, вносят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hyperlink w:history="0" w:anchor="P2530" w:tooltip="Ведомость">
        <w:r>
          <w:rPr>
            <w:sz w:val="20"/>
            <w:color w:val="0000ff"/>
          </w:rPr>
          <w:t xml:space="preserve">форме</w:t>
        </w:r>
      </w:hyperlink>
      <w:r>
        <w:rPr>
          <w:sz w:val="20"/>
        </w:rPr>
        <w:t xml:space="preserve">). В бланке регистрации указанного участника итогового сочинения (изложения) необходимо внести отметку "X" в </w:t>
      </w:r>
      <w:hyperlink w:history="0" w:anchor="P2560" w:tooltip="8">
        <w:r>
          <w:rPr>
            <w:sz w:val="20"/>
            <w:color w:val="0000ff"/>
          </w:rPr>
          <w:t xml:space="preserve">поле</w:t>
        </w:r>
      </w:hyperlink>
      <w:r>
        <w:rPr>
          <w:sz w:val="20"/>
        </w:rP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w:t>
      </w:r>
      <w:hyperlink w:history="0" w:anchor="P2560" w:tooltip="8">
        <w:r>
          <w:rPr>
            <w:sz w:val="20"/>
            <w:color w:val="0000ff"/>
          </w:rPr>
          <w:t xml:space="preserve">поле</w:t>
        </w:r>
      </w:hyperlink>
      <w:r>
        <w:rPr>
          <w:sz w:val="20"/>
        </w:rPr>
        <w:t xml:space="preserve"> "Не закончил" подтверждается подписью члена комиссии по проведению итогового сочинения (изложения) (см. рис. 12).</w:t>
      </w:r>
    </w:p>
    <w:p>
      <w:pPr>
        <w:pStyle w:val="0"/>
        <w:jc w:val="both"/>
      </w:pPr>
      <w:r>
        <w:rPr>
          <w:sz w:val="20"/>
        </w:rPr>
      </w:r>
    </w:p>
    <w:p>
      <w:pPr>
        <w:pStyle w:val="0"/>
        <w:jc w:val="center"/>
      </w:pPr>
      <w:r>
        <w:rPr>
          <w:position w:val="-198"/>
        </w:rPr>
        <w:drawing>
          <wp:inline distT="0" distB="0" distL="0" distR="0">
            <wp:extent cx="5053330" cy="2649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053330" cy="2649220"/>
                    </a:xfrm>
                    <a:prstGeom prst="rect">
                      <a:avLst/>
                    </a:prstGeom>
                    <a:noFill/>
                    <a:ln>
                      <a:noFill/>
                    </a:ln>
                  </pic:spPr>
                </pic:pic>
              </a:graphicData>
            </a:graphic>
          </wp:inline>
        </w:drawing>
      </w:r>
    </w:p>
    <w:p>
      <w:pPr>
        <w:pStyle w:val="0"/>
        <w:jc w:val="both"/>
      </w:pPr>
      <w:r>
        <w:rPr>
          <w:sz w:val="20"/>
        </w:rPr>
      </w:r>
    </w:p>
    <w:p>
      <w:pPr>
        <w:pStyle w:val="0"/>
        <w:jc w:val="center"/>
      </w:pPr>
      <w:r>
        <w:rPr>
          <w:sz w:val="20"/>
        </w:rPr>
        <w:t xml:space="preserve">Рис. 12. Заполнение полей нижней части бланка регистрации</w:t>
      </w:r>
    </w:p>
    <w:p>
      <w:pPr>
        <w:pStyle w:val="0"/>
        <w:jc w:val="center"/>
      </w:pPr>
      <w:r>
        <w:rPr>
          <w:sz w:val="20"/>
        </w:rPr>
        <w:t xml:space="preserve">(участник не закончил написание сочинения (изложения)</w:t>
      </w:r>
    </w:p>
    <w:p>
      <w:pPr>
        <w:pStyle w:val="0"/>
        <w:jc w:val="center"/>
      </w:pPr>
      <w:r>
        <w:rPr>
          <w:sz w:val="20"/>
        </w:rPr>
        <w:t xml:space="preserve">по уважительным причинам)</w:t>
      </w:r>
    </w:p>
    <w:p>
      <w:pPr>
        <w:pStyle w:val="0"/>
        <w:jc w:val="both"/>
      </w:pPr>
      <w:r>
        <w:rPr>
          <w:sz w:val="20"/>
        </w:rPr>
      </w:r>
    </w:p>
    <w:p>
      <w:pPr>
        <w:pStyle w:val="2"/>
        <w:outlineLvl w:val="1"/>
        <w:ind w:firstLine="540"/>
        <w:jc w:val="both"/>
      </w:pPr>
      <w:r>
        <w:rPr>
          <w:sz w:val="20"/>
        </w:rPr>
        <w:t xml:space="preserve">8. Заполнение полей бланка регистрации, в случае если участник итогового сочинения (изложения) удален с итогового сочинения (изложения)</w:t>
      </w:r>
    </w:p>
    <w:p>
      <w:pPr>
        <w:pStyle w:val="0"/>
        <w:ind w:firstLine="540"/>
        <w:jc w:val="both"/>
      </w:pPr>
      <w:r>
        <w:rPr>
          <w:sz w:val="20"/>
        </w:rPr>
      </w:r>
    </w:p>
    <w:p>
      <w:pPr>
        <w:pStyle w:val="0"/>
        <w:ind w:firstLine="540"/>
        <w:jc w:val="both"/>
      </w:pPr>
      <w:r>
        <w:rPr>
          <w:sz w:val="20"/>
        </w:rPr>
        <w:t xml:space="preserve">В случае если участник итогового сочинения (изложения) нарушил установленные требования, изложенные в </w:t>
      </w:r>
      <w:hyperlink w:history="0" r:id="rId4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пункте 28</w:t>
        </w:r>
      </w:hyperlink>
      <w:r>
        <w:rPr>
          <w:sz w:val="20"/>
        </w:rPr>
        <w:t xml:space="preserve"> Порядка проведения государственной итоговой аттестации по образовательным программам среднего общего образования (приказ Минпросвещения России и Рособрнадзора от 4 апреля 2023 г. N 232/551),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w:history="0" w:anchor="P4235" w:tooltip="АКТ">
        <w:r>
          <w:rPr>
            <w:sz w:val="20"/>
            <w:color w:val="0000ff"/>
          </w:rPr>
          <w:t xml:space="preserve">(форма ИС-09)</w:t>
        </w:r>
      </w:hyperlink>
      <w:r>
        <w:rPr>
          <w:sz w:val="20"/>
        </w:rPr>
        <w:t xml:space="preserve">, вносит соответствующую отметку в </w:t>
      </w:r>
      <w:hyperlink w:history="0" w:anchor="P2530" w:tooltip="Ведомость">
        <w:r>
          <w:rPr>
            <w:sz w:val="20"/>
            <w:color w:val="0000ff"/>
          </w:rPr>
          <w:t xml:space="preserve">форму ИС-05</w:t>
        </w:r>
      </w:hyperlink>
      <w:r>
        <w:rPr>
          <w:sz w:val="20"/>
        </w:rP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hyperlink w:history="0" w:anchor="P2530" w:tooltip="Ведомость">
        <w:r>
          <w:rPr>
            <w:sz w:val="20"/>
            <w:color w:val="0000ff"/>
          </w:rPr>
          <w:t xml:space="preserve">форме</w:t>
        </w:r>
      </w:hyperlink>
      <w:r>
        <w:rPr>
          <w:sz w:val="20"/>
        </w:rPr>
        <w:t xml:space="preserve">). В бланке регистрации указанного участника итогового сочинения (изложения) необходимо внести отметку "X" в </w:t>
      </w:r>
      <w:hyperlink w:history="0" w:anchor="P2559" w:tooltip="7">
        <w:r>
          <w:rPr>
            <w:sz w:val="20"/>
            <w:color w:val="0000ff"/>
          </w:rPr>
          <w:t xml:space="preserve">поле</w:t>
        </w:r>
      </w:hyperlink>
      <w:r>
        <w:rPr>
          <w:sz w:val="20"/>
        </w:rPr>
        <w:t xml:space="preserve"> "Удален". Внесение отметки в </w:t>
      </w:r>
      <w:hyperlink w:history="0" w:anchor="P2559" w:tooltip="7">
        <w:r>
          <w:rPr>
            <w:sz w:val="20"/>
            <w:color w:val="0000ff"/>
          </w:rPr>
          <w:t xml:space="preserve">поле</w:t>
        </w:r>
      </w:hyperlink>
      <w:r>
        <w:rPr>
          <w:sz w:val="20"/>
        </w:rPr>
        <w:t xml:space="preserve"> "Удален" подтверждается подписью члена комиссии по проведению итогового сочинения (изложения) (см. рис. 13).</w:t>
      </w:r>
    </w:p>
    <w:p>
      <w:pPr>
        <w:pStyle w:val="0"/>
        <w:jc w:val="both"/>
      </w:pPr>
      <w:r>
        <w:rPr>
          <w:sz w:val="20"/>
        </w:rPr>
      </w:r>
    </w:p>
    <w:p>
      <w:pPr>
        <w:pStyle w:val="0"/>
        <w:jc w:val="center"/>
      </w:pPr>
      <w:r>
        <w:rPr>
          <w:position w:val="-198"/>
        </w:rPr>
        <w:drawing>
          <wp:inline distT="0" distB="0" distL="0" distR="0">
            <wp:extent cx="5020945" cy="2646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5020945" cy="2646045"/>
                    </a:xfrm>
                    <a:prstGeom prst="rect">
                      <a:avLst/>
                    </a:prstGeom>
                    <a:noFill/>
                    <a:ln>
                      <a:noFill/>
                    </a:ln>
                  </pic:spPr>
                </pic:pic>
              </a:graphicData>
            </a:graphic>
          </wp:inline>
        </w:drawing>
      </w:r>
    </w:p>
    <w:p>
      <w:pPr>
        <w:pStyle w:val="0"/>
        <w:jc w:val="both"/>
      </w:pPr>
      <w:r>
        <w:rPr>
          <w:sz w:val="20"/>
        </w:rPr>
      </w:r>
    </w:p>
    <w:p>
      <w:pPr>
        <w:pStyle w:val="0"/>
        <w:jc w:val="center"/>
      </w:pPr>
      <w:r>
        <w:rPr>
          <w:sz w:val="20"/>
        </w:rPr>
        <w:t xml:space="preserve">Рис. 13. Заполнение полей нижней части бланка регистрации</w:t>
      </w:r>
    </w:p>
    <w:p>
      <w:pPr>
        <w:pStyle w:val="0"/>
        <w:jc w:val="center"/>
      </w:pPr>
      <w:r>
        <w:rPr>
          <w:sz w:val="20"/>
        </w:rPr>
        <w:t xml:space="preserve">(удаление с экзамена)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CellMar>
          <w:top w:w="102" w:type="dxa"/>
          <w:left w:w="62" w:type="dxa"/>
          <w:bottom w:w="102" w:type="dxa"/>
          <w:right w:w="62" w:type="dxa"/>
        </w:tblCellMar>
      </w:tblPr>
      <w:tblGrid>
        <w:gridCol w:w="6690"/>
        <w:gridCol w:w="2381"/>
      </w:tblGrid>
      <w:tr>
        <w:tc>
          <w:tcPr>
            <w:tcW w:w="6690" w:type="dxa"/>
            <w:vAlign w:val="center"/>
            <w:tcBorders>
              <w:top w:val="nil"/>
              <w:left w:val="nil"/>
              <w:bottom w:val="nil"/>
              <w:right w:val="nil"/>
            </w:tcBorders>
          </w:tcPr>
          <w:p>
            <w:pPr>
              <w:pStyle w:val="0"/>
              <w:outlineLvl w:val="0"/>
            </w:pPr>
            <w:r>
              <w:rPr>
                <w:sz w:val="20"/>
              </w:rPr>
              <w:t xml:space="preserve">Списки распределения участников</w:t>
            </w:r>
          </w:p>
          <w:p>
            <w:pPr>
              <w:pStyle w:val="0"/>
            </w:pPr>
            <w:r>
              <w:rPr>
                <w:sz w:val="20"/>
              </w:rPr>
              <w:t xml:space="preserve">по ОО (местам проведения)</w:t>
            </w:r>
          </w:p>
        </w:tc>
        <w:tc>
          <w:tcPr>
            <w:tcW w:w="2381" w:type="dxa"/>
            <w:vAlign w:val="center"/>
            <w:tcBorders>
              <w:top w:val="nil"/>
              <w:left w:val="nil"/>
              <w:bottom w:val="nil"/>
              <w:right w:val="nil"/>
            </w:tcBorders>
          </w:tcPr>
          <w:p>
            <w:pPr>
              <w:pStyle w:val="0"/>
              <w:jc w:val="right"/>
            </w:pPr>
            <w:r>
              <w:rPr>
                <w:sz w:val="20"/>
              </w:rPr>
              <w:t xml:space="preserve">Код формы: ИС-01</w:t>
            </w:r>
          </w:p>
        </w:tc>
      </w:tr>
    </w:tbl>
    <w:p>
      <w:pPr>
        <w:pStyle w:val="0"/>
        <w:jc w:val="both"/>
      </w:pPr>
      <w:r>
        <w:rPr>
          <w:sz w:val="20"/>
        </w:rPr>
      </w:r>
    </w:p>
    <w:p>
      <w:pPr>
        <w:pStyle w:val="0"/>
        <w:jc w:val="both"/>
      </w:pPr>
      <w:r>
        <w:rPr>
          <w:sz w:val="20"/>
        </w:rPr>
        <w:t xml:space="preserve">Этап:</w:t>
      </w:r>
    </w:p>
    <w:p>
      <w:pPr>
        <w:pStyle w:val="0"/>
        <w:spacing w:before="200" w:line-rule="auto"/>
        <w:jc w:val="both"/>
      </w:pPr>
      <w:r>
        <w:rPr>
          <w:sz w:val="20"/>
        </w:rPr>
        <w:t xml:space="preserve">Дата проведения:</w:t>
      </w:r>
    </w:p>
    <w:p>
      <w:pPr>
        <w:pStyle w:val="0"/>
        <w:spacing w:before="200" w:line-rule="auto"/>
        <w:jc w:val="both"/>
      </w:pPr>
      <w:r>
        <w:rPr>
          <w:sz w:val="20"/>
        </w:rPr>
        <w:t xml:space="preserve">Вид работы:</w:t>
      </w:r>
    </w:p>
    <w:p>
      <w:pPr>
        <w:pStyle w:val="0"/>
        <w:spacing w:before="200" w:line-rule="auto"/>
        <w:jc w:val="both"/>
      </w:pPr>
      <w:r>
        <w:rPr>
          <w:sz w:val="20"/>
        </w:rPr>
        <w:t xml:space="preserve">Отчет сформирован: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907"/>
        <w:gridCol w:w="1474"/>
        <w:gridCol w:w="2438"/>
        <w:gridCol w:w="2209"/>
      </w:tblGrid>
      <w:tr>
        <w:tc>
          <w:tcPr>
            <w:tcW w:w="2040" w:type="dxa"/>
          </w:tcPr>
          <w:p>
            <w:pPr>
              <w:pStyle w:val="0"/>
              <w:jc w:val="center"/>
            </w:pPr>
            <w:r>
              <w:rPr>
                <w:sz w:val="20"/>
              </w:rPr>
              <w:t xml:space="preserve">ФИО участника</w:t>
            </w:r>
          </w:p>
        </w:tc>
        <w:tc>
          <w:tcPr>
            <w:tcW w:w="907" w:type="dxa"/>
          </w:tcPr>
          <w:p>
            <w:pPr>
              <w:pStyle w:val="0"/>
              <w:jc w:val="center"/>
            </w:pPr>
            <w:r>
              <w:rPr>
                <w:sz w:val="20"/>
              </w:rPr>
              <w:t xml:space="preserve">Класс</w:t>
            </w:r>
          </w:p>
        </w:tc>
        <w:tc>
          <w:tcPr>
            <w:tcW w:w="1474" w:type="dxa"/>
          </w:tcPr>
          <w:p>
            <w:pPr>
              <w:pStyle w:val="0"/>
              <w:jc w:val="center"/>
            </w:pPr>
            <w:r>
              <w:rPr>
                <w:sz w:val="20"/>
              </w:rPr>
              <w:t xml:space="preserve">Код ОО (места проведения)</w:t>
            </w:r>
          </w:p>
        </w:tc>
        <w:tc>
          <w:tcPr>
            <w:tcW w:w="2438" w:type="dxa"/>
          </w:tcPr>
          <w:p>
            <w:pPr>
              <w:pStyle w:val="0"/>
              <w:jc w:val="center"/>
            </w:pPr>
            <w:r>
              <w:rPr>
                <w:sz w:val="20"/>
              </w:rPr>
              <w:t xml:space="preserve">Наименование ОО (места проведения)</w:t>
            </w:r>
          </w:p>
        </w:tc>
        <w:tc>
          <w:tcPr>
            <w:tcW w:w="2209" w:type="dxa"/>
          </w:tcPr>
          <w:p>
            <w:pPr>
              <w:pStyle w:val="0"/>
              <w:jc w:val="center"/>
            </w:pPr>
            <w:r>
              <w:rPr>
                <w:sz w:val="20"/>
              </w:rPr>
              <w:t xml:space="preserve">Адрес ОО (места проведения)</w:t>
            </w:r>
          </w:p>
        </w:tc>
      </w:tr>
      <w:tr>
        <w:tc>
          <w:tcPr>
            <w:tcW w:w="2040" w:type="dxa"/>
          </w:tcPr>
          <w:p>
            <w:pPr>
              <w:pStyle w:val="0"/>
              <w:jc w:val="center"/>
            </w:pPr>
            <w:r>
              <w:rPr>
                <w:sz w:val="20"/>
              </w:rPr>
              <w:t xml:space="preserve">1</w:t>
            </w:r>
          </w:p>
        </w:tc>
        <w:tc>
          <w:tcPr>
            <w:tcW w:w="907" w:type="dxa"/>
          </w:tcPr>
          <w:p>
            <w:pPr>
              <w:pStyle w:val="0"/>
              <w:jc w:val="center"/>
            </w:pPr>
            <w:r>
              <w:rPr>
                <w:sz w:val="20"/>
              </w:rPr>
              <w:t xml:space="preserve">2</w:t>
            </w:r>
          </w:p>
        </w:tc>
        <w:tc>
          <w:tcPr>
            <w:tcW w:w="1474" w:type="dxa"/>
          </w:tcPr>
          <w:p>
            <w:pPr>
              <w:pStyle w:val="0"/>
              <w:jc w:val="center"/>
            </w:pPr>
            <w:r>
              <w:rPr>
                <w:sz w:val="20"/>
              </w:rPr>
              <w:t xml:space="preserve">3</w:t>
            </w:r>
          </w:p>
        </w:tc>
        <w:tc>
          <w:tcPr>
            <w:tcW w:w="2438" w:type="dxa"/>
          </w:tcPr>
          <w:p>
            <w:pPr>
              <w:pStyle w:val="0"/>
              <w:jc w:val="center"/>
            </w:pPr>
            <w:r>
              <w:rPr>
                <w:sz w:val="20"/>
              </w:rPr>
              <w:t xml:space="preserve">4</w:t>
            </w:r>
          </w:p>
        </w:tc>
        <w:tc>
          <w:tcPr>
            <w:tcW w:w="2209" w:type="dxa"/>
          </w:tcPr>
          <w:p>
            <w:pPr>
              <w:pStyle w:val="0"/>
              <w:jc w:val="center"/>
            </w:pPr>
            <w:r>
              <w:rPr>
                <w:sz w:val="20"/>
              </w:rPr>
              <w:t xml:space="preserve">5</w:t>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r>
        <w:tc>
          <w:tcPr>
            <w:tcW w:w="204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2438" w:type="dxa"/>
          </w:tcPr>
          <w:p>
            <w:pPr>
              <w:pStyle w:val="0"/>
            </w:pPr>
            <w:r>
              <w:rPr>
                <w:sz w:val="20"/>
              </w:rPr>
            </w:r>
          </w:p>
        </w:tc>
        <w:tc>
          <w:tcPr>
            <w:tcW w:w="2209"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CellMar>
          <w:top w:w="102" w:type="dxa"/>
          <w:left w:w="62" w:type="dxa"/>
          <w:bottom w:w="102" w:type="dxa"/>
          <w:right w:w="62" w:type="dxa"/>
        </w:tblCellMar>
      </w:tblPr>
      <w:tblGrid>
        <w:gridCol w:w="6690"/>
        <w:gridCol w:w="2381"/>
      </w:tblGrid>
      <w:tr>
        <w:tc>
          <w:tcPr>
            <w:tcW w:w="6690" w:type="dxa"/>
            <w:vAlign w:val="center"/>
            <w:tcBorders>
              <w:top w:val="nil"/>
              <w:left w:val="nil"/>
              <w:bottom w:val="nil"/>
              <w:right w:val="nil"/>
            </w:tcBorders>
          </w:tcPr>
          <w:p>
            <w:pPr>
              <w:pStyle w:val="0"/>
              <w:outlineLvl w:val="0"/>
            </w:pPr>
            <w:r>
              <w:rPr>
                <w:sz w:val="20"/>
              </w:rPr>
              <w:t xml:space="preserve">Прикрепление ОО регистрации к ОО проведения</w:t>
            </w:r>
          </w:p>
          <w:p>
            <w:pPr>
              <w:pStyle w:val="0"/>
            </w:pPr>
            <w:r>
              <w:rPr>
                <w:sz w:val="20"/>
              </w:rPr>
              <w:t xml:space="preserve">(месту проведения)</w:t>
            </w:r>
          </w:p>
        </w:tc>
        <w:tc>
          <w:tcPr>
            <w:tcW w:w="2381" w:type="dxa"/>
            <w:vAlign w:val="center"/>
            <w:tcBorders>
              <w:top w:val="nil"/>
              <w:left w:val="nil"/>
              <w:bottom w:val="nil"/>
              <w:right w:val="nil"/>
            </w:tcBorders>
          </w:tcPr>
          <w:p>
            <w:pPr>
              <w:pStyle w:val="0"/>
              <w:jc w:val="right"/>
            </w:pPr>
            <w:r>
              <w:rPr>
                <w:sz w:val="20"/>
              </w:rPr>
              <w:t xml:space="preserve">Код формы: ИС-02</w:t>
            </w:r>
          </w:p>
        </w:tc>
      </w:tr>
    </w:tbl>
    <w:p>
      <w:pPr>
        <w:pStyle w:val="0"/>
        <w:jc w:val="both"/>
      </w:pPr>
      <w:r>
        <w:rPr>
          <w:sz w:val="20"/>
        </w:rPr>
      </w:r>
    </w:p>
    <w:p>
      <w:pPr>
        <w:pStyle w:val="0"/>
        <w:jc w:val="both"/>
      </w:pPr>
      <w:r>
        <w:rPr>
          <w:sz w:val="20"/>
        </w:rPr>
        <w:t xml:space="preserve">Этап:</w:t>
      </w:r>
    </w:p>
    <w:p>
      <w:pPr>
        <w:pStyle w:val="0"/>
        <w:spacing w:before="200" w:line-rule="auto"/>
        <w:jc w:val="both"/>
      </w:pPr>
      <w:r>
        <w:rPr>
          <w:sz w:val="20"/>
        </w:rPr>
        <w:t xml:space="preserve">Дата проведения:</w:t>
      </w:r>
    </w:p>
    <w:p>
      <w:pPr>
        <w:pStyle w:val="0"/>
        <w:spacing w:before="200" w:line-rule="auto"/>
        <w:jc w:val="both"/>
      </w:pPr>
      <w:r>
        <w:rPr>
          <w:sz w:val="20"/>
        </w:rPr>
        <w:t xml:space="preserve">Вид работы:</w:t>
      </w:r>
    </w:p>
    <w:p>
      <w:pPr>
        <w:pStyle w:val="0"/>
        <w:spacing w:before="200" w:line-rule="auto"/>
        <w:jc w:val="both"/>
      </w:pPr>
      <w:r>
        <w:rPr>
          <w:sz w:val="20"/>
        </w:rPr>
        <w:t xml:space="preserve">Отчет сформирован:</w:t>
      </w:r>
    </w:p>
    <w:p>
      <w:pPr>
        <w:pStyle w:val="0"/>
        <w:jc w:val="both"/>
      </w:pPr>
      <w:r>
        <w:rPr>
          <w:sz w:val="20"/>
        </w:rPr>
      </w:r>
    </w:p>
    <w:p>
      <w:pPr>
        <w:pStyle w:val="0"/>
        <w:outlineLvl w:val="1"/>
        <w:jc w:val="both"/>
      </w:pPr>
      <w:r>
        <w:rPr>
          <w:sz w:val="20"/>
        </w:rPr>
        <w:t xml:space="preserve">I. Прикрепленные ОО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3912"/>
        <w:gridCol w:w="680"/>
        <w:gridCol w:w="680"/>
        <w:gridCol w:w="1077"/>
      </w:tblGrid>
      <w:tr>
        <w:tc>
          <w:tcPr>
            <w:tcW w:w="2721" w:type="dxa"/>
          </w:tcPr>
          <w:p>
            <w:pPr>
              <w:pStyle w:val="0"/>
              <w:jc w:val="center"/>
            </w:pPr>
            <w:r>
              <w:rPr>
                <w:sz w:val="20"/>
              </w:rPr>
              <w:t xml:space="preserve">Код МСУ</w:t>
            </w:r>
          </w:p>
          <w:p>
            <w:pPr>
              <w:pStyle w:val="0"/>
              <w:jc w:val="center"/>
            </w:pPr>
            <w:r>
              <w:rPr>
                <w:sz w:val="20"/>
              </w:rPr>
              <w:t xml:space="preserve">ОО проведения</w:t>
            </w:r>
          </w:p>
          <w:p>
            <w:pPr>
              <w:pStyle w:val="0"/>
              <w:jc w:val="center"/>
            </w:pPr>
            <w:r>
              <w:rPr>
                <w:sz w:val="20"/>
              </w:rPr>
              <w:t xml:space="preserve">(места проведения)</w:t>
            </w:r>
          </w:p>
          <w:p>
            <w:pPr>
              <w:pStyle w:val="0"/>
              <w:jc w:val="center"/>
            </w:pPr>
            <w:r>
              <w:rPr>
                <w:sz w:val="20"/>
              </w:rPr>
              <w:t xml:space="preserve">ОО регистрации</w:t>
            </w:r>
          </w:p>
        </w:tc>
        <w:tc>
          <w:tcPr>
            <w:tcW w:w="3912" w:type="dxa"/>
          </w:tcPr>
          <w:p>
            <w:pPr>
              <w:pStyle w:val="0"/>
              <w:jc w:val="center"/>
            </w:pPr>
            <w:r>
              <w:rPr>
                <w:sz w:val="20"/>
              </w:rPr>
              <w:t xml:space="preserve">Наименование </w:t>
            </w:r>
            <w:hyperlink w:history="0" w:anchor="P2368" w:tooltip="&lt;*&gt; в отчете выводятся ОО проведения (место проведения), подчиненные МСУ/АТЕ и ОО, участники которых распределены в эти ОО проведения (места проведения). В общем случае они могут быть из другого МСУ/АТЕ;">
              <w:r>
                <w:rPr>
                  <w:sz w:val="20"/>
                  <w:color w:val="0000ff"/>
                </w:rPr>
                <w:t xml:space="preserve">&lt;*&gt;</w:t>
              </w:r>
            </w:hyperlink>
          </w:p>
        </w:tc>
        <w:tc>
          <w:tcPr>
            <w:tcW w:w="680" w:type="dxa"/>
          </w:tcPr>
          <w:p>
            <w:pPr>
              <w:pStyle w:val="0"/>
              <w:jc w:val="center"/>
            </w:pPr>
            <w:r>
              <w:rPr>
                <w:sz w:val="20"/>
              </w:rPr>
              <w:t xml:space="preserve">Зарегистрировано участников</w:t>
            </w:r>
          </w:p>
        </w:tc>
        <w:tc>
          <w:tcPr>
            <w:tcW w:w="680" w:type="dxa"/>
          </w:tcPr>
          <w:p>
            <w:pPr>
              <w:pStyle w:val="0"/>
              <w:jc w:val="center"/>
            </w:pPr>
            <w:r>
              <w:rPr>
                <w:sz w:val="20"/>
              </w:rPr>
              <w:t xml:space="preserve">Распределено участников</w:t>
            </w:r>
          </w:p>
        </w:tc>
        <w:tc>
          <w:tcPr>
            <w:tcW w:w="1077" w:type="dxa"/>
          </w:tcPr>
          <w:p>
            <w:pPr>
              <w:pStyle w:val="0"/>
              <w:jc w:val="center"/>
            </w:pPr>
            <w:r>
              <w:rPr>
                <w:sz w:val="20"/>
              </w:rPr>
              <w:t xml:space="preserve">Распределено в другие ОО проведения (места проведения) </w:t>
            </w:r>
            <w:hyperlink w:history="0" w:anchor="P2369" w:tooltip="&lt;**&gt; количество участников, распределенных в другие ОО проведения (места проведения), не совпадающие с &quot;вышестоящим&quot; в отчете ОО проведения (места проведения).">
              <w:r>
                <w:rPr>
                  <w:sz w:val="20"/>
                  <w:color w:val="0000ff"/>
                </w:rPr>
                <w:t xml:space="preserve">&lt;**&gt;</w:t>
              </w:r>
            </w:hyperlink>
          </w:p>
        </w:tc>
      </w:tr>
      <w:tr>
        <w:tc>
          <w:tcPr>
            <w:tcW w:w="2721" w:type="dxa"/>
          </w:tcPr>
          <w:p>
            <w:pPr>
              <w:pStyle w:val="0"/>
              <w:jc w:val="center"/>
            </w:pPr>
            <w:r>
              <w:rPr>
                <w:sz w:val="20"/>
              </w:rPr>
              <w:t xml:space="preserve">1</w:t>
            </w:r>
          </w:p>
        </w:tc>
        <w:tc>
          <w:tcPr>
            <w:tcW w:w="3912"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1077" w:type="dxa"/>
          </w:tcPr>
          <w:p>
            <w:pPr>
              <w:pStyle w:val="0"/>
              <w:jc w:val="center"/>
            </w:pPr>
            <w:r>
              <w:rPr>
                <w:sz w:val="20"/>
              </w:rPr>
              <w:t xml:space="preserve">5</w:t>
            </w:r>
          </w:p>
        </w:tc>
      </w:tr>
      <w:tr>
        <w:tc>
          <w:tcPr>
            <w:tcW w:w="2721" w:type="dxa"/>
            <w:vAlign w:val="center"/>
          </w:tcPr>
          <w:p>
            <w:pPr>
              <w:pStyle w:val="0"/>
              <w:jc w:val="right"/>
            </w:pPr>
            <w:r>
              <w:rPr>
                <w:sz w:val="20"/>
              </w:rPr>
              <w:t xml:space="preserve">Код МСУ</w:t>
            </w:r>
          </w:p>
        </w:tc>
        <w:tc>
          <w:tcPr>
            <w:gridSpan w:val="4"/>
            <w:tcW w:w="6349" w:type="dxa"/>
            <w:vAlign w:val="center"/>
          </w:tcPr>
          <w:p>
            <w:pPr>
              <w:pStyle w:val="0"/>
            </w:pPr>
            <w:r>
              <w:rPr>
                <w:sz w:val="20"/>
              </w:rPr>
              <w:t xml:space="preserve">Наименование МСУ</w:t>
            </w:r>
          </w:p>
        </w:tc>
      </w:tr>
      <w:tr>
        <w:tc>
          <w:tcPr>
            <w:tcW w:w="2721" w:type="dxa"/>
            <w:vAlign w:val="center"/>
          </w:tcPr>
          <w:p>
            <w:pPr>
              <w:pStyle w:val="0"/>
              <w:jc w:val="right"/>
            </w:pPr>
            <w:r>
              <w:rPr>
                <w:sz w:val="20"/>
              </w:rPr>
              <w:t xml:space="preserve">Код ОО проведения</w:t>
            </w:r>
          </w:p>
        </w:tc>
        <w:tc>
          <w:tcPr>
            <w:tcW w:w="3912" w:type="dxa"/>
            <w:vAlign w:val="center"/>
          </w:tcPr>
          <w:p>
            <w:pPr>
              <w:pStyle w:val="0"/>
            </w:pPr>
            <w:r>
              <w:rPr>
                <w:sz w:val="20"/>
              </w:rPr>
              <w:t xml:space="preserve">Наименование ОО проведения</w:t>
            </w:r>
          </w:p>
        </w:tc>
        <w:tc>
          <w:tcPr>
            <w:tcW w:w="680" w:type="dxa"/>
            <w:vAlign w:val="center"/>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r>
        <w:tc>
          <w:tcPr>
            <w:tcW w:w="2721" w:type="dxa"/>
            <w:vAlign w:val="center"/>
          </w:tcPr>
          <w:p>
            <w:pPr>
              <w:pStyle w:val="0"/>
              <w:jc w:val="right"/>
            </w:pPr>
            <w:r>
              <w:rPr>
                <w:sz w:val="20"/>
              </w:rPr>
              <w:t xml:space="preserve">Код ОО регистрации 1</w:t>
            </w:r>
          </w:p>
        </w:tc>
        <w:tc>
          <w:tcPr>
            <w:tcW w:w="3912" w:type="dxa"/>
            <w:vAlign w:val="center"/>
          </w:tcPr>
          <w:p>
            <w:pPr>
              <w:pStyle w:val="0"/>
            </w:pPr>
            <w:r>
              <w:rPr>
                <w:sz w:val="20"/>
              </w:rPr>
              <w:t xml:space="preserve">Наименование ОО регистрации 1</w:t>
            </w:r>
          </w:p>
        </w:tc>
        <w:tc>
          <w:tcPr>
            <w:tcW w:w="680" w:type="dxa"/>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r>
        <w:tc>
          <w:tcPr>
            <w:tcW w:w="2721" w:type="dxa"/>
            <w:vAlign w:val="center"/>
          </w:tcPr>
          <w:p>
            <w:pPr>
              <w:pStyle w:val="0"/>
              <w:jc w:val="right"/>
            </w:pPr>
            <w:r>
              <w:rPr>
                <w:sz w:val="20"/>
              </w:rPr>
              <w:t xml:space="preserve">Код ОО регистрации 2</w:t>
            </w:r>
          </w:p>
        </w:tc>
        <w:tc>
          <w:tcPr>
            <w:tcW w:w="3912" w:type="dxa"/>
            <w:vAlign w:val="center"/>
          </w:tcPr>
          <w:p>
            <w:pPr>
              <w:pStyle w:val="0"/>
            </w:pPr>
            <w:r>
              <w:rPr>
                <w:sz w:val="20"/>
              </w:rPr>
              <w:t xml:space="preserve">Наименование ОО регистрации 2</w:t>
            </w:r>
          </w:p>
        </w:tc>
        <w:tc>
          <w:tcPr>
            <w:tcW w:w="680" w:type="dxa"/>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r>
        <w:tc>
          <w:tcPr>
            <w:tcW w:w="2721" w:type="dxa"/>
            <w:vAlign w:val="center"/>
          </w:tcPr>
          <w:p>
            <w:pPr>
              <w:pStyle w:val="0"/>
            </w:pPr>
            <w:r>
              <w:rPr>
                <w:sz w:val="20"/>
              </w:rPr>
            </w:r>
          </w:p>
        </w:tc>
        <w:tc>
          <w:tcPr>
            <w:tcW w:w="3912" w:type="dxa"/>
            <w:vAlign w:val="center"/>
          </w:tcPr>
          <w:p>
            <w:pPr>
              <w:pStyle w:val="0"/>
            </w:pPr>
            <w:r>
              <w:rPr>
                <w:sz w:val="20"/>
              </w:rPr>
              <w:t xml:space="preserve">и т.д.</w:t>
            </w:r>
          </w:p>
        </w:tc>
        <w:tc>
          <w:tcPr>
            <w:tcW w:w="680" w:type="dxa"/>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r>
        <w:tc>
          <w:tcPr>
            <w:gridSpan w:val="2"/>
            <w:tcW w:w="6633" w:type="dxa"/>
            <w:vAlign w:val="center"/>
          </w:tcPr>
          <w:p>
            <w:pPr>
              <w:pStyle w:val="0"/>
              <w:jc w:val="right"/>
            </w:pPr>
            <w:r>
              <w:rPr>
                <w:sz w:val="20"/>
              </w:rPr>
              <w:t xml:space="preserve">Итого по ОО проведения (место проведения):</w:t>
            </w:r>
          </w:p>
        </w:tc>
        <w:tc>
          <w:tcPr>
            <w:tcW w:w="680" w:type="dxa"/>
            <w:vAlign w:val="center"/>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r>
        <w:tc>
          <w:tcPr>
            <w:gridSpan w:val="2"/>
            <w:tcW w:w="6633" w:type="dxa"/>
            <w:vAlign w:val="center"/>
          </w:tcPr>
          <w:p>
            <w:pPr>
              <w:pStyle w:val="0"/>
              <w:jc w:val="right"/>
            </w:pPr>
            <w:r>
              <w:rPr>
                <w:sz w:val="20"/>
              </w:rPr>
              <w:t xml:space="preserve">Итого по МСУ:</w:t>
            </w:r>
          </w:p>
        </w:tc>
        <w:tc>
          <w:tcPr>
            <w:tcW w:w="680" w:type="dxa"/>
            <w:vAlign w:val="center"/>
          </w:tcPr>
          <w:p>
            <w:pPr>
              <w:pStyle w:val="0"/>
            </w:pPr>
            <w:r>
              <w:rPr>
                <w:sz w:val="20"/>
              </w:rPr>
            </w:r>
          </w:p>
        </w:tc>
        <w:tc>
          <w:tcPr>
            <w:tcW w:w="680" w:type="dxa"/>
            <w:vAlign w:val="center"/>
          </w:tcPr>
          <w:p>
            <w:pPr>
              <w:pStyle w:val="0"/>
            </w:pPr>
            <w:r>
              <w:rPr>
                <w:sz w:val="20"/>
              </w:rPr>
            </w:r>
          </w:p>
        </w:tc>
        <w:tc>
          <w:tcPr>
            <w:tcW w:w="1077" w:type="dxa"/>
            <w:vAlign w:val="center"/>
          </w:tcPr>
          <w:p>
            <w:pPr>
              <w:pStyle w:val="0"/>
            </w:pPr>
            <w:r>
              <w:rPr>
                <w:sz w:val="20"/>
              </w:rPr>
            </w:r>
          </w:p>
        </w:tc>
      </w:tr>
    </w:tbl>
    <w:p>
      <w:pPr>
        <w:pStyle w:val="0"/>
        <w:jc w:val="both"/>
      </w:pPr>
      <w:r>
        <w:rPr>
          <w:sz w:val="20"/>
        </w:rPr>
      </w:r>
    </w:p>
    <w:p>
      <w:pPr>
        <w:pStyle w:val="0"/>
        <w:ind w:firstLine="540"/>
        <w:jc w:val="both"/>
      </w:pPr>
      <w:r>
        <w:rPr>
          <w:sz w:val="20"/>
        </w:rPr>
        <w:t xml:space="preserve">--------------------------------</w:t>
      </w:r>
    </w:p>
    <w:bookmarkStart w:id="2368" w:name="P2368"/>
    <w:bookmarkEnd w:id="2368"/>
    <w:p>
      <w:pPr>
        <w:pStyle w:val="0"/>
        <w:spacing w:before="200" w:line-rule="auto"/>
        <w:ind w:firstLine="540"/>
        <w:jc w:val="both"/>
      </w:pPr>
      <w:r>
        <w:rPr>
          <w:sz w:val="20"/>
        </w:rPr>
        <w:t xml:space="preserve">&lt;*&gt; в отчете выводятся ОО проведения (место проведения), подчиненные МСУ/АТЕ и ОО, участники которых распределены в эти ОО проведения (места проведения). В общем случае они могут быть из другого МСУ/АТЕ;</w:t>
      </w:r>
    </w:p>
    <w:bookmarkStart w:id="2369" w:name="P2369"/>
    <w:bookmarkEnd w:id="2369"/>
    <w:p>
      <w:pPr>
        <w:pStyle w:val="0"/>
        <w:spacing w:before="200" w:line-rule="auto"/>
        <w:ind w:firstLine="540"/>
        <w:jc w:val="both"/>
      </w:pPr>
      <w:r>
        <w:rPr>
          <w:sz w:val="20"/>
        </w:rPr>
        <w:t xml:space="preserve">&lt;**&gt; количество участников, распределенных в другие ОО проведения (места проведения), не совпадающие с "вышестоящим" в отчете ОО проведения (места проведения).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tblPrEx>
          <w:tblBorders>
            <w:insideV w:val="nil"/>
          </w:tblBorders>
        </w:tblPrEx>
        <w:tc>
          <w:tcPr>
            <w:gridSpan w:val="2"/>
            <w:tcW w:w="680" w:type="dxa"/>
            <w:tcBorders>
              <w:top w:val="nil"/>
            </w:tcBorders>
          </w:tcPr>
          <w:p>
            <w:pPr>
              <w:pStyle w:val="0"/>
              <w:outlineLvl w:val="0"/>
              <w:jc w:val="center"/>
            </w:pPr>
            <w:r>
              <w:rPr>
                <w:sz w:val="20"/>
              </w:rPr>
              <w:t xml:space="preserve">(регион)</w:t>
            </w:r>
          </w:p>
        </w:tc>
        <w:tc>
          <w:tcPr>
            <w:tcW w:w="340" w:type="dxa"/>
            <w:tcBorders>
              <w:top w:val="nil"/>
              <w:bottom w:val="nil"/>
            </w:tcBorders>
          </w:tcPr>
          <w:p>
            <w:pPr>
              <w:pStyle w:val="0"/>
            </w:pPr>
            <w:r>
              <w:rPr>
                <w:sz w:val="20"/>
              </w:rPr>
            </w:r>
          </w:p>
        </w:tc>
        <w:tc>
          <w:tcPr>
            <w:gridSpan w:val="3"/>
            <w:tcW w:w="1020" w:type="dxa"/>
            <w:tcBorders>
              <w:top w:val="nil"/>
            </w:tcBorders>
          </w:tcPr>
          <w:p>
            <w:pPr>
              <w:pStyle w:val="0"/>
              <w:jc w:val="center"/>
            </w:pPr>
            <w:r>
              <w:rPr>
                <w:sz w:val="20"/>
              </w:rPr>
              <w:t xml:space="preserve">(код МСУ)</w:t>
            </w:r>
          </w:p>
        </w:tc>
        <w:tc>
          <w:tcPr>
            <w:tcW w:w="340" w:type="dxa"/>
            <w:tcBorders>
              <w:top w:val="nil"/>
              <w:bottom w:val="nil"/>
            </w:tcBorders>
          </w:tcPr>
          <w:p>
            <w:pPr>
              <w:pStyle w:val="0"/>
            </w:pPr>
            <w:r>
              <w:rPr>
                <w:sz w:val="20"/>
              </w:rPr>
            </w:r>
          </w:p>
        </w:tc>
        <w:tc>
          <w:tcPr>
            <w:gridSpan w:val="6"/>
            <w:tcW w:w="2040" w:type="dxa"/>
            <w:tcBorders>
              <w:top w:val="nil"/>
            </w:tcBorders>
          </w:tcPr>
          <w:p>
            <w:pPr>
              <w:pStyle w:val="0"/>
              <w:jc w:val="center"/>
            </w:pPr>
            <w:r>
              <w:rPr>
                <w:sz w:val="20"/>
              </w:rPr>
              <w:t xml:space="preserve">(код ОО (места проведения)</w:t>
            </w:r>
          </w:p>
        </w:tc>
        <w:tc>
          <w:tcPr>
            <w:tcW w:w="850" w:type="dxa"/>
            <w:tcBorders>
              <w:top w:val="nil"/>
              <w:bottom w:val="nil"/>
            </w:tcBorders>
          </w:tcPr>
          <w:p>
            <w:pPr>
              <w:pStyle w:val="0"/>
            </w:pPr>
            <w:r>
              <w:rPr>
                <w:sz w:val="20"/>
              </w:rPr>
            </w:r>
          </w:p>
        </w:tc>
        <w:tc>
          <w:tcPr>
            <w:gridSpan w:val="4"/>
            <w:tcW w:w="1418" w:type="dxa"/>
            <w:tcBorders>
              <w:top w:val="nil"/>
            </w:tcBorders>
          </w:tcPr>
          <w:p>
            <w:pPr>
              <w:pStyle w:val="0"/>
              <w:jc w:val="center"/>
            </w:pPr>
            <w:r>
              <w:rPr>
                <w:sz w:val="20"/>
              </w:rPr>
              <w:t xml:space="preserve">вид работы</w:t>
            </w:r>
          </w:p>
        </w:tc>
        <w:tc>
          <w:tcPr>
            <w:gridSpan w:val="7"/>
            <w:tcW w:w="2380" w:type="dxa"/>
            <w:tcBorders>
              <w:top w:val="nil"/>
            </w:tcBorders>
          </w:tcPr>
          <w:p>
            <w:pPr>
              <w:pStyle w:val="0"/>
              <w:jc w:val="center"/>
            </w:pPr>
            <w:r>
              <w:rPr>
                <w:sz w:val="20"/>
              </w:rPr>
              <w:t xml:space="preserve">(дата пров.: число-месяц-год)</w:t>
            </w:r>
          </w:p>
        </w:tc>
      </w:tr>
      <w:tr>
        <w:tblPrEx>
          <w:tblBorders>
            <w:left w:val="single" w:sz="4"/>
            <w:right w:val="single" w:sz="4"/>
          </w:tblBorders>
        </w:tblPrEx>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85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right w:val="nil"/>
            </w:tcBorders>
          </w:tcPr>
          <w:p>
            <w:pPr>
              <w:pStyle w:val="0"/>
            </w:pPr>
            <w:r>
              <w:rPr>
                <w:sz w:val="20"/>
              </w:rPr>
            </w:r>
          </w:p>
        </w:tc>
        <w:tc>
          <w:tcPr>
            <w:tcW w:w="398" w:type="dxa"/>
            <w:tcBorders>
              <w:left w:val="nil"/>
              <w:right w:val="nil"/>
            </w:tcBorders>
          </w:tcPr>
          <w:p>
            <w:pPr>
              <w:pStyle w:val="0"/>
            </w:pPr>
            <w:r>
              <w:rPr>
                <w:sz w:val="20"/>
              </w:rPr>
            </w:r>
          </w:p>
        </w:tc>
        <w:tc>
          <w:tcPr>
            <w:tcW w:w="340" w:type="dxa"/>
            <w:tcBorders>
              <w:left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7087"/>
        <w:gridCol w:w="680"/>
        <w:gridCol w:w="1279"/>
      </w:tblGrid>
      <w:tr>
        <w:tblPrEx>
          <w:tblBorders>
            <w:right w:val="single" w:sz="4"/>
          </w:tblBorders>
        </w:tblPrEx>
        <w:tc>
          <w:tcPr>
            <w:tcW w:w="7087" w:type="dxa"/>
            <w:tcBorders>
              <w:top w:val="nil"/>
              <w:left w:val="nil"/>
              <w:bottom w:val="single" w:sz="4"/>
              <w:right w:val="nil"/>
            </w:tcBorders>
            <w:vMerge w:val="restart"/>
          </w:tcPr>
          <w:bookmarkStart w:id="2409" w:name="P2409"/>
          <w:bookmarkEnd w:id="2409"/>
          <w:p>
            <w:pPr>
              <w:pStyle w:val="0"/>
              <w:jc w:val="center"/>
            </w:pPr>
            <w:r>
              <w:rPr>
                <w:sz w:val="20"/>
              </w:rPr>
              <w:t xml:space="preserve">Список</w:t>
            </w:r>
          </w:p>
          <w:p>
            <w:pPr>
              <w:pStyle w:val="0"/>
              <w:jc w:val="center"/>
            </w:pPr>
            <w:r>
              <w:rPr>
                <w:sz w:val="20"/>
              </w:rPr>
              <w:t xml:space="preserve">участников итогового сочинения (изложения) в ОО (месте проведения)</w:t>
            </w:r>
          </w:p>
        </w:tc>
        <w:tc>
          <w:tcPr>
            <w:tcW w:w="680" w:type="dxa"/>
            <w:vAlign w:val="center"/>
            <w:tcBorders>
              <w:top w:val="nil"/>
              <w:left w:val="nil"/>
              <w:bottom w:val="nil"/>
              <w:right w:val="single" w:sz="4"/>
            </w:tcBorders>
          </w:tcPr>
          <w:p>
            <w:pPr>
              <w:pStyle w:val="0"/>
              <w:jc w:val="center"/>
            </w:pPr>
            <w:r>
              <w:rPr>
                <w:sz w:val="20"/>
              </w:rPr>
              <w:t xml:space="preserve">ИС-</w:t>
            </w:r>
          </w:p>
        </w:tc>
        <w:tc>
          <w:tcPr>
            <w:tcW w:w="1279" w:type="dxa"/>
            <w:vAlign w:val="center"/>
            <w:tcBorders>
              <w:top w:val="single" w:sz="4"/>
              <w:left w:val="single" w:sz="4"/>
              <w:bottom w:val="single" w:sz="4"/>
              <w:right w:val="single" w:sz="4"/>
            </w:tcBorders>
          </w:tcPr>
          <w:p>
            <w:pPr>
              <w:pStyle w:val="0"/>
              <w:jc w:val="center"/>
            </w:pPr>
            <w:r>
              <w:rPr>
                <w:sz w:val="20"/>
              </w:rPr>
              <w:t xml:space="preserve">04</w:t>
            </w:r>
          </w:p>
        </w:tc>
      </w:tr>
      <w:tr>
        <w:tc>
          <w:tcPr>
            <w:tcBorders>
              <w:top w:val="nil"/>
              <w:left w:val="nil"/>
              <w:bottom w:val="single" w:sz="4"/>
              <w:right w:val="nil"/>
            </w:tcBorders>
            <w:vMerge w:val="continue"/>
          </w:tcPr>
          <w:p/>
        </w:tc>
        <w:tc>
          <w:tcPr>
            <w:gridSpan w:val="2"/>
            <w:tcW w:w="1959" w:type="dxa"/>
            <w:vAlign w:val="center"/>
            <w:tcBorders>
              <w:top w:val="nil"/>
              <w:left w:val="nil"/>
              <w:bottom w:val="nil"/>
              <w:right w:val="nil"/>
            </w:tcBorders>
          </w:tcPr>
          <w:p>
            <w:pPr>
              <w:pStyle w:val="0"/>
              <w:jc w:val="center"/>
            </w:pPr>
            <w:r>
              <w:rPr>
                <w:sz w:val="20"/>
              </w:rPr>
              <w:t xml:space="preserve">(код формы)</w:t>
            </w:r>
          </w:p>
        </w:tc>
      </w:tr>
      <w:tr>
        <w:tc>
          <w:tcPr>
            <w:tcW w:w="7087" w:type="dxa"/>
            <w:vAlign w:val="center"/>
            <w:tcBorders>
              <w:top w:val="single" w:sz="4"/>
              <w:left w:val="nil"/>
              <w:bottom w:val="nil"/>
              <w:right w:val="nil"/>
            </w:tcBorders>
          </w:tcPr>
          <w:p>
            <w:pPr>
              <w:pStyle w:val="0"/>
              <w:jc w:val="center"/>
            </w:pPr>
            <w:r>
              <w:rPr>
                <w:sz w:val="20"/>
              </w:rPr>
              <w:t xml:space="preserve">(наименование формы)</w:t>
            </w:r>
          </w:p>
        </w:tc>
        <w:tc>
          <w:tcPr>
            <w:gridSpan w:val="2"/>
            <w:tcW w:w="1959" w:type="dxa"/>
            <w:vAlign w:val="bottom"/>
            <w:tcBorders>
              <w:top w:val="nil"/>
              <w:left w:val="nil"/>
              <w:bottom w:val="nil"/>
              <w:right w:val="nil"/>
            </w:tcBorders>
          </w:tcPr>
          <w:p>
            <w:pPr>
              <w:pStyle w:val="0"/>
            </w:pPr>
            <w:r>
              <w:rPr>
                <w:sz w:val="20"/>
              </w:rPr>
            </w:r>
          </w:p>
        </w:tc>
      </w:tr>
      <w:tr>
        <w:tc>
          <w:tcPr>
            <w:gridSpan w:val="3"/>
            <w:tcW w:w="9046" w:type="dxa"/>
            <w:vAlign w:val="bottom"/>
            <w:tcBorders>
              <w:top w:val="nil"/>
              <w:left w:val="nil"/>
              <w:bottom w:val="single" w:sz="4"/>
              <w:right w:val="nil"/>
            </w:tcBorders>
          </w:tcPr>
          <w:p>
            <w:pPr>
              <w:pStyle w:val="0"/>
            </w:pPr>
            <w:r>
              <w:rPr>
                <w:sz w:val="20"/>
              </w:rPr>
            </w:r>
          </w:p>
        </w:tc>
      </w:tr>
      <w:tr>
        <w:tc>
          <w:tcPr>
            <w:gridSpan w:val="3"/>
            <w:tcW w:w="9046" w:type="dxa"/>
            <w:vAlign w:val="center"/>
            <w:tcBorders>
              <w:top w:val="single" w:sz="4"/>
              <w:left w:val="nil"/>
              <w:bottom w:val="nil"/>
              <w:right w:val="nil"/>
            </w:tcBorders>
          </w:tcPr>
          <w:p>
            <w:pPr>
              <w:pStyle w:val="0"/>
              <w:jc w:val="center"/>
            </w:pPr>
            <w:r>
              <w:rPr>
                <w:sz w:val="20"/>
              </w:rPr>
              <w:t xml:space="preserve">(вид работы и дата проведения)</w:t>
            </w:r>
          </w:p>
        </w:tc>
      </w:tr>
      <w:tr>
        <w:tc>
          <w:tcPr>
            <w:gridSpan w:val="3"/>
            <w:tcW w:w="9046" w:type="dxa"/>
            <w:vAlign w:val="bottom"/>
            <w:tcBorders>
              <w:top w:val="nil"/>
              <w:left w:val="nil"/>
              <w:bottom w:val="single" w:sz="4"/>
              <w:right w:val="nil"/>
            </w:tcBorders>
          </w:tcPr>
          <w:p>
            <w:pPr>
              <w:pStyle w:val="0"/>
            </w:pPr>
            <w:r>
              <w:rPr>
                <w:sz w:val="20"/>
              </w:rPr>
            </w:r>
          </w:p>
        </w:tc>
      </w:tr>
      <w:tr>
        <w:tc>
          <w:tcPr>
            <w:gridSpan w:val="3"/>
            <w:tcW w:w="9046" w:type="dxa"/>
            <w:vAlign w:val="center"/>
            <w:tcBorders>
              <w:top w:val="single" w:sz="4"/>
              <w:left w:val="nil"/>
              <w:bottom w:val="nil"/>
              <w:right w:val="nil"/>
            </w:tcBorders>
          </w:tcPr>
          <w:p>
            <w:pPr>
              <w:pStyle w:val="0"/>
              <w:jc w:val="center"/>
            </w:pPr>
            <w:r>
              <w:rPr>
                <w:sz w:val="20"/>
              </w:rPr>
              <w:t xml:space="preserve">(код-наименование ОО регистрации)</w:t>
            </w:r>
          </w:p>
        </w:tc>
      </w:tr>
      <w:tr>
        <w:tc>
          <w:tcPr>
            <w:gridSpan w:val="3"/>
            <w:tcW w:w="9046" w:type="dxa"/>
            <w:vAlign w:val="bottom"/>
            <w:tcBorders>
              <w:top w:val="nil"/>
              <w:left w:val="nil"/>
              <w:bottom w:val="single" w:sz="4"/>
              <w:right w:val="nil"/>
            </w:tcBorders>
          </w:tcPr>
          <w:p>
            <w:pPr>
              <w:pStyle w:val="0"/>
            </w:pPr>
            <w:r>
              <w:rPr>
                <w:sz w:val="20"/>
              </w:rPr>
            </w:r>
          </w:p>
        </w:tc>
      </w:tr>
      <w:tr>
        <w:tblPrEx>
          <w:tblBorders>
            <w:insideH w:val="single" w:sz="4"/>
          </w:tblBorders>
        </w:tblPrEx>
        <w:tc>
          <w:tcPr>
            <w:gridSpan w:val="3"/>
            <w:tcW w:w="9046" w:type="dxa"/>
            <w:vAlign w:val="center"/>
            <w:tcBorders>
              <w:top w:val="single" w:sz="4"/>
              <w:left w:val="nil"/>
              <w:bottom w:val="nil"/>
              <w:right w:val="nil"/>
            </w:tcBorders>
          </w:tcPr>
          <w:p>
            <w:pPr>
              <w:pStyle w:val="0"/>
              <w:jc w:val="center"/>
            </w:pPr>
            <w:r>
              <w:rPr>
                <w:sz w:val="20"/>
              </w:rPr>
              <w:t xml:space="preserve">(код-наименование ОО проведения (места проведения)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6973"/>
        <w:gridCol w:w="1361"/>
      </w:tblGrid>
      <w:tr>
        <w:tc>
          <w:tcPr>
            <w:tcW w:w="737" w:type="dxa"/>
          </w:tcPr>
          <w:p>
            <w:pPr>
              <w:pStyle w:val="0"/>
              <w:jc w:val="center"/>
            </w:pPr>
            <w:r>
              <w:rPr>
                <w:sz w:val="20"/>
              </w:rPr>
              <w:t xml:space="preserve">N п/п</w:t>
            </w:r>
          </w:p>
        </w:tc>
        <w:tc>
          <w:tcPr>
            <w:tcW w:w="6973" w:type="dxa"/>
          </w:tcPr>
          <w:p>
            <w:pPr>
              <w:pStyle w:val="0"/>
              <w:jc w:val="center"/>
            </w:pPr>
            <w:r>
              <w:rPr>
                <w:sz w:val="20"/>
              </w:rPr>
              <w:t xml:space="preserve">ФИО участника</w:t>
            </w:r>
          </w:p>
        </w:tc>
        <w:tc>
          <w:tcPr>
            <w:tcW w:w="1361" w:type="dxa"/>
          </w:tcPr>
          <w:p>
            <w:pPr>
              <w:pStyle w:val="0"/>
              <w:jc w:val="center"/>
            </w:pPr>
            <w:r>
              <w:rPr>
                <w:sz w:val="20"/>
              </w:rPr>
              <w:t xml:space="preserve">Номер учебного кабинета</w:t>
            </w:r>
          </w:p>
        </w:tc>
      </w:tr>
      <w:tr>
        <w:tc>
          <w:tcPr>
            <w:gridSpan w:val="3"/>
            <w:tcW w:w="9071" w:type="dxa"/>
            <w:vAlign w:val="center"/>
          </w:tcPr>
          <w:p>
            <w:pPr>
              <w:pStyle w:val="0"/>
            </w:pPr>
            <w:r>
              <w:rPr>
                <w:sz w:val="20"/>
              </w:rPr>
              <w:t xml:space="preserve">КЛАСС: 11А</w:t>
            </w:r>
          </w:p>
        </w:tc>
      </w:tr>
      <w:tr>
        <w:tc>
          <w:tcPr>
            <w:tcW w:w="737" w:type="dxa"/>
            <w:vAlign w:val="center"/>
          </w:tcPr>
          <w:p>
            <w:pPr>
              <w:pStyle w:val="0"/>
              <w:jc w:val="center"/>
            </w:pPr>
            <w:r>
              <w:rPr>
                <w:sz w:val="20"/>
              </w:rPr>
              <w:t xml:space="preserve">1</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2</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3</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4</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5</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6</w:t>
            </w:r>
          </w:p>
        </w:tc>
        <w:tc>
          <w:tcPr>
            <w:tcW w:w="6973" w:type="dxa"/>
            <w:vAlign w:val="center"/>
          </w:tcPr>
          <w:p>
            <w:pPr>
              <w:pStyle w:val="0"/>
            </w:pPr>
            <w:r>
              <w:rPr>
                <w:sz w:val="20"/>
              </w:rPr>
            </w:r>
          </w:p>
        </w:tc>
        <w:tc>
          <w:tcPr>
            <w:tcW w:w="1361" w:type="dxa"/>
            <w:vAlign w:val="center"/>
          </w:tcPr>
          <w:p>
            <w:pPr>
              <w:pStyle w:val="0"/>
            </w:pPr>
            <w:r>
              <w:rPr>
                <w:sz w:val="20"/>
              </w:rPr>
            </w:r>
          </w:p>
        </w:tc>
      </w:tr>
      <w:tr>
        <w:tc>
          <w:tcPr>
            <w:gridSpan w:val="3"/>
            <w:tcW w:w="9071" w:type="dxa"/>
            <w:vAlign w:val="center"/>
          </w:tcPr>
          <w:p>
            <w:pPr>
              <w:pStyle w:val="0"/>
            </w:pPr>
            <w:r>
              <w:rPr>
                <w:sz w:val="20"/>
              </w:rPr>
              <w:t xml:space="preserve">КЛАСС: 11Б</w:t>
            </w:r>
          </w:p>
        </w:tc>
      </w:tr>
      <w:tr>
        <w:tc>
          <w:tcPr>
            <w:tcW w:w="737" w:type="dxa"/>
            <w:vAlign w:val="center"/>
          </w:tcPr>
          <w:p>
            <w:pPr>
              <w:pStyle w:val="0"/>
              <w:jc w:val="center"/>
            </w:pPr>
            <w:r>
              <w:rPr>
                <w:sz w:val="20"/>
              </w:rPr>
              <w:t xml:space="preserve">1</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2</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3</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4</w:t>
            </w:r>
          </w:p>
        </w:tc>
        <w:tc>
          <w:tcPr>
            <w:tcW w:w="6973" w:type="dxa"/>
            <w:vAlign w:val="center"/>
          </w:tcPr>
          <w:p>
            <w:pPr>
              <w:pStyle w:val="0"/>
            </w:pPr>
            <w:r>
              <w:rPr>
                <w:sz w:val="20"/>
              </w:rPr>
            </w:r>
          </w:p>
        </w:tc>
        <w:tc>
          <w:tcPr>
            <w:tcW w:w="1361" w:type="dxa"/>
            <w:vAlign w:val="center"/>
          </w:tcPr>
          <w:p>
            <w:pPr>
              <w:pStyle w:val="0"/>
            </w:pPr>
            <w:r>
              <w:rPr>
                <w:sz w:val="20"/>
              </w:rPr>
            </w:r>
          </w:p>
        </w:tc>
      </w:tr>
      <w:tr>
        <w:tc>
          <w:tcPr>
            <w:gridSpan w:val="3"/>
            <w:tcW w:w="9071" w:type="dxa"/>
            <w:vAlign w:val="center"/>
          </w:tcPr>
          <w:p>
            <w:pPr>
              <w:pStyle w:val="0"/>
            </w:pPr>
            <w:r>
              <w:rPr>
                <w:sz w:val="20"/>
              </w:rPr>
              <w:t xml:space="preserve">КЛАСС: 11В</w:t>
            </w:r>
          </w:p>
        </w:tc>
      </w:tr>
      <w:tr>
        <w:tc>
          <w:tcPr>
            <w:tcW w:w="737" w:type="dxa"/>
            <w:vAlign w:val="center"/>
          </w:tcPr>
          <w:p>
            <w:pPr>
              <w:pStyle w:val="0"/>
              <w:jc w:val="center"/>
            </w:pPr>
            <w:r>
              <w:rPr>
                <w:sz w:val="20"/>
              </w:rPr>
              <w:t xml:space="preserve">1</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2</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3</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4</w:t>
            </w:r>
          </w:p>
        </w:tc>
        <w:tc>
          <w:tcPr>
            <w:tcW w:w="6973" w:type="dxa"/>
            <w:vAlign w:val="center"/>
          </w:tcPr>
          <w:p>
            <w:pPr>
              <w:pStyle w:val="0"/>
            </w:pPr>
            <w:r>
              <w:rPr>
                <w:sz w:val="20"/>
              </w:rPr>
            </w:r>
          </w:p>
        </w:tc>
        <w:tc>
          <w:tcPr>
            <w:tcW w:w="1361" w:type="dxa"/>
            <w:vAlign w:val="center"/>
          </w:tcPr>
          <w:p>
            <w:pPr>
              <w:pStyle w:val="0"/>
            </w:pPr>
            <w:r>
              <w:rPr>
                <w:sz w:val="20"/>
              </w:rPr>
            </w:r>
          </w:p>
        </w:tc>
      </w:tr>
      <w:tr>
        <w:tc>
          <w:tcPr>
            <w:tcW w:w="737" w:type="dxa"/>
            <w:vAlign w:val="center"/>
          </w:tcPr>
          <w:p>
            <w:pPr>
              <w:pStyle w:val="0"/>
              <w:jc w:val="center"/>
            </w:pPr>
            <w:r>
              <w:rPr>
                <w:sz w:val="20"/>
              </w:rPr>
              <w:t xml:space="preserve">5</w:t>
            </w:r>
          </w:p>
        </w:tc>
        <w:tc>
          <w:tcPr>
            <w:tcW w:w="6973" w:type="dxa"/>
            <w:vAlign w:val="center"/>
          </w:tcPr>
          <w:p>
            <w:pPr>
              <w:pStyle w:val="0"/>
            </w:pPr>
            <w:r>
              <w:rPr>
                <w:sz w:val="20"/>
              </w:rPr>
            </w:r>
          </w:p>
        </w:tc>
        <w:tc>
          <w:tcPr>
            <w:tcW w:w="1361" w:type="dxa"/>
            <w:vAlign w:val="center"/>
          </w:tcPr>
          <w:p>
            <w:pPr>
              <w:pStyle w:val="0"/>
            </w:pPr>
            <w:r>
              <w:rPr>
                <w:sz w:val="20"/>
              </w:rPr>
            </w:r>
          </w:p>
        </w:tc>
      </w:tr>
      <w:tr>
        <w:tc>
          <w:tcPr>
            <w:gridSpan w:val="3"/>
            <w:tcW w:w="9071" w:type="dxa"/>
            <w:vAlign w:val="center"/>
          </w:tcPr>
          <w:p>
            <w:pPr>
              <w:pStyle w:val="0"/>
            </w:pPr>
            <w:r>
              <w:rPr>
                <w:sz w:val="20"/>
              </w:rPr>
              <w:t xml:space="preserve">Итого участников в ОО (месте проведения): 15</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91"/>
        <w:gridCol w:w="340"/>
        <w:gridCol w:w="2835"/>
        <w:gridCol w:w="340"/>
        <w:gridCol w:w="2665"/>
      </w:tblGrid>
      <w:tr>
        <w:tc>
          <w:tcPr>
            <w:tcW w:w="2891" w:type="dxa"/>
            <w:tcBorders>
              <w:top w:val="nil"/>
              <w:left w:val="nil"/>
              <w:bottom w:val="nil"/>
              <w:right w:val="nil"/>
            </w:tcBorders>
          </w:tcPr>
          <w:p>
            <w:pPr>
              <w:pStyle w:val="0"/>
              <w:jc w:val="both"/>
            </w:pPr>
            <w:r>
              <w:rPr>
                <w:sz w:val="20"/>
              </w:rPr>
              <w:t xml:space="preserve">Руководитель ОО (ППС)</w:t>
            </w:r>
          </w:p>
        </w:tc>
        <w:tc>
          <w:tcPr>
            <w:tcW w:w="34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r>
      <w:tr>
        <w:tc>
          <w:tcPr>
            <w:tcW w:w="2891"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c>
          <w:tcPr>
            <w:tcW w:w="2835" w:type="dxa"/>
            <w:vAlign w:val="bottom"/>
            <w:tcBorders>
              <w:top w:val="nil"/>
              <w:left w:val="nil"/>
              <w:bottom w:val="single" w:sz="4"/>
              <w:right w:val="nil"/>
            </w:tcBorders>
          </w:tcPr>
          <w:p>
            <w:pPr>
              <w:pStyle w:val="0"/>
              <w:jc w:val="center"/>
            </w:pPr>
            <w:r>
              <w:rPr>
                <w:sz w:val="20"/>
              </w:rPr>
              <w:t xml:space="preserve">ФИО</w:t>
            </w:r>
          </w:p>
        </w:tc>
        <w:tc>
          <w:tcPr>
            <w:tcW w:w="340" w:type="dxa"/>
            <w:vAlign w:val="bottom"/>
            <w:tcBorders>
              <w:top w:val="nil"/>
              <w:left w:val="nil"/>
              <w:bottom w:val="nil"/>
              <w:right w:val="nil"/>
            </w:tcBorders>
          </w:tcPr>
          <w:p>
            <w:pPr>
              <w:pStyle w:val="0"/>
              <w:jc w:val="both"/>
            </w:pPr>
            <w:r>
              <w:rPr>
                <w:sz w:val="20"/>
              </w:rPr>
              <w:t xml:space="preserve">/</w:t>
            </w:r>
          </w:p>
        </w:tc>
        <w:tc>
          <w:tcPr>
            <w:tcW w:w="2665" w:type="dxa"/>
            <w:tcBorders>
              <w:top w:val="nil"/>
              <w:left w:val="nil"/>
              <w:bottom w:val="nil"/>
              <w:right w:val="nil"/>
            </w:tcBorders>
          </w:tcPr>
          <w:p>
            <w:pPr>
              <w:pStyle w:val="0"/>
            </w:pPr>
            <w:r>
              <w:rPr>
                <w:sz w:val="20"/>
              </w:rPr>
            </w:r>
          </w:p>
        </w:tc>
      </w:tr>
      <w:tr>
        <w:tc>
          <w:tcPr>
            <w:tcW w:w="289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(ФИО)</w:t>
            </w:r>
          </w:p>
        </w:tc>
        <w:tc>
          <w:tcPr>
            <w:tcW w:w="340"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tblPrEx>
          <w:tblBorders>
            <w:insideV w:val="nil"/>
          </w:tblBorders>
        </w:tblPrEx>
        <w:tc>
          <w:tcPr>
            <w:gridSpan w:val="2"/>
            <w:tcW w:w="680" w:type="dxa"/>
            <w:tcBorders>
              <w:top w:val="nil"/>
            </w:tcBorders>
          </w:tcPr>
          <w:p>
            <w:pPr>
              <w:pStyle w:val="0"/>
              <w:outlineLvl w:val="0"/>
              <w:jc w:val="center"/>
            </w:pPr>
            <w:r>
              <w:rPr>
                <w:sz w:val="20"/>
              </w:rPr>
              <w:t xml:space="preserve">(регион)</w:t>
            </w:r>
          </w:p>
        </w:tc>
        <w:tc>
          <w:tcPr>
            <w:tcW w:w="340" w:type="dxa"/>
            <w:tcBorders>
              <w:top w:val="nil"/>
              <w:bottom w:val="nil"/>
            </w:tcBorders>
          </w:tcPr>
          <w:p>
            <w:pPr>
              <w:pStyle w:val="0"/>
            </w:pPr>
            <w:r>
              <w:rPr>
                <w:sz w:val="20"/>
              </w:rPr>
            </w:r>
          </w:p>
        </w:tc>
        <w:tc>
          <w:tcPr>
            <w:gridSpan w:val="3"/>
            <w:tcW w:w="1020" w:type="dxa"/>
            <w:tcBorders>
              <w:top w:val="nil"/>
            </w:tcBorders>
          </w:tcPr>
          <w:p>
            <w:pPr>
              <w:pStyle w:val="0"/>
              <w:jc w:val="center"/>
            </w:pPr>
            <w:r>
              <w:rPr>
                <w:sz w:val="20"/>
              </w:rPr>
              <w:t xml:space="preserve">(код МСУ)</w:t>
            </w:r>
          </w:p>
        </w:tc>
        <w:tc>
          <w:tcPr>
            <w:tcW w:w="340" w:type="dxa"/>
            <w:tcBorders>
              <w:top w:val="nil"/>
              <w:bottom w:val="nil"/>
            </w:tcBorders>
          </w:tcPr>
          <w:p>
            <w:pPr>
              <w:pStyle w:val="0"/>
            </w:pPr>
            <w:r>
              <w:rPr>
                <w:sz w:val="20"/>
              </w:rPr>
            </w:r>
          </w:p>
        </w:tc>
        <w:tc>
          <w:tcPr>
            <w:gridSpan w:val="6"/>
            <w:tcW w:w="2040" w:type="dxa"/>
            <w:tcBorders>
              <w:top w:val="nil"/>
            </w:tcBorders>
          </w:tcPr>
          <w:p>
            <w:pPr>
              <w:pStyle w:val="0"/>
              <w:jc w:val="center"/>
            </w:pPr>
            <w:r>
              <w:rPr>
                <w:sz w:val="20"/>
              </w:rPr>
              <w:t xml:space="preserve">(код ОО (места проведения)</w:t>
            </w:r>
          </w:p>
        </w:tc>
        <w:tc>
          <w:tcPr>
            <w:tcW w:w="850" w:type="dxa"/>
            <w:tcBorders>
              <w:top w:val="nil"/>
              <w:bottom w:val="nil"/>
            </w:tcBorders>
          </w:tcPr>
          <w:p>
            <w:pPr>
              <w:pStyle w:val="0"/>
            </w:pPr>
            <w:r>
              <w:rPr>
                <w:sz w:val="20"/>
              </w:rPr>
            </w:r>
          </w:p>
        </w:tc>
        <w:tc>
          <w:tcPr>
            <w:gridSpan w:val="4"/>
            <w:tcW w:w="1418" w:type="dxa"/>
            <w:tcBorders>
              <w:top w:val="nil"/>
            </w:tcBorders>
          </w:tcPr>
          <w:p>
            <w:pPr>
              <w:pStyle w:val="0"/>
              <w:jc w:val="center"/>
            </w:pPr>
            <w:r>
              <w:rPr>
                <w:sz w:val="20"/>
              </w:rPr>
              <w:t xml:space="preserve">(вид работы)</w:t>
            </w:r>
          </w:p>
        </w:tc>
        <w:tc>
          <w:tcPr>
            <w:gridSpan w:val="7"/>
            <w:tcW w:w="2380" w:type="dxa"/>
            <w:tcBorders>
              <w:top w:val="nil"/>
            </w:tcBorders>
          </w:tcPr>
          <w:p>
            <w:pPr>
              <w:pStyle w:val="0"/>
              <w:jc w:val="center"/>
            </w:pPr>
            <w:r>
              <w:rPr>
                <w:sz w:val="20"/>
              </w:rPr>
              <w:t xml:space="preserve">(дата пров.: число-месяц-год)</w:t>
            </w:r>
          </w:p>
        </w:tc>
      </w:tr>
      <w:tr>
        <w:tblPrEx>
          <w:tblBorders>
            <w:left w:val="single" w:sz="4"/>
            <w:right w:val="single" w:sz="4"/>
          </w:tblBorders>
        </w:tblPrEx>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85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right w:val="nil"/>
            </w:tcBorders>
          </w:tcPr>
          <w:p>
            <w:pPr>
              <w:pStyle w:val="0"/>
            </w:pPr>
            <w:r>
              <w:rPr>
                <w:sz w:val="20"/>
              </w:rPr>
            </w:r>
          </w:p>
        </w:tc>
        <w:tc>
          <w:tcPr>
            <w:tcW w:w="398" w:type="dxa"/>
            <w:tcBorders>
              <w:left w:val="nil"/>
              <w:right w:val="nil"/>
            </w:tcBorders>
          </w:tcPr>
          <w:p>
            <w:pPr>
              <w:pStyle w:val="0"/>
            </w:pPr>
            <w:r>
              <w:rPr>
                <w:sz w:val="20"/>
              </w:rPr>
            </w:r>
          </w:p>
        </w:tc>
        <w:tc>
          <w:tcPr>
            <w:tcW w:w="340" w:type="dxa"/>
            <w:tcBorders>
              <w:left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7087"/>
        <w:gridCol w:w="680"/>
        <w:gridCol w:w="1279"/>
      </w:tblGrid>
      <w:tr>
        <w:tblPrEx>
          <w:tblBorders>
            <w:right w:val="single" w:sz="4"/>
          </w:tblBorders>
        </w:tblPrEx>
        <w:tc>
          <w:tcPr>
            <w:tcW w:w="7087" w:type="dxa"/>
            <w:tcBorders>
              <w:top w:val="nil"/>
              <w:left w:val="nil"/>
              <w:bottom w:val="single" w:sz="4"/>
              <w:right w:val="nil"/>
            </w:tcBorders>
            <w:vMerge w:val="restart"/>
          </w:tcPr>
          <w:bookmarkStart w:id="2530" w:name="P2530"/>
          <w:bookmarkEnd w:id="2530"/>
          <w:p>
            <w:pPr>
              <w:pStyle w:val="0"/>
              <w:jc w:val="center"/>
            </w:pPr>
            <w:r>
              <w:rPr>
                <w:sz w:val="20"/>
              </w:rPr>
              <w:t xml:space="preserve">Ведомость</w:t>
            </w:r>
          </w:p>
          <w:p>
            <w:pPr>
              <w:pStyle w:val="0"/>
              <w:jc w:val="center"/>
            </w:pPr>
            <w:r>
              <w:rPr>
                <w:sz w:val="20"/>
              </w:rPr>
              <w:t xml:space="preserve">проведения итогового сочинения (изложения) в учебном кабинете ОО (месте проведения)</w:t>
            </w:r>
          </w:p>
        </w:tc>
        <w:tc>
          <w:tcPr>
            <w:tcW w:w="680" w:type="dxa"/>
            <w:vAlign w:val="center"/>
            <w:tcBorders>
              <w:top w:val="nil"/>
              <w:left w:val="nil"/>
              <w:bottom w:val="nil"/>
              <w:right w:val="single" w:sz="4"/>
            </w:tcBorders>
          </w:tcPr>
          <w:p>
            <w:pPr>
              <w:pStyle w:val="0"/>
              <w:jc w:val="center"/>
            </w:pPr>
            <w:r>
              <w:rPr>
                <w:sz w:val="20"/>
              </w:rPr>
              <w:t xml:space="preserve">ИС-</w:t>
            </w:r>
          </w:p>
        </w:tc>
        <w:tc>
          <w:tcPr>
            <w:tcW w:w="1279" w:type="dxa"/>
            <w:vAlign w:val="center"/>
            <w:tcBorders>
              <w:top w:val="single" w:sz="4"/>
              <w:left w:val="single" w:sz="4"/>
              <w:bottom w:val="single" w:sz="4"/>
              <w:right w:val="single" w:sz="4"/>
            </w:tcBorders>
          </w:tcPr>
          <w:p>
            <w:pPr>
              <w:pStyle w:val="0"/>
              <w:jc w:val="center"/>
            </w:pPr>
            <w:r>
              <w:rPr>
                <w:sz w:val="20"/>
              </w:rPr>
              <w:t xml:space="preserve">05</w:t>
            </w:r>
          </w:p>
        </w:tc>
      </w:tr>
      <w:tr>
        <w:tc>
          <w:tcPr>
            <w:tcBorders>
              <w:top w:val="nil"/>
              <w:left w:val="nil"/>
              <w:bottom w:val="single" w:sz="4"/>
              <w:right w:val="nil"/>
            </w:tcBorders>
            <w:vMerge w:val="continue"/>
          </w:tcPr>
          <w:p/>
        </w:tc>
        <w:tc>
          <w:tcPr>
            <w:gridSpan w:val="2"/>
            <w:tcW w:w="1959" w:type="dxa"/>
            <w:vAlign w:val="center"/>
            <w:tcBorders>
              <w:top w:val="nil"/>
              <w:left w:val="nil"/>
              <w:bottom w:val="nil"/>
              <w:right w:val="nil"/>
            </w:tcBorders>
          </w:tcPr>
          <w:p>
            <w:pPr>
              <w:pStyle w:val="0"/>
              <w:jc w:val="center"/>
            </w:pPr>
            <w:r>
              <w:rPr>
                <w:sz w:val="20"/>
              </w:rPr>
              <w:t xml:space="preserve">(код формы)</w:t>
            </w:r>
          </w:p>
        </w:tc>
      </w:tr>
      <w:tr>
        <w:tc>
          <w:tcPr>
            <w:tcW w:w="7087" w:type="dxa"/>
            <w:vAlign w:val="center"/>
            <w:tcBorders>
              <w:top w:val="single" w:sz="4"/>
              <w:left w:val="nil"/>
              <w:bottom w:val="nil"/>
              <w:right w:val="nil"/>
            </w:tcBorders>
          </w:tcPr>
          <w:p>
            <w:pPr>
              <w:pStyle w:val="0"/>
              <w:jc w:val="center"/>
            </w:pPr>
            <w:r>
              <w:rPr>
                <w:sz w:val="20"/>
              </w:rPr>
              <w:t xml:space="preserve">(наименование отчета)</w:t>
            </w:r>
          </w:p>
        </w:tc>
        <w:tc>
          <w:tcPr>
            <w:gridSpan w:val="2"/>
            <w:tcW w:w="1959" w:type="dxa"/>
            <w:vAlign w:val="bottom"/>
            <w:tcBorders>
              <w:top w:val="nil"/>
              <w:left w:val="nil"/>
              <w:bottom w:val="nil"/>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567"/>
        <w:gridCol w:w="1531"/>
        <w:gridCol w:w="510"/>
        <w:gridCol w:w="567"/>
        <w:gridCol w:w="567"/>
        <w:gridCol w:w="567"/>
        <w:gridCol w:w="850"/>
        <w:gridCol w:w="907"/>
        <w:gridCol w:w="1417"/>
        <w:gridCol w:w="794"/>
        <w:gridCol w:w="850"/>
        <w:gridCol w:w="964"/>
        <w:gridCol w:w="737"/>
      </w:tblGrid>
      <w:tr>
        <w:tc>
          <w:tcPr>
            <w:tcW w:w="567" w:type="dxa"/>
            <w:vMerge w:val="restart"/>
          </w:tcPr>
          <w:p>
            <w:pPr>
              <w:pStyle w:val="0"/>
              <w:jc w:val="center"/>
            </w:pPr>
            <w:r>
              <w:rPr>
                <w:sz w:val="20"/>
              </w:rPr>
              <w:t xml:space="preserve">N п/п</w:t>
            </w:r>
          </w:p>
        </w:tc>
        <w:tc>
          <w:tcPr>
            <w:gridSpan w:val="6"/>
            <w:tcW w:w="4592" w:type="dxa"/>
            <w:vMerge w:val="restart"/>
          </w:tcPr>
          <w:p>
            <w:pPr>
              <w:pStyle w:val="0"/>
              <w:jc w:val="center"/>
            </w:pPr>
            <w:r>
              <w:rPr>
                <w:sz w:val="20"/>
              </w:rPr>
              <w:t xml:space="preserve">Участники в учебном кабинете ОО (месте проведения)</w:t>
            </w:r>
          </w:p>
        </w:tc>
        <w:tc>
          <w:tcPr>
            <w:tcW w:w="907" w:type="dxa"/>
            <w:vMerge w:val="restart"/>
          </w:tcPr>
          <w:p>
            <w:pPr>
              <w:pStyle w:val="0"/>
              <w:jc w:val="center"/>
            </w:pPr>
            <w:r>
              <w:rPr>
                <w:sz w:val="20"/>
              </w:rPr>
              <w:t xml:space="preserve">Удален с итогового сочинения (изложения)</w:t>
            </w:r>
          </w:p>
        </w:tc>
        <w:tc>
          <w:tcPr>
            <w:tcW w:w="1417" w:type="dxa"/>
            <w:vMerge w:val="restart"/>
          </w:tcPr>
          <w:p>
            <w:pPr>
              <w:pStyle w:val="0"/>
              <w:jc w:val="center"/>
            </w:pPr>
            <w:r>
              <w:rPr>
                <w:sz w:val="20"/>
              </w:rPr>
              <w:t xml:space="preserve">Не закончил написание итогового сочинения (изложения)</w:t>
            </w:r>
          </w:p>
        </w:tc>
        <w:tc>
          <w:tcPr>
            <w:gridSpan w:val="2"/>
            <w:tcW w:w="1644" w:type="dxa"/>
          </w:tcPr>
          <w:p>
            <w:pPr>
              <w:pStyle w:val="0"/>
              <w:jc w:val="center"/>
            </w:pPr>
            <w:r>
              <w:rPr>
                <w:sz w:val="20"/>
              </w:rPr>
              <w:t xml:space="preserve">Материалы, полученные от участника</w:t>
            </w:r>
          </w:p>
        </w:tc>
        <w:tc>
          <w:tcPr>
            <w:tcW w:w="964" w:type="dxa"/>
            <w:vMerge w:val="restart"/>
          </w:tcPr>
          <w:p>
            <w:pPr>
              <w:pStyle w:val="0"/>
              <w:jc w:val="center"/>
            </w:pPr>
            <w:r>
              <w:rPr>
                <w:sz w:val="20"/>
              </w:rPr>
              <w:t xml:space="preserve">Номер темы (текста) итогового сочинения (изложения)</w:t>
            </w:r>
          </w:p>
        </w:tc>
        <w:tc>
          <w:tcPr>
            <w:tcW w:w="737" w:type="dxa"/>
            <w:vMerge w:val="restart"/>
          </w:tcPr>
          <w:p>
            <w:pPr>
              <w:pStyle w:val="0"/>
              <w:jc w:val="center"/>
            </w:pPr>
            <w:r>
              <w:rPr>
                <w:sz w:val="20"/>
              </w:rPr>
              <w:t xml:space="preserve">Подпись участника</w:t>
            </w:r>
          </w:p>
        </w:tc>
      </w:tr>
      <w:tr>
        <w:tc>
          <w:tcPr>
            <w:vMerge w:val="continue"/>
          </w:tcPr>
          <w:p/>
        </w:tc>
        <w:tc>
          <w:tcPr>
            <w:gridSpan w:val="6"/>
            <w:vMerge w:val="continue"/>
          </w:tcPr>
          <w:p/>
        </w:tc>
        <w:tc>
          <w:tcPr>
            <w:vMerge w:val="continue"/>
          </w:tcPr>
          <w:p/>
        </w:tc>
        <w:tc>
          <w:tcPr>
            <w:vMerge w:val="continue"/>
          </w:tcPr>
          <w:p/>
        </w:tc>
        <w:tc>
          <w:tcPr>
            <w:tcW w:w="794" w:type="dxa"/>
            <w:vMerge w:val="restart"/>
          </w:tcPr>
          <w:p>
            <w:pPr>
              <w:pStyle w:val="0"/>
              <w:jc w:val="center"/>
            </w:pPr>
            <w:r>
              <w:rPr>
                <w:sz w:val="20"/>
              </w:rPr>
              <w:t xml:space="preserve">Бланк регистрации</w:t>
            </w:r>
          </w:p>
        </w:tc>
        <w:tc>
          <w:tcPr>
            <w:tcW w:w="850" w:type="dxa"/>
            <w:vMerge w:val="restart"/>
          </w:tcPr>
          <w:p>
            <w:pPr>
              <w:pStyle w:val="0"/>
              <w:jc w:val="center"/>
            </w:pPr>
            <w:r>
              <w:rPr>
                <w:sz w:val="20"/>
              </w:rPr>
              <w:t xml:space="preserve">Бланки записи</w:t>
            </w:r>
          </w:p>
        </w:tc>
        <w:tc>
          <w:tcPr>
            <w:vMerge w:val="continue"/>
          </w:tcPr>
          <w:p/>
        </w:tc>
        <w:tc>
          <w:tcPr>
            <w:vMerge w:val="continue"/>
          </w:tcPr>
          <w:p/>
        </w:tc>
      </w:tr>
      <w:tr>
        <w:tc>
          <w:tcPr>
            <w:vMerge w:val="continue"/>
          </w:tcPr>
          <w:p/>
        </w:tc>
        <w:tc>
          <w:tcPr>
            <w:gridSpan w:val="2"/>
            <w:tcW w:w="2041" w:type="dxa"/>
            <w:vMerge w:val="restart"/>
          </w:tcPr>
          <w:p>
            <w:pPr>
              <w:pStyle w:val="0"/>
              <w:jc w:val="center"/>
            </w:pPr>
            <w:r>
              <w:rPr>
                <w:sz w:val="20"/>
              </w:rPr>
              <w:t xml:space="preserve">Фамилия Имя Отчество</w:t>
            </w:r>
          </w:p>
        </w:tc>
        <w:tc>
          <w:tcPr>
            <w:gridSpan w:val="2"/>
            <w:tcW w:w="1134" w:type="dxa"/>
          </w:tcPr>
          <w:p>
            <w:pPr>
              <w:pStyle w:val="0"/>
              <w:jc w:val="center"/>
            </w:pPr>
            <w:r>
              <w:rPr>
                <w:sz w:val="20"/>
              </w:rPr>
              <w:t xml:space="preserve">Документ</w:t>
            </w:r>
          </w:p>
        </w:tc>
        <w:tc>
          <w:tcPr>
            <w:tcW w:w="567" w:type="dxa"/>
            <w:vMerge w:val="restart"/>
          </w:tcPr>
          <w:p>
            <w:pPr>
              <w:pStyle w:val="0"/>
              <w:jc w:val="center"/>
            </w:pPr>
            <w:r>
              <w:rPr>
                <w:sz w:val="20"/>
              </w:rPr>
              <w:t xml:space="preserve">Класс</w:t>
            </w:r>
          </w:p>
        </w:tc>
        <w:tc>
          <w:tcPr>
            <w:tcW w:w="850" w:type="dxa"/>
            <w:vMerge w:val="restart"/>
          </w:tcPr>
          <w:p>
            <w:pPr>
              <w:pStyle w:val="0"/>
              <w:jc w:val="center"/>
            </w:pPr>
            <w:r>
              <w:rPr>
                <w:sz w:val="20"/>
              </w:rPr>
              <w:t xml:space="preserve">Сдавал в устной форме (ОВЗ)</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gridSpan w:val="2"/>
            <w:vMerge w:val="continue"/>
          </w:tcPr>
          <w:p/>
        </w:tc>
        <w:tc>
          <w:tcPr>
            <w:tcW w:w="567" w:type="dxa"/>
          </w:tcPr>
          <w:p>
            <w:pPr>
              <w:pStyle w:val="0"/>
              <w:jc w:val="center"/>
            </w:pPr>
            <w:r>
              <w:rPr>
                <w:sz w:val="20"/>
              </w:rPr>
              <w:t xml:space="preserve">Серия</w:t>
            </w:r>
          </w:p>
        </w:tc>
        <w:tc>
          <w:tcPr>
            <w:tcW w:w="567" w:type="dxa"/>
          </w:tcPr>
          <w:p>
            <w:pPr>
              <w:pStyle w:val="0"/>
              <w:jc w:val="center"/>
            </w:pPr>
            <w:r>
              <w:rPr>
                <w:sz w:val="20"/>
              </w:rPr>
              <w:t xml:space="preserve">Номер</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gridSpan w:val="2"/>
            <w:tcW w:w="2041" w:type="dxa"/>
          </w:tcPr>
          <w:p>
            <w:pPr>
              <w:pStyle w:val="0"/>
              <w:jc w:val="center"/>
            </w:pPr>
            <w:r>
              <w:rPr>
                <w:sz w:val="20"/>
              </w:rPr>
              <w:t xml:space="preserve">2</w:t>
            </w:r>
          </w:p>
        </w:tc>
        <w:tc>
          <w:tcPr>
            <w:tcW w:w="567" w:type="dxa"/>
          </w:tcPr>
          <w:p>
            <w:pPr>
              <w:pStyle w:val="0"/>
              <w:jc w:val="center"/>
            </w:pPr>
            <w:r>
              <w:rPr>
                <w:sz w:val="20"/>
              </w:rPr>
              <w:t xml:space="preserve">3</w:t>
            </w:r>
          </w:p>
        </w:tc>
        <w:tc>
          <w:tcPr>
            <w:tcW w:w="567" w:type="dxa"/>
          </w:tcPr>
          <w:p>
            <w:pPr>
              <w:pStyle w:val="0"/>
              <w:jc w:val="center"/>
            </w:pPr>
            <w:r>
              <w:rPr>
                <w:sz w:val="20"/>
              </w:rPr>
              <w:t xml:space="preserve">4</w:t>
            </w:r>
          </w:p>
        </w:tc>
        <w:tc>
          <w:tcPr>
            <w:tcW w:w="567" w:type="dxa"/>
          </w:tcPr>
          <w:p>
            <w:pPr>
              <w:pStyle w:val="0"/>
              <w:jc w:val="center"/>
            </w:pPr>
            <w:r>
              <w:rPr>
                <w:sz w:val="20"/>
              </w:rPr>
              <w:t xml:space="preserve">5</w:t>
            </w:r>
          </w:p>
        </w:tc>
        <w:tc>
          <w:tcPr>
            <w:tcW w:w="850" w:type="dxa"/>
          </w:tcPr>
          <w:bookmarkStart w:id="2558" w:name="P2558"/>
          <w:bookmarkEnd w:id="2558"/>
          <w:p>
            <w:pPr>
              <w:pStyle w:val="0"/>
              <w:jc w:val="center"/>
            </w:pPr>
            <w:r>
              <w:rPr>
                <w:sz w:val="20"/>
              </w:rPr>
              <w:t xml:space="preserve">6</w:t>
            </w:r>
          </w:p>
        </w:tc>
        <w:tc>
          <w:tcPr>
            <w:tcW w:w="907" w:type="dxa"/>
          </w:tcPr>
          <w:bookmarkStart w:id="2559" w:name="P2559"/>
          <w:bookmarkEnd w:id="2559"/>
          <w:p>
            <w:pPr>
              <w:pStyle w:val="0"/>
              <w:jc w:val="center"/>
            </w:pPr>
            <w:r>
              <w:rPr>
                <w:sz w:val="20"/>
              </w:rPr>
              <w:t xml:space="preserve">7</w:t>
            </w:r>
          </w:p>
        </w:tc>
        <w:tc>
          <w:tcPr>
            <w:tcW w:w="1417" w:type="dxa"/>
          </w:tcPr>
          <w:bookmarkStart w:id="2560" w:name="P2560"/>
          <w:bookmarkEnd w:id="2560"/>
          <w:p>
            <w:pPr>
              <w:pStyle w:val="0"/>
              <w:jc w:val="center"/>
            </w:pPr>
            <w:r>
              <w:rPr>
                <w:sz w:val="20"/>
              </w:rPr>
              <w:t xml:space="preserve">8</w:t>
            </w:r>
          </w:p>
        </w:tc>
        <w:tc>
          <w:tcPr>
            <w:tcW w:w="794" w:type="dxa"/>
          </w:tcPr>
          <w:p>
            <w:pPr>
              <w:pStyle w:val="0"/>
              <w:jc w:val="center"/>
            </w:pPr>
            <w:r>
              <w:rPr>
                <w:sz w:val="20"/>
              </w:rPr>
              <w:t xml:space="preserve">9</w:t>
            </w:r>
          </w:p>
        </w:tc>
        <w:tc>
          <w:tcPr>
            <w:tcW w:w="850" w:type="dxa"/>
          </w:tcPr>
          <w:p>
            <w:pPr>
              <w:pStyle w:val="0"/>
              <w:jc w:val="center"/>
            </w:pPr>
            <w:r>
              <w:rPr>
                <w:sz w:val="20"/>
              </w:rPr>
              <w:t xml:space="preserve">10</w:t>
            </w:r>
          </w:p>
        </w:tc>
        <w:tc>
          <w:tcPr>
            <w:tcW w:w="964" w:type="dxa"/>
          </w:tcPr>
          <w:p>
            <w:pPr>
              <w:pStyle w:val="0"/>
              <w:jc w:val="center"/>
            </w:pPr>
            <w:r>
              <w:rPr>
                <w:sz w:val="20"/>
              </w:rPr>
              <w:t xml:space="preserve">11</w:t>
            </w:r>
          </w:p>
        </w:tc>
        <w:tc>
          <w:tcPr>
            <w:tcW w:w="737" w:type="dxa"/>
          </w:tcPr>
          <w:p>
            <w:pPr>
              <w:pStyle w:val="0"/>
              <w:jc w:val="center"/>
            </w:pPr>
            <w:r>
              <w:rPr>
                <w:sz w:val="20"/>
              </w:rPr>
              <w:t xml:space="preserve">12</w:t>
            </w:r>
          </w:p>
        </w:tc>
      </w:tr>
      <w:tr>
        <w:tc>
          <w:tcPr>
            <w:tcW w:w="567" w:type="dxa"/>
            <w:vAlign w:val="center"/>
          </w:tcPr>
          <w:p>
            <w:pPr>
              <w:pStyle w:val="0"/>
              <w:jc w:val="center"/>
            </w:pPr>
            <w:r>
              <w:rPr>
                <w:sz w:val="20"/>
              </w:rPr>
              <w:t xml:space="preserve">1</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4</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5</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6</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7</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8</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9</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10</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11</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12</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13</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14</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15</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16</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17</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18</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19</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20</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21</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22</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23</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24</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25</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26</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27</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28</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29</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30</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31</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32</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33</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34</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c>
          <w:tcPr>
            <w:tcW w:w="567" w:type="dxa"/>
            <w:vAlign w:val="center"/>
          </w:tcPr>
          <w:p>
            <w:pPr>
              <w:pStyle w:val="0"/>
              <w:jc w:val="center"/>
            </w:pPr>
            <w:r>
              <w:rPr>
                <w:sz w:val="20"/>
              </w:rPr>
              <w:t xml:space="preserve">35</w:t>
            </w:r>
          </w:p>
        </w:tc>
        <w:tc>
          <w:tcPr>
            <w:gridSpan w:val="2"/>
            <w:tcW w:w="2041"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567" w:type="dxa"/>
            <w:vAlign w:val="center"/>
          </w:tcPr>
          <w:p>
            <w:pPr>
              <w:pStyle w:val="0"/>
            </w:pPr>
            <w:r>
              <w:rPr>
                <w:sz w:val="20"/>
              </w:rPr>
            </w:r>
          </w:p>
        </w:tc>
        <w:tc>
          <w:tcPr>
            <w:tcW w:w="850" w:type="dxa"/>
            <w:vAlign w:val="center"/>
          </w:tcPr>
          <w:p>
            <w:pPr>
              <w:pStyle w:val="0"/>
            </w:pPr>
            <w:r>
              <w:rPr>
                <w:sz w:val="20"/>
              </w:rPr>
            </w:r>
          </w:p>
        </w:tc>
        <w:tc>
          <w:tcPr>
            <w:tcW w:w="907" w:type="dxa"/>
            <w:vAlign w:val="center"/>
          </w:tcPr>
          <w:p>
            <w:pPr>
              <w:pStyle w:val="0"/>
            </w:pPr>
            <w:r>
              <w:rPr>
                <w:sz w:val="20"/>
              </w:rPr>
            </w:r>
          </w:p>
        </w:tc>
        <w:tc>
          <w:tcPr>
            <w:tcW w:w="1417" w:type="dxa"/>
            <w:vAlign w:val="center"/>
          </w:tcPr>
          <w:p>
            <w:pPr>
              <w:pStyle w:val="0"/>
            </w:pPr>
            <w:r>
              <w:rPr>
                <w:sz w:val="20"/>
              </w:rPr>
            </w:r>
          </w:p>
        </w:tc>
        <w:tc>
          <w:tcPr>
            <w:tcW w:w="794" w:type="dxa"/>
            <w:vAlign w:val="center"/>
          </w:tcPr>
          <w:p>
            <w:pPr>
              <w:pStyle w:val="0"/>
            </w:pPr>
            <w:r>
              <w:rPr>
                <w:sz w:val="20"/>
              </w:rPr>
            </w:r>
          </w:p>
        </w:tc>
        <w:tc>
          <w:tcPr>
            <w:tcW w:w="850" w:type="dxa"/>
            <w:vAlign w:val="center"/>
          </w:tcPr>
          <w:p>
            <w:pPr>
              <w:pStyle w:val="0"/>
            </w:pPr>
            <w:r>
              <w:rPr>
                <w:sz w:val="20"/>
              </w:rPr>
            </w:r>
          </w:p>
        </w:tc>
        <w:tc>
          <w:tcPr>
            <w:tcW w:w="964" w:type="dxa"/>
            <w:vAlign w:val="center"/>
          </w:tcPr>
          <w:p>
            <w:pPr>
              <w:pStyle w:val="0"/>
            </w:pPr>
            <w:r>
              <w:rPr>
                <w:sz w:val="20"/>
              </w:rPr>
            </w:r>
          </w:p>
        </w:tc>
        <w:tc>
          <w:tcPr>
            <w:tcW w:w="737" w:type="dxa"/>
            <w:vAlign w:val="center"/>
          </w:tcPr>
          <w:p>
            <w:pPr>
              <w:pStyle w:val="0"/>
            </w:pPr>
            <w:r>
              <w:rPr>
                <w:sz w:val="20"/>
              </w:rPr>
            </w:r>
          </w:p>
        </w:tc>
      </w:tr>
      <w:tr>
        <w:tblPrEx>
          <w:tblBorders>
            <w:left w:val="nil"/>
            <w:right w:val="nil"/>
          </w:tblBorders>
        </w:tblPrEx>
        <w:tc>
          <w:tcPr>
            <w:gridSpan w:val="2"/>
            <w:tcW w:w="2098" w:type="dxa"/>
            <w:vAlign w:val="center"/>
            <w:tcBorders>
              <w:left w:val="nil"/>
              <w:bottom w:val="nil"/>
            </w:tcBorders>
          </w:tcPr>
          <w:p>
            <w:pPr>
              <w:pStyle w:val="0"/>
            </w:pPr>
            <w:r>
              <w:rPr>
                <w:sz w:val="20"/>
              </w:rPr>
              <w:t xml:space="preserve">Итого участников в учебном кабинете:</w:t>
            </w:r>
          </w:p>
        </w:tc>
        <w:tc>
          <w:tcPr>
            <w:tcW w:w="510" w:type="dxa"/>
            <w:vAlign w:val="center"/>
          </w:tcPr>
          <w:p>
            <w:pPr>
              <w:pStyle w:val="0"/>
            </w:pPr>
            <w:r>
              <w:rPr>
                <w:sz w:val="20"/>
              </w:rPr>
            </w:r>
          </w:p>
        </w:tc>
        <w:tc>
          <w:tcPr>
            <w:gridSpan w:val="10"/>
            <w:tcW w:w="8220" w:type="dxa"/>
            <w:vAlign w:val="bottom"/>
            <w:tcBorders>
              <w:bottom w:val="nil"/>
              <w:right w:val="nil"/>
            </w:tcBorders>
          </w:tcPr>
          <w:p>
            <w:pPr>
              <w:pStyle w:val="0"/>
            </w:pPr>
            <w:r>
              <w:rPr>
                <w:sz w:val="20"/>
              </w:rPr>
            </w:r>
          </w:p>
        </w:tc>
      </w:tr>
    </w:tbl>
    <w:p>
      <w:pPr>
        <w:pStyle w:val="0"/>
        <w:jc w:val="both"/>
      </w:pPr>
      <w:r>
        <w:rPr>
          <w:sz w:val="20"/>
        </w:rPr>
      </w:r>
    </w:p>
    <w:p>
      <w:pPr>
        <w:pStyle w:val="1"/>
        <w:jc w:val="both"/>
      </w:pPr>
      <w:r>
        <w:rPr>
          <w:sz w:val="20"/>
        </w:rPr>
        <w:t xml:space="preserve"> Члены Комиссии ОО (места проведения)</w:t>
      </w:r>
    </w:p>
    <w:p>
      <w:pPr>
        <w:pStyle w:val="1"/>
        <w:jc w:val="both"/>
      </w:pPr>
      <w:r>
        <w:rPr>
          <w:sz w:val="20"/>
        </w:rPr>
      </w:r>
    </w:p>
    <w:p>
      <w:pPr>
        <w:pStyle w:val="1"/>
        <w:jc w:val="both"/>
      </w:pPr>
      <w:r>
        <w:rPr>
          <w:sz w:val="20"/>
        </w:rPr>
        <w:t xml:space="preserve">____________________/______________/</w:t>
      </w:r>
    </w:p>
    <w:p>
      <w:pPr>
        <w:pStyle w:val="1"/>
        <w:jc w:val="both"/>
      </w:pPr>
      <w:r>
        <w:rPr>
          <w:sz w:val="20"/>
        </w:rPr>
      </w:r>
    </w:p>
    <w:p>
      <w:pPr>
        <w:pStyle w:val="1"/>
        <w:jc w:val="both"/>
      </w:pPr>
      <w:r>
        <w:rPr>
          <w:sz w:val="20"/>
        </w:rPr>
        <w:t xml:space="preserve">____________________/______________/</w:t>
      </w:r>
    </w:p>
    <w:p>
      <w:pPr>
        <w:pStyle w:val="1"/>
        <w:jc w:val="both"/>
      </w:pPr>
      <w:r>
        <w:rPr>
          <w:sz w:val="20"/>
        </w:rPr>
        <w:t xml:space="preserve">        (ФИО)          (Подпись)</w:t>
      </w:r>
    </w:p>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tblPrEx>
          <w:tblBorders>
            <w:insideV w:val="nil"/>
          </w:tblBorders>
        </w:tblPrEx>
        <w:tc>
          <w:tcPr>
            <w:gridSpan w:val="2"/>
            <w:tcW w:w="680" w:type="dxa"/>
            <w:tcBorders>
              <w:top w:val="nil"/>
            </w:tcBorders>
          </w:tcPr>
          <w:p>
            <w:pPr>
              <w:pStyle w:val="0"/>
              <w:outlineLvl w:val="0"/>
              <w:jc w:val="center"/>
            </w:pPr>
            <w:r>
              <w:rPr>
                <w:sz w:val="20"/>
              </w:rPr>
              <w:t xml:space="preserve">(регион)</w:t>
            </w:r>
          </w:p>
        </w:tc>
        <w:tc>
          <w:tcPr>
            <w:tcW w:w="340" w:type="dxa"/>
            <w:tcBorders>
              <w:top w:val="nil"/>
              <w:bottom w:val="nil"/>
            </w:tcBorders>
          </w:tcPr>
          <w:p>
            <w:pPr>
              <w:pStyle w:val="0"/>
            </w:pPr>
            <w:r>
              <w:rPr>
                <w:sz w:val="20"/>
              </w:rPr>
            </w:r>
          </w:p>
        </w:tc>
        <w:tc>
          <w:tcPr>
            <w:gridSpan w:val="3"/>
            <w:tcW w:w="1020" w:type="dxa"/>
            <w:tcBorders>
              <w:top w:val="nil"/>
            </w:tcBorders>
          </w:tcPr>
          <w:p>
            <w:pPr>
              <w:pStyle w:val="0"/>
              <w:jc w:val="center"/>
            </w:pPr>
            <w:r>
              <w:rPr>
                <w:sz w:val="20"/>
              </w:rPr>
              <w:t xml:space="preserve">(код МСУ)</w:t>
            </w:r>
          </w:p>
        </w:tc>
        <w:tc>
          <w:tcPr>
            <w:tcW w:w="340" w:type="dxa"/>
            <w:tcBorders>
              <w:top w:val="nil"/>
              <w:bottom w:val="nil"/>
            </w:tcBorders>
          </w:tcPr>
          <w:p>
            <w:pPr>
              <w:pStyle w:val="0"/>
            </w:pPr>
            <w:r>
              <w:rPr>
                <w:sz w:val="20"/>
              </w:rPr>
            </w:r>
          </w:p>
        </w:tc>
        <w:tc>
          <w:tcPr>
            <w:gridSpan w:val="6"/>
            <w:tcW w:w="2040" w:type="dxa"/>
            <w:tcBorders>
              <w:top w:val="nil"/>
            </w:tcBorders>
          </w:tcPr>
          <w:p>
            <w:pPr>
              <w:pStyle w:val="0"/>
              <w:jc w:val="center"/>
            </w:pPr>
            <w:r>
              <w:rPr>
                <w:sz w:val="20"/>
              </w:rPr>
              <w:t xml:space="preserve">(код ОО (места проведения)</w:t>
            </w:r>
          </w:p>
        </w:tc>
        <w:tc>
          <w:tcPr>
            <w:tcW w:w="850" w:type="dxa"/>
            <w:tcBorders>
              <w:top w:val="nil"/>
              <w:bottom w:val="nil"/>
            </w:tcBorders>
          </w:tcPr>
          <w:p>
            <w:pPr>
              <w:pStyle w:val="0"/>
            </w:pPr>
            <w:r>
              <w:rPr>
                <w:sz w:val="20"/>
              </w:rPr>
            </w:r>
          </w:p>
        </w:tc>
        <w:tc>
          <w:tcPr>
            <w:gridSpan w:val="4"/>
            <w:tcW w:w="1418" w:type="dxa"/>
            <w:tcBorders>
              <w:top w:val="nil"/>
            </w:tcBorders>
          </w:tcPr>
          <w:p>
            <w:pPr>
              <w:pStyle w:val="0"/>
              <w:jc w:val="center"/>
            </w:pPr>
            <w:r>
              <w:rPr>
                <w:sz w:val="20"/>
              </w:rPr>
              <w:t xml:space="preserve">вид работы</w:t>
            </w:r>
          </w:p>
        </w:tc>
        <w:tc>
          <w:tcPr>
            <w:gridSpan w:val="7"/>
            <w:tcW w:w="2380" w:type="dxa"/>
            <w:tcBorders>
              <w:top w:val="nil"/>
            </w:tcBorders>
          </w:tcPr>
          <w:p>
            <w:pPr>
              <w:pStyle w:val="0"/>
              <w:jc w:val="center"/>
            </w:pPr>
            <w:r>
              <w:rPr>
                <w:sz w:val="20"/>
              </w:rPr>
              <w:t xml:space="preserve">(дата пров.: число-месяц-год)</w:t>
            </w:r>
          </w:p>
        </w:tc>
      </w:tr>
      <w:tr>
        <w:tblPrEx>
          <w:tblBorders>
            <w:left w:val="single" w:sz="4"/>
            <w:right w:val="single" w:sz="4"/>
          </w:tblBorders>
        </w:tblPrEx>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85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right w:val="nil"/>
            </w:tcBorders>
          </w:tcPr>
          <w:p>
            <w:pPr>
              <w:pStyle w:val="0"/>
            </w:pPr>
            <w:r>
              <w:rPr>
                <w:sz w:val="20"/>
              </w:rPr>
            </w:r>
          </w:p>
        </w:tc>
        <w:tc>
          <w:tcPr>
            <w:tcW w:w="398" w:type="dxa"/>
            <w:tcBorders>
              <w:left w:val="nil"/>
              <w:right w:val="nil"/>
            </w:tcBorders>
          </w:tcPr>
          <w:p>
            <w:pPr>
              <w:pStyle w:val="0"/>
            </w:pPr>
            <w:r>
              <w:rPr>
                <w:sz w:val="20"/>
              </w:rPr>
            </w:r>
          </w:p>
        </w:tc>
        <w:tc>
          <w:tcPr>
            <w:tcW w:w="340" w:type="dxa"/>
            <w:tcBorders>
              <w:left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7087"/>
        <w:gridCol w:w="680"/>
        <w:gridCol w:w="1279"/>
      </w:tblGrid>
      <w:tr>
        <w:tblPrEx>
          <w:tblBorders>
            <w:right w:val="single" w:sz="4"/>
            <w:insideH w:val="nil"/>
          </w:tblBorders>
        </w:tblPrEx>
        <w:tc>
          <w:tcPr>
            <w:tcW w:w="7087" w:type="dxa"/>
            <w:vAlign w:val="bottom"/>
            <w:tcBorders>
              <w:top w:val="nil"/>
              <w:left w:val="nil"/>
              <w:right w:val="nil"/>
            </w:tcBorders>
            <w:vMerge w:val="restart"/>
          </w:tcPr>
          <w:p>
            <w:pPr>
              <w:pStyle w:val="0"/>
              <w:jc w:val="center"/>
            </w:pPr>
            <w:r>
              <w:rPr>
                <w:sz w:val="20"/>
              </w:rPr>
              <w:t xml:space="preserve">Протокол проверки итогового сочинения (изложения)</w:t>
            </w:r>
          </w:p>
        </w:tc>
        <w:tc>
          <w:tcPr>
            <w:tcW w:w="680" w:type="dxa"/>
            <w:vAlign w:val="center"/>
            <w:tcBorders>
              <w:top w:val="nil"/>
              <w:left w:val="nil"/>
              <w:bottom w:val="nil"/>
              <w:right w:val="single" w:sz="4"/>
            </w:tcBorders>
          </w:tcPr>
          <w:p>
            <w:pPr>
              <w:pStyle w:val="0"/>
              <w:jc w:val="center"/>
            </w:pPr>
            <w:r>
              <w:rPr>
                <w:sz w:val="20"/>
              </w:rPr>
              <w:t xml:space="preserve">ИС-</w:t>
            </w:r>
          </w:p>
        </w:tc>
        <w:tc>
          <w:tcPr>
            <w:tcW w:w="1279" w:type="dxa"/>
            <w:vAlign w:val="center"/>
            <w:tcBorders>
              <w:left w:val="single" w:sz="4"/>
              <w:right w:val="single" w:sz="4"/>
            </w:tcBorders>
          </w:tcPr>
          <w:p>
            <w:pPr>
              <w:pStyle w:val="0"/>
              <w:jc w:val="center"/>
            </w:pPr>
            <w:r>
              <w:rPr>
                <w:sz w:val="20"/>
              </w:rPr>
              <w:t xml:space="preserve">06</w:t>
            </w:r>
          </w:p>
        </w:tc>
      </w:tr>
      <w:tr>
        <w:tblPrEx>
          <w:tblBorders>
            <w:insideH w:val="nil"/>
          </w:tblBorders>
        </w:tblPrEx>
        <w:tc>
          <w:tcPr>
            <w:tcBorders>
              <w:top w:val="nil"/>
              <w:left w:val="nil"/>
              <w:right w:val="nil"/>
            </w:tcBorders>
            <w:vMerge w:val="continue"/>
          </w:tcPr>
          <w:p/>
        </w:tc>
        <w:tc>
          <w:tcPr>
            <w:gridSpan w:val="2"/>
            <w:tcW w:w="1959" w:type="dxa"/>
            <w:vAlign w:val="center"/>
            <w:tcBorders>
              <w:top w:val="nil"/>
              <w:left w:val="nil"/>
              <w:bottom w:val="nil"/>
              <w:right w:val="nil"/>
            </w:tcBorders>
            <w:vMerge w:val="restart"/>
          </w:tcPr>
          <w:p>
            <w:pPr>
              <w:pStyle w:val="0"/>
              <w:jc w:val="center"/>
            </w:pPr>
            <w:r>
              <w:rPr>
                <w:sz w:val="20"/>
              </w:rPr>
              <w:t xml:space="preserve">(код формы)</w:t>
            </w:r>
          </w:p>
        </w:tc>
      </w:tr>
      <w:tr>
        <w:tc>
          <w:tcPr>
            <w:tcW w:w="7087" w:type="dxa"/>
            <w:vAlign w:val="center"/>
            <w:tcBorders>
              <w:left w:val="nil"/>
              <w:bottom w:val="nil"/>
              <w:right w:val="nil"/>
            </w:tcBorders>
          </w:tcPr>
          <w:p>
            <w:pPr>
              <w:pStyle w:val="0"/>
              <w:jc w:val="center"/>
            </w:pPr>
            <w:r>
              <w:rPr>
                <w:sz w:val="20"/>
              </w:rPr>
              <w:t xml:space="preserve">(наименование формы)</w:t>
            </w:r>
          </w:p>
        </w:tc>
        <w:tc>
          <w:tcPr>
            <w:gridSpan w:val="2"/>
            <w:tcBorders>
              <w:top w:val="nil"/>
              <w:left w:val="nil"/>
              <w:bottom w:val="nil"/>
              <w:right w:val="nil"/>
            </w:tcBorders>
            <w:vMerge w:val="continue"/>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907"/>
        <w:gridCol w:w="850"/>
        <w:gridCol w:w="850"/>
        <w:gridCol w:w="844"/>
        <w:gridCol w:w="844"/>
        <w:gridCol w:w="1020"/>
        <w:gridCol w:w="454"/>
        <w:gridCol w:w="454"/>
        <w:gridCol w:w="1191"/>
        <w:gridCol w:w="454"/>
        <w:gridCol w:w="454"/>
        <w:gridCol w:w="454"/>
        <w:gridCol w:w="454"/>
        <w:gridCol w:w="510"/>
        <w:gridCol w:w="737"/>
        <w:gridCol w:w="964"/>
      </w:tblGrid>
      <w:tr>
        <w:tc>
          <w:tcPr>
            <w:tcW w:w="454" w:type="dxa"/>
          </w:tcPr>
          <w:p>
            <w:pPr>
              <w:pStyle w:val="0"/>
              <w:jc w:val="center"/>
            </w:pPr>
            <w:r>
              <w:rPr>
                <w:sz w:val="20"/>
              </w:rPr>
              <w:t xml:space="preserve">N п/п</w:t>
            </w:r>
          </w:p>
        </w:tc>
        <w:tc>
          <w:tcPr>
            <w:tcW w:w="907" w:type="dxa"/>
          </w:tcPr>
          <w:p>
            <w:pPr>
              <w:pStyle w:val="0"/>
              <w:jc w:val="center"/>
            </w:pPr>
            <w:r>
              <w:rPr>
                <w:sz w:val="20"/>
              </w:rPr>
              <w:t xml:space="preserve">ФИО участника</w:t>
            </w:r>
          </w:p>
        </w:tc>
        <w:tc>
          <w:tcPr>
            <w:tcW w:w="850" w:type="dxa"/>
          </w:tcPr>
          <w:p>
            <w:pPr>
              <w:pStyle w:val="0"/>
              <w:jc w:val="center"/>
            </w:pPr>
            <w:r>
              <w:rPr>
                <w:sz w:val="20"/>
              </w:rPr>
              <w:t xml:space="preserve">Серия документа</w:t>
            </w:r>
          </w:p>
        </w:tc>
        <w:tc>
          <w:tcPr>
            <w:tcW w:w="850" w:type="dxa"/>
          </w:tcPr>
          <w:p>
            <w:pPr>
              <w:pStyle w:val="0"/>
              <w:jc w:val="center"/>
            </w:pPr>
            <w:r>
              <w:rPr>
                <w:sz w:val="20"/>
              </w:rPr>
              <w:t xml:space="preserve">Номер документа</w:t>
            </w:r>
          </w:p>
        </w:tc>
        <w:tc>
          <w:tcPr>
            <w:tcW w:w="844" w:type="dxa"/>
          </w:tcPr>
          <w:p>
            <w:pPr>
              <w:pStyle w:val="0"/>
              <w:jc w:val="center"/>
            </w:pPr>
            <w:r>
              <w:rPr>
                <w:sz w:val="20"/>
              </w:rPr>
              <w:t xml:space="preserve">Класс</w:t>
            </w:r>
          </w:p>
        </w:tc>
        <w:tc>
          <w:tcPr>
            <w:tcW w:w="844" w:type="dxa"/>
          </w:tcPr>
          <w:p>
            <w:pPr>
              <w:pStyle w:val="0"/>
              <w:jc w:val="center"/>
            </w:pPr>
            <w:r>
              <w:rPr>
                <w:sz w:val="20"/>
              </w:rPr>
              <w:t xml:space="preserve">Сдавал в устной форме </w:t>
            </w:r>
            <w:hyperlink w:history="0" w:anchor="P3757" w:tooltip="    &lt;*&gt;  В  протокол  вносится  отметка  &quot;X&quot; в случае, если участник сдавал">
              <w:r>
                <w:rPr>
                  <w:sz w:val="20"/>
                  <w:color w:val="0000ff"/>
                </w:rPr>
                <w:t xml:space="preserve">&lt;*&gt;</w:t>
              </w:r>
            </w:hyperlink>
          </w:p>
        </w:tc>
        <w:tc>
          <w:tcPr>
            <w:gridSpan w:val="3"/>
            <w:tcW w:w="1928" w:type="dxa"/>
          </w:tcPr>
          <w:p>
            <w:pPr>
              <w:pStyle w:val="0"/>
              <w:jc w:val="center"/>
            </w:pPr>
            <w:r>
              <w:rPr>
                <w:sz w:val="20"/>
              </w:rPr>
              <w:t xml:space="preserve">Требования к сочинению (изложению) </w:t>
            </w:r>
            <w:hyperlink w:history="0" w:anchor="P3766" w:tooltip="    &lt;**&gt;  В протокол вносятся результаты соответствия сочинения (изложения)">
              <w:r>
                <w:rPr>
                  <w:sz w:val="20"/>
                  <w:color w:val="0000ff"/>
                </w:rPr>
                <w:t xml:space="preserve">&lt;**&gt;</w:t>
              </w:r>
            </w:hyperlink>
          </w:p>
        </w:tc>
        <w:tc>
          <w:tcPr>
            <w:gridSpan w:val="6"/>
            <w:tcW w:w="3517" w:type="dxa"/>
          </w:tcPr>
          <w:p>
            <w:pPr>
              <w:pStyle w:val="0"/>
              <w:jc w:val="center"/>
            </w:pPr>
            <w:r>
              <w:rPr>
                <w:sz w:val="20"/>
              </w:rPr>
              <w:t xml:space="preserve">Результаты оценивания </w:t>
            </w:r>
            <w:hyperlink w:history="0" w:anchor="P3769" w:tooltip="    &lt;***&gt;  В  протокол  вносятся  результаты  оценивания  в  соответствии с">
              <w:r>
                <w:rPr>
                  <w:sz w:val="20"/>
                  <w:color w:val="0000ff"/>
                </w:rPr>
                <w:t xml:space="preserve">&lt;***&gt;</w:t>
              </w:r>
            </w:hyperlink>
          </w:p>
        </w:tc>
        <w:tc>
          <w:tcPr>
            <w:gridSpan w:val="2"/>
            <w:tcW w:w="1701" w:type="dxa"/>
          </w:tcPr>
          <w:p>
            <w:pPr>
              <w:pStyle w:val="0"/>
              <w:jc w:val="center"/>
            </w:pPr>
            <w:r>
              <w:rPr>
                <w:sz w:val="20"/>
              </w:rPr>
              <w:t xml:space="preserve">Результаты проверки</w:t>
            </w:r>
          </w:p>
        </w:tc>
      </w:tr>
      <w:tr>
        <w:tc>
          <w:tcPr>
            <w:tcW w:w="454" w:type="dxa"/>
          </w:tcPr>
          <w:p>
            <w:pPr>
              <w:pStyle w:val="0"/>
              <w:jc w:val="center"/>
            </w:pPr>
            <w:r>
              <w:rPr>
                <w:sz w:val="20"/>
              </w:rPr>
              <w:t xml:space="preserve">1</w:t>
            </w:r>
          </w:p>
        </w:tc>
        <w:tc>
          <w:tcPr>
            <w:tcW w:w="907"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44" w:type="dxa"/>
          </w:tcPr>
          <w:p>
            <w:pPr>
              <w:pStyle w:val="0"/>
              <w:jc w:val="center"/>
            </w:pPr>
            <w:r>
              <w:rPr>
                <w:sz w:val="20"/>
              </w:rPr>
              <w:t xml:space="preserve">5</w:t>
            </w:r>
          </w:p>
        </w:tc>
        <w:tc>
          <w:tcPr>
            <w:tcW w:w="844" w:type="dxa"/>
          </w:tcPr>
          <w:p>
            <w:pPr>
              <w:pStyle w:val="0"/>
              <w:jc w:val="center"/>
            </w:pPr>
            <w:r>
              <w:rPr>
                <w:sz w:val="20"/>
              </w:rPr>
              <w:t xml:space="preserve">6</w:t>
            </w:r>
          </w:p>
        </w:tc>
        <w:tc>
          <w:tcPr>
            <w:gridSpan w:val="3"/>
            <w:tcW w:w="1928" w:type="dxa"/>
          </w:tcPr>
          <w:p>
            <w:pPr>
              <w:pStyle w:val="0"/>
              <w:jc w:val="center"/>
            </w:pPr>
            <w:r>
              <w:rPr>
                <w:sz w:val="20"/>
              </w:rPr>
              <w:t xml:space="preserve">7</w:t>
            </w:r>
          </w:p>
        </w:tc>
        <w:tc>
          <w:tcPr>
            <w:gridSpan w:val="6"/>
            <w:tcW w:w="3517" w:type="dxa"/>
          </w:tcPr>
          <w:p>
            <w:pPr>
              <w:pStyle w:val="0"/>
              <w:jc w:val="center"/>
            </w:pPr>
            <w:r>
              <w:rPr>
                <w:sz w:val="20"/>
              </w:rPr>
              <w:t xml:space="preserve">8</w:t>
            </w:r>
          </w:p>
        </w:tc>
        <w:tc>
          <w:tcPr>
            <w:gridSpan w:val="2"/>
            <w:tcW w:w="1701" w:type="dxa"/>
          </w:tcPr>
          <w:p>
            <w:pPr>
              <w:pStyle w:val="0"/>
              <w:jc w:val="center"/>
            </w:pPr>
            <w:r>
              <w:rPr>
                <w:sz w:val="20"/>
              </w:rPr>
              <w:t xml:space="preserve">9</w:t>
            </w:r>
          </w:p>
        </w:tc>
      </w:tr>
      <w:tr>
        <w:tc>
          <w:tcPr>
            <w:tcW w:w="454" w:type="dxa"/>
            <w:vAlign w:val="center"/>
            <w:vMerge w:val="restart"/>
          </w:tcPr>
          <w:p>
            <w:pPr>
              <w:pStyle w:val="0"/>
              <w:jc w:val="center"/>
            </w:pPr>
            <w:r>
              <w:rPr>
                <w:sz w:val="20"/>
              </w:rPr>
              <w:t xml:space="preserve">1</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2</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3</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4</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5</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6</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4</w:t>
            </w:r>
          </w:p>
        </w:tc>
        <w:tc>
          <w:tcPr>
            <w:tcW w:w="454" w:type="dxa"/>
            <w:vAlign w:val="center"/>
          </w:tcPr>
          <w:p>
            <w:pPr>
              <w:pStyle w:val="0"/>
              <w:jc w:val="center"/>
            </w:pPr>
            <w:r>
              <w:rPr>
                <w:sz w:val="20"/>
              </w:rPr>
              <w:t xml:space="preserve">5</w:t>
            </w:r>
          </w:p>
        </w:tc>
        <w:tc>
          <w:tcPr>
            <w:tcW w:w="510" w:type="dxa"/>
            <w:vAlign w:val="center"/>
          </w:tcPr>
          <w:p>
            <w:pPr>
              <w:pStyle w:val="0"/>
              <w:jc w:val="center"/>
            </w:pPr>
            <w:r>
              <w:rPr>
                <w:sz w:val="20"/>
              </w:rPr>
              <w:t xml:space="preserve">6</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7</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8</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9</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10</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11</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12</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13</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14</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15</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16</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r>
        <w:tc>
          <w:tcPr>
            <w:tcW w:w="454" w:type="dxa"/>
            <w:vAlign w:val="center"/>
            <w:vMerge w:val="restart"/>
          </w:tcPr>
          <w:p>
            <w:pPr>
              <w:pStyle w:val="0"/>
              <w:jc w:val="center"/>
            </w:pPr>
            <w:r>
              <w:rPr>
                <w:sz w:val="20"/>
              </w:rPr>
              <w:t xml:space="preserve">17</w:t>
            </w:r>
          </w:p>
        </w:tc>
        <w:tc>
          <w:tcPr>
            <w:tcW w:w="907" w:type="dxa"/>
            <w:vAlign w:val="center"/>
            <w:vMerge w:val="restart"/>
          </w:tcPr>
          <w:p>
            <w:pPr>
              <w:pStyle w:val="0"/>
            </w:pPr>
            <w:r>
              <w:rPr>
                <w:sz w:val="20"/>
              </w:rPr>
            </w:r>
          </w:p>
        </w:tc>
        <w:tc>
          <w:tcPr>
            <w:tcW w:w="850" w:type="dxa"/>
            <w:vAlign w:val="center"/>
            <w:vMerge w:val="restart"/>
          </w:tcPr>
          <w:p>
            <w:pPr>
              <w:pStyle w:val="0"/>
            </w:pPr>
            <w:r>
              <w:rPr>
                <w:sz w:val="20"/>
              </w:rPr>
            </w:r>
          </w:p>
        </w:tc>
        <w:tc>
          <w:tcPr>
            <w:tcW w:w="850" w:type="dxa"/>
            <w:vAlign w:val="center"/>
            <w:vMerge w:val="restart"/>
          </w:tcPr>
          <w:p>
            <w:pPr>
              <w:pStyle w:val="0"/>
            </w:pPr>
            <w:r>
              <w:rPr>
                <w:sz w:val="20"/>
              </w:rPr>
            </w:r>
          </w:p>
        </w:tc>
        <w:tc>
          <w:tcPr>
            <w:tcW w:w="844" w:type="dxa"/>
            <w:vAlign w:val="center"/>
            <w:tcBorders>
              <w:bottom w:val="nil"/>
            </w:tcBorders>
          </w:tcPr>
          <w:p>
            <w:pPr>
              <w:pStyle w:val="0"/>
            </w:pPr>
            <w:r>
              <w:rPr>
                <w:sz w:val="20"/>
              </w:rPr>
            </w:r>
          </w:p>
        </w:tc>
        <w:tc>
          <w:tcPr>
            <w:tcW w:w="844" w:type="dxa"/>
            <w:vAlign w:val="center"/>
            <w:tcBorders>
              <w:bottom w:val="nil"/>
            </w:tcBorders>
          </w:tcPr>
          <w:p>
            <w:pPr>
              <w:pStyle w:val="0"/>
            </w:pPr>
            <w:r>
              <w:rPr>
                <w:sz w:val="20"/>
              </w:rPr>
            </w:r>
          </w:p>
        </w:tc>
        <w:tc>
          <w:tcPr>
            <w:tcW w:w="1020" w:type="dxa"/>
            <w:vAlign w:val="center"/>
          </w:tcPr>
          <w:p>
            <w:pPr>
              <w:pStyle w:val="0"/>
            </w:pPr>
            <w:r>
              <w:rPr>
                <w:sz w:val="20"/>
              </w:rPr>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1191" w:type="dxa"/>
            <w:vAlign w:val="center"/>
          </w:tcPr>
          <w:p>
            <w:pPr>
              <w:pStyle w:val="0"/>
              <w:jc w:val="center"/>
            </w:pPr>
            <w:r>
              <w:rPr>
                <w:sz w:val="20"/>
              </w:rPr>
              <w:t xml:space="preserve">Критерии</w:t>
            </w:r>
          </w:p>
        </w:tc>
        <w:tc>
          <w:tcPr>
            <w:tcW w:w="454" w:type="dxa"/>
            <w:vAlign w:val="center"/>
          </w:tcPr>
          <w:p>
            <w:pPr>
              <w:pStyle w:val="0"/>
              <w:jc w:val="center"/>
            </w:pPr>
            <w:r>
              <w:rPr>
                <w:sz w:val="20"/>
              </w:rPr>
              <w:t xml:space="preserve">1</w:t>
            </w:r>
          </w:p>
        </w:tc>
        <w:tc>
          <w:tcPr>
            <w:tcW w:w="454" w:type="dxa"/>
            <w:vAlign w:val="center"/>
          </w:tcPr>
          <w:p>
            <w:pPr>
              <w:pStyle w:val="0"/>
              <w:jc w:val="center"/>
            </w:pPr>
            <w:r>
              <w:rPr>
                <w:sz w:val="20"/>
              </w:rPr>
              <w:t xml:space="preserve">2</w:t>
            </w:r>
          </w:p>
        </w:tc>
        <w:tc>
          <w:tcPr>
            <w:tcW w:w="454" w:type="dxa"/>
            <w:vAlign w:val="center"/>
          </w:tcPr>
          <w:p>
            <w:pPr>
              <w:pStyle w:val="0"/>
              <w:jc w:val="center"/>
            </w:pPr>
            <w:r>
              <w:rPr>
                <w:sz w:val="20"/>
              </w:rPr>
              <w:t xml:space="preserve">3</w:t>
            </w:r>
          </w:p>
        </w:tc>
        <w:tc>
          <w:tcPr>
            <w:tcW w:w="454" w:type="dxa"/>
            <w:vAlign w:val="center"/>
          </w:tcPr>
          <w:p>
            <w:pPr>
              <w:pStyle w:val="0"/>
              <w:jc w:val="center"/>
            </w:pPr>
            <w:r>
              <w:rPr>
                <w:sz w:val="20"/>
              </w:rPr>
              <w:t xml:space="preserve">4</w:t>
            </w:r>
          </w:p>
        </w:tc>
        <w:tc>
          <w:tcPr>
            <w:tcW w:w="510" w:type="dxa"/>
            <w:vAlign w:val="center"/>
          </w:tcPr>
          <w:p>
            <w:pPr>
              <w:pStyle w:val="0"/>
              <w:jc w:val="center"/>
            </w:pPr>
            <w:r>
              <w:rPr>
                <w:sz w:val="20"/>
              </w:rPr>
              <w:t xml:space="preserve">5</w:t>
            </w:r>
          </w:p>
        </w:tc>
        <w:tc>
          <w:tcPr>
            <w:tcW w:w="737" w:type="dxa"/>
            <w:vAlign w:val="center"/>
          </w:tcPr>
          <w:p>
            <w:pPr>
              <w:pStyle w:val="0"/>
              <w:jc w:val="center"/>
            </w:pPr>
            <w:r>
              <w:rPr>
                <w:sz w:val="20"/>
              </w:rPr>
              <w:t xml:space="preserve">Зачет</w:t>
            </w:r>
          </w:p>
        </w:tc>
        <w:tc>
          <w:tcPr>
            <w:tcW w:w="964" w:type="dxa"/>
            <w:vAlign w:val="center"/>
          </w:tcPr>
          <w:p>
            <w:pPr>
              <w:pStyle w:val="0"/>
              <w:jc w:val="center"/>
            </w:pPr>
            <w:r>
              <w:rPr>
                <w:sz w:val="20"/>
              </w:rPr>
              <w:t xml:space="preserve">Незачет</w:t>
            </w:r>
          </w:p>
        </w:tc>
      </w:tr>
      <w:tr>
        <w:tc>
          <w:tcPr>
            <w:vMerge w:val="continue"/>
          </w:tcPr>
          <w:p/>
        </w:tc>
        <w:tc>
          <w:tcPr>
            <w:vMerge w:val="continue"/>
          </w:tcPr>
          <w:p/>
        </w:tc>
        <w:tc>
          <w:tcPr>
            <w:vMerge w:val="continue"/>
          </w:tcPr>
          <w:p/>
        </w:tc>
        <w:tc>
          <w:tcPr>
            <w:vMerge w:val="continue"/>
          </w:tcPr>
          <w:p/>
        </w:tc>
        <w:tc>
          <w:tcPr>
            <w:tcW w:w="844" w:type="dxa"/>
            <w:vAlign w:val="center"/>
            <w:tcBorders>
              <w:top w:val="nil"/>
              <w:bottom w:val="nil"/>
            </w:tcBorders>
          </w:tcPr>
          <w:p>
            <w:pPr>
              <w:pStyle w:val="0"/>
            </w:pPr>
            <w:r>
              <w:rPr>
                <w:sz w:val="20"/>
              </w:rPr>
            </w:r>
          </w:p>
        </w:tc>
        <w:tc>
          <w:tcPr>
            <w:tcW w:w="844" w:type="dxa"/>
            <w:tcBorders>
              <w:top w:val="nil"/>
              <w:bottom w:val="nil"/>
            </w:tcBorders>
          </w:tcPr>
          <w:p>
            <w:pPr>
              <w:pStyle w:val="0"/>
            </w:pPr>
            <w:r>
              <w:rPr>
                <w:sz w:val="20"/>
              </w:rPr>
            </w:r>
          </w:p>
        </w:tc>
        <w:tc>
          <w:tcPr>
            <w:tcW w:w="1020" w:type="dxa"/>
            <w:vAlign w:val="center"/>
          </w:tcPr>
          <w:p>
            <w:pPr>
              <w:pStyle w:val="0"/>
              <w:jc w:val="center"/>
            </w:pPr>
            <w:r>
              <w:rPr>
                <w:sz w:val="20"/>
              </w:rPr>
              <w:t xml:space="preserve">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tcW w:w="737" w:type="dxa"/>
            <w:vAlign w:val="center"/>
            <w:vMerge w:val="restart"/>
          </w:tcPr>
          <w:p>
            <w:pPr>
              <w:pStyle w:val="0"/>
            </w:pPr>
            <w:r>
              <w:rPr>
                <w:sz w:val="20"/>
              </w:rPr>
            </w:r>
          </w:p>
        </w:tc>
        <w:tc>
          <w:tcPr>
            <w:tcW w:w="964" w:type="dxa"/>
            <w:vAlign w:val="center"/>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844" w:type="dxa"/>
            <w:vAlign w:val="center"/>
            <w:tcBorders>
              <w:top w:val="nil"/>
            </w:tcBorders>
          </w:tcPr>
          <w:p>
            <w:pPr>
              <w:pStyle w:val="0"/>
            </w:pPr>
            <w:r>
              <w:rPr>
                <w:sz w:val="20"/>
              </w:rPr>
            </w:r>
          </w:p>
        </w:tc>
        <w:tc>
          <w:tcPr>
            <w:tcW w:w="844" w:type="dxa"/>
            <w:tcBorders>
              <w:top w:val="nil"/>
            </w:tcBorders>
          </w:tcPr>
          <w:p>
            <w:pPr>
              <w:pStyle w:val="0"/>
            </w:pPr>
            <w:r>
              <w:rPr>
                <w:sz w:val="20"/>
              </w:rPr>
            </w:r>
          </w:p>
        </w:tc>
        <w:tc>
          <w:tcPr>
            <w:tcW w:w="1020" w:type="dxa"/>
            <w:vAlign w:val="center"/>
          </w:tcPr>
          <w:p>
            <w:pPr>
              <w:pStyle w:val="0"/>
              <w:jc w:val="center"/>
            </w:pPr>
            <w:r>
              <w:rPr>
                <w:sz w:val="20"/>
              </w:rPr>
              <w:t xml:space="preserve">Незачет</w:t>
            </w:r>
          </w:p>
        </w:tc>
        <w:tc>
          <w:tcPr>
            <w:tcW w:w="454" w:type="dxa"/>
            <w:vAlign w:val="bottom"/>
          </w:tcPr>
          <w:p>
            <w:pPr>
              <w:pStyle w:val="0"/>
            </w:pPr>
            <w:r>
              <w:rPr>
                <w:sz w:val="20"/>
              </w:rPr>
            </w:r>
          </w:p>
        </w:tc>
        <w:tc>
          <w:tcPr>
            <w:tcW w:w="454" w:type="dxa"/>
            <w:vAlign w:val="bottom"/>
          </w:tcPr>
          <w:p>
            <w:pPr>
              <w:pStyle w:val="0"/>
            </w:pPr>
            <w:r>
              <w:rPr>
                <w:sz w:val="20"/>
              </w:rPr>
            </w:r>
          </w:p>
        </w:tc>
        <w:tc>
          <w:tcPr>
            <w:tcW w:w="1191" w:type="dxa"/>
            <w:vAlign w:val="center"/>
          </w:tcPr>
          <w:p>
            <w:pPr>
              <w:pStyle w:val="0"/>
              <w:jc w:val="center"/>
            </w:pPr>
            <w:r>
              <w:rPr>
                <w:sz w:val="20"/>
              </w:rPr>
              <w:t xml:space="preserve">Незачет</w:t>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454" w:type="dxa"/>
            <w:vAlign w:val="center"/>
          </w:tcPr>
          <w:p>
            <w:pPr>
              <w:pStyle w:val="0"/>
            </w:pPr>
            <w:r>
              <w:rPr>
                <w:sz w:val="20"/>
              </w:rPr>
            </w:r>
          </w:p>
        </w:tc>
        <w:tc>
          <w:tcPr>
            <w:tcW w:w="510" w:type="dxa"/>
            <w:vAlign w:val="center"/>
          </w:tcPr>
          <w:p>
            <w:pPr>
              <w:pStyle w:val="0"/>
            </w:pPr>
            <w:r>
              <w:rPr>
                <w:sz w:val="20"/>
              </w:rPr>
            </w:r>
          </w:p>
        </w:tc>
        <w:tc>
          <w:tcPr>
            <w:vMerge w:val="continue"/>
          </w:tcPr>
          <w:p/>
        </w:tc>
        <w:tc>
          <w:tcPr>
            <w:vMerge w:val="continue"/>
          </w:tcPr>
          <w:p/>
        </w:tc>
      </w:tr>
    </w:tbl>
    <w:p>
      <w:pPr>
        <w:sectPr>
          <w:headerReference w:type="default" r:id="rId49"/>
          <w:headerReference w:type="first" r:id="rId49"/>
          <w:footerReference w:type="default" r:id="rId50"/>
          <w:footerReference w:type="first" r:id="rId50"/>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w:t>
      </w:r>
    </w:p>
    <w:bookmarkStart w:id="3757" w:name="P3757"/>
    <w:bookmarkEnd w:id="3757"/>
    <w:p>
      <w:pPr>
        <w:pStyle w:val="1"/>
        <w:jc w:val="both"/>
      </w:pPr>
      <w:r>
        <w:rPr>
          <w:sz w:val="20"/>
        </w:rPr>
        <w:t xml:space="preserve">    &lt;*&gt;  В  протокол  вносится  отметка  "X" в случае, если участник сдавал</w:t>
      </w:r>
    </w:p>
    <w:p>
      <w:pPr>
        <w:pStyle w:val="1"/>
        <w:jc w:val="both"/>
      </w:pPr>
      <w:r>
        <w:rPr>
          <w:sz w:val="20"/>
        </w:rPr>
        <w:t xml:space="preserve">итоговое   сочинение  (изложение)  в  устной  форме.  Оценивание  итогового</w:t>
      </w:r>
    </w:p>
    <w:p>
      <w:pPr>
        <w:pStyle w:val="1"/>
        <w:jc w:val="both"/>
      </w:pPr>
      <w:r>
        <w:rPr>
          <w:sz w:val="20"/>
        </w:rPr>
        <w:t xml:space="preserve">сочинения  (изложения)  указанной  категории  участников проводится по двум</w:t>
      </w:r>
    </w:p>
    <w:p>
      <w:pPr>
        <w:pStyle w:val="1"/>
        <w:jc w:val="both"/>
      </w:pPr>
      <w:r>
        <w:rPr>
          <w:sz w:val="20"/>
        </w:rPr>
        <w:t xml:space="preserve">установленным  требованиям. Итоговое сочинение (изложение), соответствующее</w:t>
      </w:r>
    </w:p>
    <w:p>
      <w:pPr>
        <w:pStyle w:val="1"/>
        <w:jc w:val="both"/>
      </w:pPr>
      <w:r>
        <w:rPr>
          <w:sz w:val="20"/>
        </w:rPr>
        <w:t xml:space="preserve">установленным требованиям, оценивается по критериям. Для получения "зачета"</w:t>
      </w:r>
    </w:p>
    <w:p>
      <w:pPr>
        <w:pStyle w:val="1"/>
        <w:jc w:val="both"/>
      </w:pPr>
      <w:r>
        <w:rPr>
          <w:sz w:val="20"/>
        </w:rPr>
        <w:t xml:space="preserve">за  итоговое сочинение (изложение) участнику необходимо получить "зачет" по</w:t>
      </w:r>
    </w:p>
    <w:p>
      <w:pPr>
        <w:pStyle w:val="1"/>
        <w:jc w:val="both"/>
      </w:pPr>
      <w:hyperlink w:history="0" w:anchor="P1446" w:tooltip="Критерий N 1 &quot;Соответствие теме&quot;">
        <w:r>
          <w:rPr>
            <w:sz w:val="20"/>
            <w:color w:val="0000ff"/>
          </w:rPr>
          <w:t xml:space="preserve">критериям  N  1</w:t>
        </w:r>
      </w:hyperlink>
      <w:r>
        <w:rPr>
          <w:sz w:val="20"/>
        </w:rPr>
        <w:t xml:space="preserve"> и </w:t>
      </w:r>
      <w:hyperlink w:history="0" w:anchor="P1451" w:tooltip="Критерий N 2 &quot;Аргументация. Привлечение литературного материала&quot;">
        <w:r>
          <w:rPr>
            <w:sz w:val="20"/>
            <w:color w:val="0000ff"/>
          </w:rPr>
          <w:t xml:space="preserve">N 2</w:t>
        </w:r>
      </w:hyperlink>
      <w:r>
        <w:rPr>
          <w:sz w:val="20"/>
        </w:rPr>
        <w:t xml:space="preserve">, а также дополнительно "зачет" по одному из критериев</w:t>
      </w:r>
    </w:p>
    <w:p>
      <w:pPr>
        <w:pStyle w:val="1"/>
        <w:jc w:val="both"/>
      </w:pPr>
      <w:hyperlink w:history="0" w:anchor="P1455" w:tooltip="Критерий N 3 &quot;Композиция и логика рассуждения&quot;">
        <w:r>
          <w:rPr>
            <w:sz w:val="20"/>
            <w:color w:val="0000ff"/>
          </w:rPr>
          <w:t xml:space="preserve">N  3</w:t>
        </w:r>
      </w:hyperlink>
      <w:r>
        <w:rPr>
          <w:sz w:val="20"/>
        </w:rPr>
        <w:t xml:space="preserve"> - </w:t>
      </w:r>
      <w:hyperlink w:history="0" w:anchor="P1459" w:tooltip="Критерий N 4 &quot;Качество письменной речи&quot;">
        <w:r>
          <w:rPr>
            <w:sz w:val="20"/>
            <w:color w:val="0000ff"/>
          </w:rPr>
          <w:t xml:space="preserve">N 4</w:t>
        </w:r>
      </w:hyperlink>
      <w:r>
        <w:rPr>
          <w:sz w:val="20"/>
        </w:rPr>
        <w:t xml:space="preserve">. Итоговое сочинение (изложение) по </w:t>
      </w:r>
      <w:hyperlink w:history="0" w:anchor="P1464" w:tooltip="Критерий N 5 &quot;Грамотность&quot; &lt;19&gt;">
        <w:r>
          <w:rPr>
            <w:sz w:val="20"/>
            <w:color w:val="0000ff"/>
          </w:rPr>
          <w:t xml:space="preserve">критерию N 5</w:t>
        </w:r>
      </w:hyperlink>
      <w:r>
        <w:rPr>
          <w:sz w:val="20"/>
        </w:rPr>
        <w:t xml:space="preserve"> не проверяется и</w:t>
      </w:r>
    </w:p>
    <w:p>
      <w:pPr>
        <w:pStyle w:val="1"/>
        <w:jc w:val="both"/>
      </w:pPr>
      <w:r>
        <w:rPr>
          <w:sz w:val="20"/>
        </w:rPr>
        <w:t xml:space="preserve">отметки в соответствующее поле "Критерия 5" не вносятся (остается пустым).</w:t>
      </w:r>
    </w:p>
    <w:bookmarkStart w:id="3766" w:name="P3766"/>
    <w:bookmarkEnd w:id="3766"/>
    <w:p>
      <w:pPr>
        <w:pStyle w:val="1"/>
        <w:jc w:val="both"/>
      </w:pPr>
      <w:r>
        <w:rPr>
          <w:sz w:val="20"/>
        </w:rPr>
        <w:t xml:space="preserve">    &lt;**&gt;  В протокол вносятся результаты соответствия сочинения (изложения)</w:t>
      </w:r>
    </w:p>
    <w:p>
      <w:pPr>
        <w:pStyle w:val="1"/>
        <w:jc w:val="both"/>
      </w:pPr>
      <w:r>
        <w:rPr>
          <w:sz w:val="20"/>
        </w:rPr>
        <w:t xml:space="preserve">установленным  требованиям, разработанными Федеральной службой по надзору в</w:t>
      </w:r>
    </w:p>
    <w:p>
      <w:pPr>
        <w:pStyle w:val="1"/>
        <w:jc w:val="both"/>
      </w:pPr>
      <w:r>
        <w:rPr>
          <w:sz w:val="20"/>
        </w:rPr>
        <w:t xml:space="preserve">сфере образования и науки</w:t>
      </w:r>
    </w:p>
    <w:bookmarkStart w:id="3769" w:name="P3769"/>
    <w:bookmarkEnd w:id="3769"/>
    <w:p>
      <w:pPr>
        <w:pStyle w:val="1"/>
        <w:jc w:val="both"/>
      </w:pPr>
      <w:r>
        <w:rPr>
          <w:sz w:val="20"/>
        </w:rPr>
        <w:t xml:space="preserve">    &lt;***&gt;  В  протокол  вносятся  результаты  оценивания  в  соответствии с</w:t>
      </w:r>
    </w:p>
    <w:p>
      <w:pPr>
        <w:pStyle w:val="1"/>
        <w:jc w:val="both"/>
      </w:pPr>
      <w:r>
        <w:rPr>
          <w:sz w:val="20"/>
        </w:rPr>
        <w:t xml:space="preserve">критериями  оценивания,  разработанными  Федеральной  службой  по надзору в</w:t>
      </w:r>
    </w:p>
    <w:p>
      <w:pPr>
        <w:pStyle w:val="1"/>
        <w:jc w:val="both"/>
      </w:pPr>
      <w:r>
        <w:rPr>
          <w:sz w:val="20"/>
        </w:rPr>
        <w:t xml:space="preserve">сфере образования и науки</w:t>
      </w:r>
    </w:p>
    <w:p>
      <w:pPr>
        <w:pStyle w:val="1"/>
        <w:jc w:val="both"/>
      </w:pPr>
      <w:r>
        <w:rPr>
          <w:sz w:val="20"/>
        </w:rPr>
      </w:r>
    </w:p>
    <w:p>
      <w:pPr>
        <w:pStyle w:val="1"/>
        <w:jc w:val="both"/>
      </w:pPr>
      <w:r>
        <w:rPr>
          <w:sz w:val="20"/>
        </w:rPr>
        <w:t xml:space="preserve"> Эксперт</w:t>
      </w:r>
    </w:p>
    <w:p>
      <w:pPr>
        <w:pStyle w:val="1"/>
        <w:jc w:val="both"/>
      </w:pPr>
      <w:r>
        <w:rPr>
          <w:sz w:val="20"/>
        </w:rPr>
        <w:t xml:space="preserve">____________________/______________/</w:t>
      </w:r>
    </w:p>
    <w:p>
      <w:pPr>
        <w:pStyle w:val="1"/>
        <w:jc w:val="both"/>
      </w:pPr>
      <w:r>
        <w:rPr>
          <w:sz w:val="20"/>
        </w:rPr>
        <w:t xml:space="preserve">        (фио)          (подпись)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6"/>
        <w:gridCol w:w="340"/>
        <w:gridCol w:w="340"/>
        <w:gridCol w:w="340"/>
        <w:gridCol w:w="340"/>
        <w:gridCol w:w="340"/>
        <w:gridCol w:w="340"/>
        <w:gridCol w:w="340"/>
      </w:tblGrid>
      <w:tr>
        <w:tblPrEx>
          <w:tblBorders>
            <w:insideV w:val="nil"/>
          </w:tblBorders>
        </w:tblPrEx>
        <w:tc>
          <w:tcPr>
            <w:gridSpan w:val="2"/>
            <w:tcW w:w="680" w:type="dxa"/>
            <w:tcBorders>
              <w:top w:val="nil"/>
            </w:tcBorders>
          </w:tcPr>
          <w:p>
            <w:pPr>
              <w:pStyle w:val="0"/>
              <w:outlineLvl w:val="0"/>
              <w:jc w:val="center"/>
            </w:pPr>
            <w:r>
              <w:rPr>
                <w:sz w:val="20"/>
              </w:rPr>
              <w:t xml:space="preserve">(регион)</w:t>
            </w:r>
          </w:p>
        </w:tc>
        <w:tc>
          <w:tcPr>
            <w:tcW w:w="340" w:type="dxa"/>
            <w:tcBorders>
              <w:top w:val="nil"/>
              <w:bottom w:val="nil"/>
            </w:tcBorders>
          </w:tcPr>
          <w:p>
            <w:pPr>
              <w:pStyle w:val="0"/>
            </w:pPr>
            <w:r>
              <w:rPr>
                <w:sz w:val="20"/>
              </w:rPr>
            </w:r>
          </w:p>
        </w:tc>
        <w:tc>
          <w:tcPr>
            <w:gridSpan w:val="3"/>
            <w:tcW w:w="1020" w:type="dxa"/>
            <w:tcBorders>
              <w:top w:val="nil"/>
            </w:tcBorders>
          </w:tcPr>
          <w:p>
            <w:pPr>
              <w:pStyle w:val="0"/>
              <w:jc w:val="center"/>
            </w:pPr>
            <w:r>
              <w:rPr>
                <w:sz w:val="20"/>
              </w:rPr>
              <w:t xml:space="preserve">(код МСУ)</w:t>
            </w:r>
          </w:p>
        </w:tc>
        <w:tc>
          <w:tcPr>
            <w:tcW w:w="340" w:type="dxa"/>
            <w:tcBorders>
              <w:top w:val="nil"/>
              <w:bottom w:val="nil"/>
            </w:tcBorders>
          </w:tcPr>
          <w:p>
            <w:pPr>
              <w:pStyle w:val="0"/>
            </w:pPr>
            <w:r>
              <w:rPr>
                <w:sz w:val="20"/>
              </w:rPr>
            </w:r>
          </w:p>
        </w:tc>
        <w:tc>
          <w:tcPr>
            <w:gridSpan w:val="6"/>
            <w:tcW w:w="2040" w:type="dxa"/>
            <w:tcBorders>
              <w:top w:val="nil"/>
            </w:tcBorders>
          </w:tcPr>
          <w:p>
            <w:pPr>
              <w:pStyle w:val="0"/>
              <w:jc w:val="center"/>
            </w:pPr>
            <w:r>
              <w:rPr>
                <w:sz w:val="20"/>
              </w:rPr>
              <w:t xml:space="preserve">(код ОО (места проведения))</w:t>
            </w:r>
          </w:p>
        </w:tc>
        <w:tc>
          <w:tcPr>
            <w:tcW w:w="850" w:type="dxa"/>
            <w:tcBorders>
              <w:top w:val="nil"/>
              <w:bottom w:val="nil"/>
            </w:tcBorders>
          </w:tcPr>
          <w:p>
            <w:pPr>
              <w:pStyle w:val="0"/>
            </w:pPr>
            <w:r>
              <w:rPr>
                <w:sz w:val="20"/>
              </w:rPr>
            </w:r>
          </w:p>
        </w:tc>
        <w:tc>
          <w:tcPr>
            <w:gridSpan w:val="4"/>
            <w:tcW w:w="1416" w:type="dxa"/>
            <w:tcBorders>
              <w:top w:val="nil"/>
            </w:tcBorders>
          </w:tcPr>
          <w:p>
            <w:pPr>
              <w:pStyle w:val="0"/>
              <w:jc w:val="center"/>
            </w:pPr>
            <w:r>
              <w:rPr>
                <w:sz w:val="20"/>
              </w:rPr>
              <w:t xml:space="preserve">(вид работы)</w:t>
            </w:r>
          </w:p>
        </w:tc>
        <w:tc>
          <w:tcPr>
            <w:gridSpan w:val="7"/>
            <w:tcW w:w="2380" w:type="dxa"/>
            <w:tcBorders>
              <w:top w:val="nil"/>
            </w:tcBorders>
          </w:tcPr>
          <w:p>
            <w:pPr>
              <w:pStyle w:val="0"/>
              <w:jc w:val="center"/>
            </w:pPr>
            <w:r>
              <w:rPr>
                <w:sz w:val="20"/>
              </w:rPr>
              <w:t xml:space="preserve">(дата пров.: число-месяц-год)</w:t>
            </w:r>
          </w:p>
        </w:tc>
      </w:tr>
      <w:tr>
        <w:tblPrEx>
          <w:tblBorders>
            <w:left w:val="single" w:sz="4"/>
            <w:right w:val="single" w:sz="4"/>
          </w:tblBorders>
        </w:tblPrEx>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85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right w:val="nil"/>
            </w:tcBorders>
          </w:tcPr>
          <w:p>
            <w:pPr>
              <w:pStyle w:val="0"/>
            </w:pPr>
            <w:r>
              <w:rPr>
                <w:sz w:val="20"/>
              </w:rPr>
            </w:r>
          </w:p>
        </w:tc>
        <w:tc>
          <w:tcPr>
            <w:tcW w:w="396" w:type="dxa"/>
            <w:tcBorders>
              <w:left w:val="nil"/>
              <w:right w:val="nil"/>
            </w:tcBorders>
          </w:tcPr>
          <w:p>
            <w:pPr>
              <w:pStyle w:val="0"/>
            </w:pPr>
            <w:r>
              <w:rPr>
                <w:sz w:val="20"/>
              </w:rPr>
            </w:r>
          </w:p>
        </w:tc>
        <w:tc>
          <w:tcPr>
            <w:tcW w:w="340" w:type="dxa"/>
            <w:tcBorders>
              <w:left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7427"/>
        <w:gridCol w:w="680"/>
        <w:gridCol w:w="964"/>
      </w:tblGrid>
      <w:tr>
        <w:tc>
          <w:tcPr>
            <w:tcW w:w="7427" w:type="dxa"/>
            <w:vAlign w:val="bottom"/>
            <w:tcBorders>
              <w:top w:val="nil"/>
              <w:left w:val="nil"/>
              <w:bottom w:val="single" w:sz="4"/>
              <w:right w:val="nil"/>
            </w:tcBorders>
            <w:vMerge w:val="restart"/>
          </w:tcPr>
          <w:p>
            <w:pPr>
              <w:pStyle w:val="0"/>
              <w:jc w:val="center"/>
            </w:pPr>
            <w:r>
              <w:rPr>
                <w:sz w:val="20"/>
              </w:rPr>
              <w:t xml:space="preserve">Ведомость</w:t>
            </w:r>
          </w:p>
          <w:p>
            <w:pPr>
              <w:pStyle w:val="0"/>
              <w:jc w:val="center"/>
            </w:pPr>
            <w:r>
              <w:rPr>
                <w:sz w:val="20"/>
              </w:rPr>
              <w:t xml:space="preserve">коррекции персональных данных участников итогового сочинения (изложения)</w:t>
            </w:r>
          </w:p>
        </w:tc>
        <w:tc>
          <w:tcPr>
            <w:gridSpan w:val="2"/>
            <w:tcW w:w="1644" w:type="dxa"/>
            <w:vAlign w:val="bottom"/>
            <w:tcBorders>
              <w:top w:val="nil"/>
              <w:left w:val="nil"/>
              <w:bottom w:val="nil"/>
              <w:right w:val="nil"/>
            </w:tcBorders>
          </w:tcPr>
          <w:p>
            <w:pPr>
              <w:pStyle w:val="0"/>
            </w:pPr>
            <w:r>
              <w:rPr>
                <w:sz w:val="20"/>
              </w:rPr>
            </w:r>
          </w:p>
        </w:tc>
      </w:tr>
      <w:tr>
        <w:tblPrEx>
          <w:tblBorders>
            <w:right w:val="single" w:sz="4"/>
            <w:insideH w:val="single" w:sz="4"/>
          </w:tblBorders>
        </w:tblPrEx>
        <w:tc>
          <w:tcPr>
            <w:tcBorders>
              <w:top w:val="nil"/>
              <w:left w:val="nil"/>
              <w:bottom w:val="single" w:sz="4"/>
              <w:right w:val="nil"/>
            </w:tcBorders>
            <w:vMerge w:val="continue"/>
          </w:tcPr>
          <w:p/>
        </w:tc>
        <w:tc>
          <w:tcPr>
            <w:tcW w:w="680" w:type="dxa"/>
            <w:vAlign w:val="center"/>
            <w:tcBorders>
              <w:top w:val="nil"/>
              <w:left w:val="nil"/>
              <w:bottom w:val="nil"/>
              <w:right w:val="single" w:sz="4"/>
            </w:tcBorders>
          </w:tcPr>
          <w:p>
            <w:pPr>
              <w:pStyle w:val="0"/>
              <w:jc w:val="right"/>
            </w:pPr>
            <w:r>
              <w:rPr>
                <w:sz w:val="20"/>
              </w:rPr>
              <w:t xml:space="preserve">ИС-</w:t>
            </w:r>
          </w:p>
        </w:tc>
        <w:tc>
          <w:tcPr>
            <w:tcW w:w="964" w:type="dxa"/>
            <w:vAlign w:val="center"/>
            <w:tcBorders>
              <w:top w:val="single" w:sz="4"/>
              <w:left w:val="single" w:sz="4"/>
              <w:bottom w:val="single" w:sz="4"/>
              <w:right w:val="single" w:sz="4"/>
            </w:tcBorders>
          </w:tcPr>
          <w:p>
            <w:pPr>
              <w:pStyle w:val="0"/>
              <w:jc w:val="center"/>
            </w:pPr>
            <w:r>
              <w:rPr>
                <w:sz w:val="20"/>
              </w:rPr>
              <w:t xml:space="preserve">07</w:t>
            </w:r>
          </w:p>
        </w:tc>
      </w:tr>
      <w:tr>
        <w:tc>
          <w:tcPr>
            <w:tcW w:w="7427" w:type="dxa"/>
            <w:tcBorders>
              <w:top w:val="single" w:sz="4"/>
              <w:left w:val="nil"/>
              <w:bottom w:val="nil"/>
              <w:right w:val="nil"/>
            </w:tcBorders>
          </w:tcPr>
          <w:p>
            <w:pPr>
              <w:pStyle w:val="0"/>
              <w:jc w:val="center"/>
            </w:pPr>
            <w:r>
              <w:rPr>
                <w:sz w:val="20"/>
              </w:rPr>
              <w:t xml:space="preserve">(наименование формы)</w:t>
            </w:r>
          </w:p>
        </w:tc>
        <w:tc>
          <w:tcPr>
            <w:gridSpan w:val="2"/>
            <w:tcW w:w="1644" w:type="dxa"/>
            <w:tcBorders>
              <w:top w:val="nil"/>
              <w:left w:val="nil"/>
              <w:bottom w:val="nil"/>
              <w:right w:val="nil"/>
            </w:tcBorders>
          </w:tcPr>
          <w:p>
            <w:pPr>
              <w:pStyle w:val="0"/>
              <w:jc w:val="center"/>
            </w:pPr>
            <w:r>
              <w:rPr>
                <w:sz w:val="20"/>
              </w:rPr>
              <w:t xml:space="preserve">(код формы)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
        <w:gridCol w:w="1474"/>
        <w:gridCol w:w="907"/>
        <w:gridCol w:w="907"/>
        <w:gridCol w:w="566"/>
        <w:gridCol w:w="1474"/>
        <w:gridCol w:w="907"/>
        <w:gridCol w:w="907"/>
        <w:gridCol w:w="737"/>
      </w:tblGrid>
      <w:tr>
        <w:tc>
          <w:tcPr>
            <w:tcW w:w="566" w:type="dxa"/>
            <w:vMerge w:val="restart"/>
          </w:tcPr>
          <w:p>
            <w:pPr>
              <w:pStyle w:val="0"/>
              <w:jc w:val="center"/>
            </w:pPr>
            <w:r>
              <w:rPr>
                <w:sz w:val="20"/>
              </w:rPr>
              <w:t xml:space="preserve">N п/п</w:t>
            </w:r>
          </w:p>
        </w:tc>
        <w:tc>
          <w:tcPr>
            <w:gridSpan w:val="4"/>
            <w:tcW w:w="3911" w:type="dxa"/>
          </w:tcPr>
          <w:p>
            <w:pPr>
              <w:pStyle w:val="0"/>
              <w:jc w:val="center"/>
            </w:pPr>
            <w:r>
              <w:rPr>
                <w:sz w:val="20"/>
              </w:rPr>
              <w:t xml:space="preserve">Персональные данные участника в РИС</w:t>
            </w:r>
          </w:p>
        </w:tc>
        <w:tc>
          <w:tcPr>
            <w:gridSpan w:val="4"/>
            <w:tcW w:w="3854" w:type="dxa"/>
          </w:tcPr>
          <w:p>
            <w:pPr>
              <w:pStyle w:val="0"/>
              <w:jc w:val="center"/>
            </w:pPr>
            <w:r>
              <w:rPr>
                <w:sz w:val="20"/>
              </w:rPr>
              <w:t xml:space="preserve">Измененные данные </w:t>
            </w:r>
            <w:hyperlink w:history="0" w:anchor="P3935" w:tooltip="    &lt;*&gt;  столбцы  5,  6,  7  заполняются только те, в которых зафиксировано">
              <w:r>
                <w:rPr>
                  <w:sz w:val="20"/>
                  <w:color w:val="0000ff"/>
                </w:rPr>
                <w:t xml:space="preserve">&lt;*&gt;</w:t>
              </w:r>
            </w:hyperlink>
          </w:p>
        </w:tc>
        <w:tc>
          <w:tcPr>
            <w:tcW w:w="737" w:type="dxa"/>
            <w:vMerge w:val="restart"/>
          </w:tcPr>
          <w:p>
            <w:pPr>
              <w:pStyle w:val="0"/>
              <w:jc w:val="center"/>
            </w:pPr>
            <w:r>
              <w:rPr>
                <w:sz w:val="20"/>
              </w:rPr>
              <w:t xml:space="preserve">Подпись участника</w:t>
            </w:r>
          </w:p>
        </w:tc>
      </w:tr>
      <w:tr>
        <w:tc>
          <w:tcPr>
            <w:vMerge w:val="continue"/>
          </w:tcPr>
          <w:p/>
        </w:tc>
        <w:tc>
          <w:tcPr>
            <w:gridSpan w:val="2"/>
            <w:tcW w:w="2097" w:type="dxa"/>
            <w:vMerge w:val="restart"/>
          </w:tcPr>
          <w:p>
            <w:pPr>
              <w:pStyle w:val="0"/>
              <w:jc w:val="center"/>
            </w:pPr>
            <w:r>
              <w:rPr>
                <w:sz w:val="20"/>
              </w:rPr>
              <w:t xml:space="preserve">Фамилия Имя Отчество</w:t>
            </w:r>
          </w:p>
        </w:tc>
        <w:tc>
          <w:tcPr>
            <w:gridSpan w:val="2"/>
            <w:tcW w:w="1814" w:type="dxa"/>
          </w:tcPr>
          <w:p>
            <w:pPr>
              <w:pStyle w:val="0"/>
              <w:jc w:val="center"/>
            </w:pPr>
            <w:r>
              <w:rPr>
                <w:sz w:val="20"/>
              </w:rPr>
              <w:t xml:space="preserve">Документ</w:t>
            </w:r>
          </w:p>
        </w:tc>
        <w:tc>
          <w:tcPr>
            <w:gridSpan w:val="2"/>
            <w:tcW w:w="2040" w:type="dxa"/>
            <w:vMerge w:val="restart"/>
          </w:tcPr>
          <w:p>
            <w:pPr>
              <w:pStyle w:val="0"/>
              <w:jc w:val="center"/>
            </w:pPr>
            <w:r>
              <w:rPr>
                <w:sz w:val="20"/>
              </w:rPr>
              <w:t xml:space="preserve">Фамилия Имя Отчество</w:t>
            </w:r>
          </w:p>
        </w:tc>
        <w:tc>
          <w:tcPr>
            <w:gridSpan w:val="2"/>
            <w:tcW w:w="1814" w:type="dxa"/>
          </w:tcPr>
          <w:p>
            <w:pPr>
              <w:pStyle w:val="0"/>
              <w:jc w:val="center"/>
            </w:pPr>
            <w:r>
              <w:rPr>
                <w:sz w:val="20"/>
              </w:rPr>
              <w:t xml:space="preserve">Документ</w:t>
            </w:r>
          </w:p>
        </w:tc>
        <w:tc>
          <w:tcPr>
            <w:vMerge w:val="continue"/>
          </w:tcPr>
          <w:p/>
        </w:tc>
      </w:tr>
      <w:tr>
        <w:tc>
          <w:tcPr>
            <w:vMerge w:val="continue"/>
          </w:tcPr>
          <w:p/>
        </w:tc>
        <w:tc>
          <w:tcPr>
            <w:gridSpan w:val="2"/>
            <w:vMerge w:val="continue"/>
          </w:tcPr>
          <w:p/>
        </w:tc>
        <w:tc>
          <w:tcPr>
            <w:tcW w:w="907" w:type="dxa"/>
          </w:tcPr>
          <w:p>
            <w:pPr>
              <w:pStyle w:val="0"/>
              <w:jc w:val="center"/>
            </w:pPr>
            <w:r>
              <w:rPr>
                <w:sz w:val="20"/>
              </w:rPr>
              <w:t xml:space="preserve">Серия</w:t>
            </w:r>
          </w:p>
        </w:tc>
        <w:tc>
          <w:tcPr>
            <w:tcW w:w="907" w:type="dxa"/>
          </w:tcPr>
          <w:p>
            <w:pPr>
              <w:pStyle w:val="0"/>
              <w:jc w:val="center"/>
            </w:pPr>
            <w:r>
              <w:rPr>
                <w:sz w:val="20"/>
              </w:rPr>
              <w:t xml:space="preserve">Номер</w:t>
            </w:r>
          </w:p>
        </w:tc>
        <w:tc>
          <w:tcPr>
            <w:gridSpan w:val="2"/>
            <w:vMerge w:val="continue"/>
          </w:tcPr>
          <w:p/>
        </w:tc>
        <w:tc>
          <w:tcPr>
            <w:tcW w:w="907" w:type="dxa"/>
          </w:tcPr>
          <w:p>
            <w:pPr>
              <w:pStyle w:val="0"/>
              <w:jc w:val="center"/>
            </w:pPr>
            <w:r>
              <w:rPr>
                <w:sz w:val="20"/>
              </w:rPr>
              <w:t xml:space="preserve">Серия</w:t>
            </w:r>
          </w:p>
        </w:tc>
        <w:tc>
          <w:tcPr>
            <w:tcW w:w="907" w:type="dxa"/>
          </w:tcPr>
          <w:p>
            <w:pPr>
              <w:pStyle w:val="0"/>
              <w:jc w:val="center"/>
            </w:pPr>
            <w:r>
              <w:rPr>
                <w:sz w:val="20"/>
              </w:rPr>
              <w:t xml:space="preserve">Номер</w:t>
            </w:r>
          </w:p>
        </w:tc>
        <w:tc>
          <w:tcPr>
            <w:vMerge w:val="continue"/>
          </w:tcPr>
          <w:p/>
        </w:tc>
      </w:tr>
      <w:tr>
        <w:tc>
          <w:tcPr>
            <w:tcW w:w="566" w:type="dxa"/>
          </w:tcPr>
          <w:p>
            <w:pPr>
              <w:pStyle w:val="0"/>
              <w:jc w:val="center"/>
            </w:pPr>
            <w:r>
              <w:rPr>
                <w:sz w:val="20"/>
              </w:rPr>
              <w:t xml:space="preserve">1</w:t>
            </w:r>
          </w:p>
        </w:tc>
        <w:tc>
          <w:tcPr>
            <w:gridSpan w:val="2"/>
            <w:tcW w:w="2097" w:type="dxa"/>
          </w:tcPr>
          <w:p>
            <w:pPr>
              <w:pStyle w:val="0"/>
              <w:jc w:val="center"/>
            </w:pPr>
            <w:r>
              <w:rPr>
                <w:sz w:val="20"/>
              </w:rPr>
              <w:t xml:space="preserve">2</w:t>
            </w:r>
          </w:p>
        </w:tc>
        <w:tc>
          <w:tcPr>
            <w:tcW w:w="907" w:type="dxa"/>
          </w:tcPr>
          <w:p>
            <w:pPr>
              <w:pStyle w:val="0"/>
              <w:jc w:val="center"/>
            </w:pPr>
            <w:r>
              <w:rPr>
                <w:sz w:val="20"/>
              </w:rPr>
              <w:t xml:space="preserve">3</w:t>
            </w:r>
          </w:p>
        </w:tc>
        <w:tc>
          <w:tcPr>
            <w:tcW w:w="907" w:type="dxa"/>
          </w:tcPr>
          <w:p>
            <w:pPr>
              <w:pStyle w:val="0"/>
              <w:jc w:val="center"/>
            </w:pPr>
            <w:r>
              <w:rPr>
                <w:sz w:val="20"/>
              </w:rPr>
              <w:t xml:space="preserve">4</w:t>
            </w:r>
          </w:p>
        </w:tc>
        <w:tc>
          <w:tcPr>
            <w:gridSpan w:val="2"/>
            <w:tcW w:w="2040" w:type="dxa"/>
          </w:tcPr>
          <w:bookmarkStart w:id="3839" w:name="P3839"/>
          <w:bookmarkEnd w:id="3839"/>
          <w:p>
            <w:pPr>
              <w:pStyle w:val="0"/>
              <w:jc w:val="center"/>
            </w:pPr>
            <w:r>
              <w:rPr>
                <w:sz w:val="20"/>
              </w:rPr>
              <w:t xml:space="preserve">5</w:t>
            </w:r>
          </w:p>
        </w:tc>
        <w:tc>
          <w:tcPr>
            <w:tcW w:w="907" w:type="dxa"/>
          </w:tcPr>
          <w:bookmarkStart w:id="3840" w:name="P3840"/>
          <w:bookmarkEnd w:id="3840"/>
          <w:p>
            <w:pPr>
              <w:pStyle w:val="0"/>
              <w:jc w:val="center"/>
            </w:pPr>
            <w:r>
              <w:rPr>
                <w:sz w:val="20"/>
              </w:rPr>
              <w:t xml:space="preserve">6</w:t>
            </w:r>
          </w:p>
        </w:tc>
        <w:tc>
          <w:tcPr>
            <w:tcW w:w="907" w:type="dxa"/>
          </w:tcPr>
          <w:bookmarkStart w:id="3841" w:name="P3841"/>
          <w:bookmarkEnd w:id="3841"/>
          <w:p>
            <w:pPr>
              <w:pStyle w:val="0"/>
              <w:jc w:val="center"/>
            </w:pPr>
            <w:r>
              <w:rPr>
                <w:sz w:val="20"/>
              </w:rPr>
              <w:t xml:space="preserve">7</w:t>
            </w:r>
          </w:p>
        </w:tc>
        <w:tc>
          <w:tcPr>
            <w:tcW w:w="737" w:type="dxa"/>
          </w:tcPr>
          <w:p>
            <w:pPr>
              <w:pStyle w:val="0"/>
              <w:jc w:val="center"/>
            </w:pPr>
            <w:r>
              <w:rPr>
                <w:sz w:val="20"/>
              </w:rPr>
              <w:t xml:space="preserve">8</w:t>
            </w:r>
          </w:p>
        </w:tc>
      </w:tr>
      <w:tr>
        <w:tc>
          <w:tcPr>
            <w:tcW w:w="566" w:type="dxa"/>
            <w:vAlign w:val="center"/>
            <w:vMerge w:val="restart"/>
          </w:tcPr>
          <w:p>
            <w:pPr>
              <w:pStyle w:val="0"/>
              <w:jc w:val="center"/>
            </w:pPr>
            <w:r>
              <w:rPr>
                <w:sz w:val="20"/>
              </w:rPr>
              <w:t xml:space="preserve">1</w:t>
            </w:r>
          </w:p>
        </w:tc>
        <w:tc>
          <w:tcPr>
            <w:tcW w:w="623"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566"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737" w:type="dxa"/>
            <w:vAlign w:val="center"/>
            <w:vMerge w:val="restart"/>
          </w:tcPr>
          <w:p>
            <w:pPr>
              <w:pStyle w:val="0"/>
            </w:pPr>
            <w:r>
              <w:rPr>
                <w:sz w:val="20"/>
              </w:rPr>
            </w:r>
          </w:p>
        </w:tc>
      </w:tr>
      <w:tr>
        <w:tc>
          <w:tcPr>
            <w:vMerge w:val="continue"/>
          </w:tcPr>
          <w:p/>
        </w:tc>
        <w:tc>
          <w:tcPr>
            <w:tcW w:w="623"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vMerge w:val="continue"/>
          </w:tcPr>
          <w:p/>
        </w:tc>
        <w:tc>
          <w:tcPr>
            <w:tcW w:w="623"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0"/>
              </w:rPr>
              <w:t xml:space="preserve">2</w:t>
            </w:r>
          </w:p>
        </w:tc>
        <w:tc>
          <w:tcPr>
            <w:tcW w:w="623"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566"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737" w:type="dxa"/>
            <w:vAlign w:val="center"/>
            <w:vMerge w:val="restart"/>
          </w:tcPr>
          <w:p>
            <w:pPr>
              <w:pStyle w:val="0"/>
            </w:pPr>
            <w:r>
              <w:rPr>
                <w:sz w:val="20"/>
              </w:rPr>
            </w:r>
          </w:p>
        </w:tc>
      </w:tr>
      <w:tr>
        <w:tc>
          <w:tcPr>
            <w:vMerge w:val="continue"/>
          </w:tcPr>
          <w:p/>
        </w:tc>
        <w:tc>
          <w:tcPr>
            <w:tcW w:w="623"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vMerge w:val="continue"/>
          </w:tcPr>
          <w:p/>
        </w:tc>
        <w:tc>
          <w:tcPr>
            <w:tcW w:w="623"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0"/>
              </w:rPr>
              <w:t xml:space="preserve">3</w:t>
            </w:r>
          </w:p>
        </w:tc>
        <w:tc>
          <w:tcPr>
            <w:tcW w:w="623"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566"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737" w:type="dxa"/>
            <w:vAlign w:val="center"/>
            <w:vMerge w:val="restart"/>
          </w:tcPr>
          <w:p>
            <w:pPr>
              <w:pStyle w:val="0"/>
            </w:pPr>
            <w:r>
              <w:rPr>
                <w:sz w:val="20"/>
              </w:rPr>
            </w:r>
          </w:p>
        </w:tc>
      </w:tr>
      <w:tr>
        <w:tc>
          <w:tcPr>
            <w:vMerge w:val="continue"/>
          </w:tcPr>
          <w:p/>
        </w:tc>
        <w:tc>
          <w:tcPr>
            <w:tcW w:w="623"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vMerge w:val="continue"/>
          </w:tcPr>
          <w:p/>
        </w:tc>
        <w:tc>
          <w:tcPr>
            <w:tcW w:w="623"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0"/>
              </w:rPr>
              <w:t xml:space="preserve">4</w:t>
            </w:r>
          </w:p>
        </w:tc>
        <w:tc>
          <w:tcPr>
            <w:tcW w:w="623"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566"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737" w:type="dxa"/>
            <w:vAlign w:val="center"/>
            <w:vMerge w:val="restart"/>
          </w:tcPr>
          <w:p>
            <w:pPr>
              <w:pStyle w:val="0"/>
            </w:pPr>
            <w:r>
              <w:rPr>
                <w:sz w:val="20"/>
              </w:rPr>
            </w:r>
          </w:p>
        </w:tc>
      </w:tr>
      <w:tr>
        <w:tc>
          <w:tcPr>
            <w:vMerge w:val="continue"/>
          </w:tcPr>
          <w:p/>
        </w:tc>
        <w:tc>
          <w:tcPr>
            <w:tcW w:w="623"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vMerge w:val="continue"/>
          </w:tcPr>
          <w:p/>
        </w:tc>
        <w:tc>
          <w:tcPr>
            <w:tcW w:w="623"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0"/>
              </w:rPr>
              <w:t xml:space="preserve">5</w:t>
            </w:r>
          </w:p>
        </w:tc>
        <w:tc>
          <w:tcPr>
            <w:tcW w:w="623"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566" w:type="dxa"/>
            <w:vAlign w:val="center"/>
          </w:tcPr>
          <w:p>
            <w:pPr>
              <w:pStyle w:val="0"/>
              <w:jc w:val="center"/>
            </w:pPr>
            <w:r>
              <w:rPr>
                <w:sz w:val="20"/>
              </w:rPr>
              <w:t xml:space="preserve">Ф.</w:t>
            </w:r>
          </w:p>
        </w:tc>
        <w:tc>
          <w:tcPr>
            <w:tcW w:w="1474" w:type="dxa"/>
            <w:vAlign w:val="center"/>
          </w:tcPr>
          <w:p>
            <w:pPr>
              <w:pStyle w:val="0"/>
            </w:pPr>
            <w:r>
              <w:rPr>
                <w:sz w:val="20"/>
              </w:rPr>
            </w:r>
          </w:p>
        </w:tc>
        <w:tc>
          <w:tcPr>
            <w:tcW w:w="907" w:type="dxa"/>
            <w:vAlign w:val="center"/>
            <w:vMerge w:val="restart"/>
          </w:tcPr>
          <w:p>
            <w:pPr>
              <w:pStyle w:val="0"/>
            </w:pPr>
            <w:r>
              <w:rPr>
                <w:sz w:val="20"/>
              </w:rPr>
            </w:r>
          </w:p>
        </w:tc>
        <w:tc>
          <w:tcPr>
            <w:tcW w:w="907" w:type="dxa"/>
            <w:vAlign w:val="center"/>
            <w:vMerge w:val="restart"/>
          </w:tcPr>
          <w:p>
            <w:pPr>
              <w:pStyle w:val="0"/>
            </w:pPr>
            <w:r>
              <w:rPr>
                <w:sz w:val="20"/>
              </w:rPr>
            </w:r>
          </w:p>
        </w:tc>
        <w:tc>
          <w:tcPr>
            <w:tcW w:w="737" w:type="dxa"/>
            <w:vAlign w:val="center"/>
            <w:vMerge w:val="restart"/>
          </w:tcPr>
          <w:p>
            <w:pPr>
              <w:pStyle w:val="0"/>
            </w:pPr>
            <w:r>
              <w:rPr>
                <w:sz w:val="20"/>
              </w:rPr>
            </w:r>
          </w:p>
        </w:tc>
      </w:tr>
      <w:tr>
        <w:tc>
          <w:tcPr>
            <w:vMerge w:val="continue"/>
          </w:tcPr>
          <w:p/>
        </w:tc>
        <w:tc>
          <w:tcPr>
            <w:tcW w:w="623"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И.</w:t>
            </w:r>
          </w:p>
        </w:tc>
        <w:tc>
          <w:tcPr>
            <w:tcW w:w="1474" w:type="dxa"/>
            <w:vAlign w:val="center"/>
          </w:tcPr>
          <w:p>
            <w:pPr>
              <w:pStyle w:val="0"/>
            </w:pPr>
            <w:r>
              <w:rPr>
                <w:sz w:val="20"/>
              </w:rPr>
            </w:r>
          </w:p>
        </w:tc>
        <w:tc>
          <w:tcPr>
            <w:vMerge w:val="continue"/>
          </w:tcPr>
          <w:p/>
        </w:tc>
        <w:tc>
          <w:tcPr>
            <w:vMerge w:val="continue"/>
          </w:tcPr>
          <w:p/>
        </w:tc>
        <w:tc>
          <w:tcPr>
            <w:vMerge w:val="continue"/>
          </w:tcPr>
          <w:p/>
        </w:tc>
      </w:tr>
      <w:tr>
        <w:tc>
          <w:tcPr>
            <w:vMerge w:val="continue"/>
          </w:tcPr>
          <w:p/>
        </w:tc>
        <w:tc>
          <w:tcPr>
            <w:tcW w:w="623"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tcW w:w="566" w:type="dxa"/>
            <w:vAlign w:val="center"/>
          </w:tcPr>
          <w:p>
            <w:pPr>
              <w:pStyle w:val="0"/>
              <w:jc w:val="center"/>
            </w:pPr>
            <w:r>
              <w:rPr>
                <w:sz w:val="20"/>
              </w:rPr>
              <w:t xml:space="preserve">О.</w:t>
            </w:r>
          </w:p>
        </w:tc>
        <w:tc>
          <w:tcPr>
            <w:tcW w:w="1474" w:type="dxa"/>
            <w:vAlign w:val="center"/>
          </w:tcPr>
          <w:p>
            <w:pPr>
              <w:pStyle w:val="0"/>
            </w:pPr>
            <w:r>
              <w:rPr>
                <w:sz w:val="20"/>
              </w:rPr>
            </w:r>
          </w:p>
        </w:tc>
        <w:tc>
          <w:tcPr>
            <w:vMerge w:val="continue"/>
          </w:tcPr>
          <w:p/>
        </w:tc>
        <w:tc>
          <w:tcPr>
            <w:vMerge w:val="continue"/>
          </w:tcPr>
          <w:p/>
        </w:tc>
        <w:tc>
          <w:tcPr>
            <w:vMerge w:val="continue"/>
          </w:tcPr>
          <w:p/>
        </w:tc>
      </w:tr>
    </w:tbl>
    <w:p>
      <w:pPr>
        <w:pStyle w:val="0"/>
        <w:jc w:val="both"/>
      </w:pPr>
      <w:r>
        <w:rPr>
          <w:sz w:val="20"/>
        </w:rPr>
      </w:r>
    </w:p>
    <w:p>
      <w:pPr>
        <w:pStyle w:val="1"/>
        <w:jc w:val="both"/>
      </w:pPr>
      <w:r>
        <w:rPr>
          <w:sz w:val="20"/>
        </w:rPr>
        <w:t xml:space="preserve">    --------------------------------</w:t>
      </w:r>
    </w:p>
    <w:bookmarkStart w:id="3935" w:name="P3935"/>
    <w:bookmarkEnd w:id="3935"/>
    <w:p>
      <w:pPr>
        <w:pStyle w:val="1"/>
        <w:jc w:val="both"/>
      </w:pPr>
      <w:r>
        <w:rPr>
          <w:sz w:val="20"/>
        </w:rPr>
        <w:t xml:space="preserve">    &lt;*&gt;  </w:t>
      </w:r>
      <w:hyperlink w:history="0" w:anchor="P3839" w:tooltip="5">
        <w:r>
          <w:rPr>
            <w:sz w:val="20"/>
            <w:color w:val="0000ff"/>
          </w:rPr>
          <w:t xml:space="preserve">столбцы  5</w:t>
        </w:r>
      </w:hyperlink>
      <w:r>
        <w:rPr>
          <w:sz w:val="20"/>
        </w:rPr>
        <w:t xml:space="preserve">,  </w:t>
      </w:r>
      <w:hyperlink w:history="0" w:anchor="P3840" w:tooltip="6">
        <w:r>
          <w:rPr>
            <w:sz w:val="20"/>
            <w:color w:val="0000ff"/>
          </w:rPr>
          <w:t xml:space="preserve">6</w:t>
        </w:r>
      </w:hyperlink>
      <w:r>
        <w:rPr>
          <w:sz w:val="20"/>
        </w:rPr>
        <w:t xml:space="preserve">,  </w:t>
      </w:r>
      <w:hyperlink w:history="0" w:anchor="P3841" w:tooltip="7">
        <w:r>
          <w:rPr>
            <w:sz w:val="20"/>
            <w:color w:val="0000ff"/>
          </w:rPr>
          <w:t xml:space="preserve">7</w:t>
        </w:r>
      </w:hyperlink>
      <w:r>
        <w:rPr>
          <w:sz w:val="20"/>
        </w:rPr>
        <w:t xml:space="preserve">  заполняются только те, в которых зафиксировано</w:t>
      </w:r>
    </w:p>
    <w:p>
      <w:pPr>
        <w:pStyle w:val="1"/>
        <w:jc w:val="both"/>
      </w:pPr>
      <w:r>
        <w:rPr>
          <w:sz w:val="20"/>
        </w:rPr>
        <w:t xml:space="preserve">несоответствие</w:t>
      </w:r>
    </w:p>
    <w:p>
      <w:pPr>
        <w:pStyle w:val="1"/>
        <w:jc w:val="both"/>
      </w:pPr>
      <w:r>
        <w:rPr>
          <w:sz w:val="20"/>
        </w:rPr>
      </w:r>
    </w:p>
    <w:p>
      <w:pPr>
        <w:pStyle w:val="1"/>
        <w:jc w:val="both"/>
      </w:pPr>
      <w:r>
        <w:rPr>
          <w:sz w:val="20"/>
        </w:rPr>
        <w:t xml:space="preserve">Член(ы) комиссии  ___________/_________________/</w:t>
      </w:r>
    </w:p>
    <w:p>
      <w:pPr>
        <w:pStyle w:val="1"/>
        <w:jc w:val="both"/>
      </w:pPr>
      <w:r>
        <w:rPr>
          <w:sz w:val="20"/>
        </w:rPr>
        <w:t xml:space="preserve">                   (подпись)        (ФИО)</w:t>
      </w:r>
    </w:p>
    <w:p>
      <w:pPr>
        <w:pStyle w:val="1"/>
        <w:jc w:val="both"/>
      </w:pPr>
      <w:r>
        <w:rPr>
          <w:sz w:val="20"/>
        </w:rPr>
        <w:t xml:space="preserve">                  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tblPrEx>
          <w:tblBorders>
            <w:insideV w:val="nil"/>
          </w:tblBorders>
        </w:tblPrEx>
        <w:tc>
          <w:tcPr>
            <w:gridSpan w:val="2"/>
            <w:tcW w:w="737" w:type="dxa"/>
            <w:vAlign w:val="bottom"/>
            <w:tcBorders>
              <w:top w:val="nil"/>
            </w:tcBorders>
          </w:tcPr>
          <w:p>
            <w:pPr>
              <w:pStyle w:val="0"/>
              <w:outlineLvl w:val="0"/>
              <w:jc w:val="center"/>
            </w:pPr>
            <w:r>
              <w:rPr>
                <w:sz w:val="20"/>
              </w:rPr>
              <w:t xml:space="preserve">(регион)</w:t>
            </w:r>
          </w:p>
        </w:tc>
        <w:tc>
          <w:tcPr>
            <w:tcW w:w="340" w:type="dxa"/>
            <w:vAlign w:val="bottom"/>
            <w:tcBorders>
              <w:top w:val="nil"/>
              <w:bottom w:val="nil"/>
            </w:tcBorders>
          </w:tcPr>
          <w:p>
            <w:pPr>
              <w:pStyle w:val="0"/>
            </w:pPr>
            <w:r>
              <w:rPr>
                <w:sz w:val="20"/>
              </w:rPr>
            </w:r>
          </w:p>
        </w:tc>
        <w:tc>
          <w:tcPr>
            <w:gridSpan w:val="3"/>
            <w:tcW w:w="1020" w:type="dxa"/>
            <w:vAlign w:val="bottom"/>
            <w:tcBorders>
              <w:top w:val="nil"/>
            </w:tcBorders>
          </w:tcPr>
          <w:p>
            <w:pPr>
              <w:pStyle w:val="0"/>
              <w:jc w:val="center"/>
            </w:pPr>
            <w:r>
              <w:rPr>
                <w:sz w:val="20"/>
              </w:rPr>
              <w:t xml:space="preserve">(код МСУ)</w:t>
            </w:r>
          </w:p>
        </w:tc>
        <w:tc>
          <w:tcPr>
            <w:tcW w:w="340" w:type="dxa"/>
            <w:vAlign w:val="bottom"/>
            <w:tcBorders>
              <w:top w:val="nil"/>
              <w:bottom w:val="nil"/>
            </w:tcBorders>
          </w:tcPr>
          <w:p>
            <w:pPr>
              <w:pStyle w:val="0"/>
            </w:pPr>
            <w:r>
              <w:rPr>
                <w:sz w:val="20"/>
              </w:rPr>
            </w:r>
          </w:p>
        </w:tc>
        <w:tc>
          <w:tcPr>
            <w:gridSpan w:val="6"/>
            <w:tcW w:w="2040" w:type="dxa"/>
            <w:vAlign w:val="bottom"/>
            <w:tcBorders>
              <w:top w:val="nil"/>
            </w:tcBorders>
          </w:tcPr>
          <w:p>
            <w:pPr>
              <w:pStyle w:val="0"/>
              <w:jc w:val="center"/>
            </w:pPr>
            <w:r>
              <w:rPr>
                <w:sz w:val="20"/>
              </w:rPr>
              <w:t xml:space="preserve">(код ОО (места проведения)</w:t>
            </w:r>
          </w:p>
        </w:tc>
        <w:tc>
          <w:tcPr>
            <w:tcW w:w="340" w:type="dxa"/>
            <w:vAlign w:val="bottom"/>
            <w:tcBorders>
              <w:top w:val="nil"/>
              <w:bottom w:val="nil"/>
            </w:tcBorders>
          </w:tcPr>
          <w:p>
            <w:pPr>
              <w:pStyle w:val="0"/>
            </w:pPr>
            <w:r>
              <w:rPr>
                <w:sz w:val="20"/>
              </w:rPr>
            </w:r>
          </w:p>
        </w:tc>
        <w:tc>
          <w:tcPr>
            <w:gridSpan w:val="4"/>
            <w:tcW w:w="1360" w:type="dxa"/>
            <w:vAlign w:val="bottom"/>
            <w:tcBorders>
              <w:top w:val="nil"/>
            </w:tcBorders>
          </w:tcPr>
          <w:p>
            <w:pPr>
              <w:pStyle w:val="0"/>
              <w:jc w:val="center"/>
            </w:pPr>
            <w:r>
              <w:rPr>
                <w:sz w:val="20"/>
              </w:rPr>
              <w:t xml:space="preserve">(номер учебного кабинета)</w:t>
            </w:r>
          </w:p>
        </w:tc>
        <w:tc>
          <w:tcPr>
            <w:tcW w:w="340" w:type="dxa"/>
            <w:vAlign w:val="bottom"/>
            <w:tcBorders>
              <w:top w:val="nil"/>
              <w:bottom w:val="nil"/>
            </w:tcBorders>
          </w:tcPr>
          <w:p>
            <w:pPr>
              <w:pStyle w:val="0"/>
            </w:pPr>
            <w:r>
              <w:rPr>
                <w:sz w:val="20"/>
              </w:rPr>
            </w:r>
          </w:p>
        </w:tc>
        <w:tc>
          <w:tcPr>
            <w:gridSpan w:val="3"/>
            <w:tcW w:w="1190" w:type="dxa"/>
            <w:vAlign w:val="bottom"/>
            <w:tcBorders>
              <w:top w:val="nil"/>
            </w:tcBorders>
          </w:tcPr>
          <w:p>
            <w:pPr>
              <w:pStyle w:val="0"/>
              <w:jc w:val="center"/>
            </w:pPr>
            <w:r>
              <w:rPr>
                <w:sz w:val="20"/>
              </w:rPr>
              <w:t xml:space="preserve">(вид работы)</w:t>
            </w:r>
          </w:p>
        </w:tc>
        <w:tc>
          <w:tcPr>
            <w:gridSpan w:val="6"/>
            <w:tcW w:w="2040" w:type="dxa"/>
            <w:vAlign w:val="bottom"/>
            <w:tcBorders>
              <w:top w:val="nil"/>
            </w:tcBorders>
          </w:tcPr>
          <w:p>
            <w:pPr>
              <w:pStyle w:val="0"/>
              <w:jc w:val="center"/>
            </w:pPr>
            <w:r>
              <w:rPr>
                <w:sz w:val="20"/>
              </w:rPr>
              <w:t xml:space="preserve">(дата проведения.: число-месяц-год)</w:t>
            </w:r>
          </w:p>
        </w:tc>
      </w:tr>
      <w:tr>
        <w:tblPrEx>
          <w:tblBorders>
            <w:left w:val="single" w:sz="4"/>
            <w:right w:val="single" w:sz="4"/>
          </w:tblBorders>
        </w:tblPrEx>
        <w:tc>
          <w:tcPr>
            <w:tcW w:w="340" w:type="dxa"/>
            <w:vAlign w:val="bottom"/>
          </w:tcPr>
          <w:p>
            <w:pPr>
              <w:pStyle w:val="0"/>
            </w:pPr>
            <w:r>
              <w:rPr>
                <w:sz w:val="20"/>
              </w:rPr>
            </w:r>
          </w:p>
        </w:tc>
        <w:tc>
          <w:tcPr>
            <w:tcW w:w="397"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51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r>
      <w:tr>
        <w:tblPrEx>
          <w:tblBorders>
            <w:right w:val="single" w:sz="4"/>
            <w:insideV w:val="nil"/>
          </w:tblBorders>
        </w:tblPrEx>
        <w:tc>
          <w:tcPr>
            <w:gridSpan w:val="24"/>
            <w:tcW w:w="8387" w:type="dxa"/>
            <w:tcBorders>
              <w:top w:val="nil"/>
              <w:bottom w:val="nil"/>
            </w:tcBorders>
            <w:vMerge w:val="restart"/>
          </w:tcPr>
          <w:bookmarkStart w:id="3985" w:name="P3985"/>
          <w:bookmarkEnd w:id="3985"/>
          <w:p>
            <w:pPr>
              <w:pStyle w:val="0"/>
              <w:jc w:val="center"/>
            </w:pPr>
            <w:r>
              <w:rPr>
                <w:sz w:val="20"/>
              </w:rPr>
              <w:t xml:space="preserve">АКТ</w:t>
            </w:r>
          </w:p>
          <w:p>
            <w:pPr>
              <w:pStyle w:val="0"/>
              <w:jc w:val="center"/>
            </w:pPr>
            <w:r>
              <w:rPr>
                <w:sz w:val="20"/>
              </w:rPr>
              <w:t xml:space="preserve">о досрочном завершении написания итогового сочинения (изложения)</w:t>
            </w:r>
          </w:p>
          <w:p>
            <w:pPr>
              <w:pStyle w:val="0"/>
              <w:jc w:val="center"/>
            </w:pPr>
            <w:r>
              <w:rPr>
                <w:sz w:val="20"/>
              </w:rPr>
              <w:t xml:space="preserve">по уважительным причинам</w:t>
            </w:r>
          </w:p>
        </w:tc>
        <w:tc>
          <w:tcPr>
            <w:gridSpan w:val="2"/>
            <w:tcW w:w="680" w:type="dxa"/>
            <w:vAlign w:val="bottom"/>
            <w:tcBorders>
              <w:bottom w:val="nil"/>
              <w:right w:val="single" w:sz="4"/>
            </w:tcBorders>
          </w:tcPr>
          <w:p>
            <w:pPr>
              <w:pStyle w:val="0"/>
              <w:jc w:val="center"/>
            </w:pPr>
            <w:r>
              <w:rPr>
                <w:sz w:val="20"/>
              </w:rPr>
              <w:t xml:space="preserve">ИС-</w:t>
            </w:r>
          </w:p>
        </w:tc>
        <w:tc>
          <w:tcPr>
            <w:gridSpan w:val="2"/>
            <w:tcW w:w="680" w:type="dxa"/>
            <w:vAlign w:val="bottom"/>
            <w:tcBorders>
              <w:left w:val="single" w:sz="4"/>
              <w:right w:val="single" w:sz="4"/>
            </w:tcBorders>
          </w:tcPr>
          <w:p>
            <w:pPr>
              <w:pStyle w:val="0"/>
              <w:jc w:val="center"/>
            </w:pPr>
            <w:r>
              <w:rPr>
                <w:sz w:val="20"/>
              </w:rPr>
              <w:t xml:space="preserve">08</w:t>
            </w:r>
          </w:p>
        </w:tc>
      </w:tr>
      <w:tr>
        <w:tblPrEx>
          <w:tblBorders>
            <w:insideV w:val="nil"/>
            <w:insideH w:val="nil"/>
          </w:tblBorders>
        </w:tblPrEx>
        <w:tc>
          <w:tcPr>
            <w:gridSpan w:val="24"/>
            <w:tcBorders>
              <w:top w:val="nil"/>
              <w:bottom w:val="nil"/>
            </w:tcBorders>
            <w:vMerge w:val="continue"/>
          </w:tcPr>
          <w:p/>
        </w:tc>
        <w:tc>
          <w:tcPr>
            <w:gridSpan w:val="4"/>
            <w:tcW w:w="1360" w:type="dxa"/>
            <w:tcBorders>
              <w:top w:val="nil"/>
              <w:bottom w:val="nil"/>
            </w:tcBorders>
          </w:tcPr>
          <w:p>
            <w:pPr>
              <w:pStyle w:val="0"/>
              <w:jc w:val="center"/>
            </w:pPr>
            <w:r>
              <w:rPr>
                <w:sz w:val="20"/>
              </w:rPr>
              <w:t xml:space="preserve">(код формы)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694"/>
      </w:tblGrid>
      <w:tr>
        <w:tc>
          <w:tcPr>
            <w:tcW w:w="9694" w:type="dxa"/>
            <w:tcBorders>
              <w:top w:val="nil"/>
              <w:left w:val="nil"/>
              <w:bottom w:val="nil"/>
              <w:right w:val="nil"/>
            </w:tcBorders>
          </w:tcPr>
          <w:p>
            <w:pPr>
              <w:pStyle w:val="0"/>
              <w:outlineLvl w:val="1"/>
              <w:jc w:val="center"/>
            </w:pPr>
            <w:r>
              <w:rPr>
                <w:sz w:val="20"/>
              </w:rPr>
              <w:t xml:space="preserve">Сведения об участнике итогового сочинения (изложения)</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531" w:type="dxa"/>
            <w:tcBorders>
              <w:top w:val="nil"/>
              <w:left w:val="nil"/>
              <w:bottom w:val="nil"/>
            </w:tcBorders>
          </w:tcPr>
          <w:p>
            <w:pPr>
              <w:pStyle w:val="0"/>
            </w:pPr>
            <w:r>
              <w:rPr>
                <w:sz w:val="20"/>
              </w:rPr>
              <w:t xml:space="preserve">Фамилия</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531" w:type="dxa"/>
            <w:tcBorders>
              <w:top w:val="nil"/>
              <w:left w:val="nil"/>
              <w:bottom w:val="nil"/>
            </w:tcBorders>
          </w:tcPr>
          <w:p>
            <w:pPr>
              <w:pStyle w:val="0"/>
            </w:pPr>
            <w:r>
              <w:rPr>
                <w:sz w:val="20"/>
              </w:rPr>
              <w:t xml:space="preserve">Имя</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531" w:type="dxa"/>
            <w:vAlign w:val="bottom"/>
            <w:tcBorders>
              <w:top w:val="nil"/>
              <w:left w:val="nil"/>
              <w:bottom w:val="nil"/>
            </w:tcBorders>
          </w:tcPr>
          <w:p>
            <w:pPr>
              <w:pStyle w:val="0"/>
            </w:pPr>
            <w:r>
              <w:rPr>
                <w:sz w:val="20"/>
              </w:rPr>
              <w:t xml:space="preserve">Отчество</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21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tblPrEx>
          <w:tblBorders>
            <w:right w:val="single" w:sz="4"/>
          </w:tblBorders>
        </w:tblPrEx>
        <w:tc>
          <w:tcPr>
            <w:tcW w:w="2211" w:type="dxa"/>
            <w:tcBorders>
              <w:top w:val="nil"/>
              <w:left w:val="nil"/>
              <w:bottom w:val="nil"/>
              <w:right w:val="nil"/>
            </w:tcBorders>
            <w:vMerge w:val="restart"/>
          </w:tcPr>
          <w:p>
            <w:pPr>
              <w:pStyle w:val="0"/>
            </w:pPr>
            <w:r>
              <w:rPr>
                <w:sz w:val="20"/>
              </w:rPr>
              <w:t xml:space="preserve">Документ, удостоверяющий личность (паспорт)</w:t>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Borders>
              <w:top w:val="nil"/>
              <w:bottom w:val="nil"/>
            </w:tcBorders>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0" w:type="dxa"/>
            <w:vAlign w:val="bottom"/>
          </w:tcPr>
          <w:p>
            <w:pPr>
              <w:pStyle w:val="0"/>
            </w:pPr>
            <w:r>
              <w:rPr>
                <w:sz w:val="20"/>
              </w:rPr>
            </w:r>
          </w:p>
        </w:tc>
      </w:tr>
      <w:tr>
        <w:tblPrEx>
          <w:tblBorders>
            <w:insideV w:val="nil"/>
          </w:tblBorders>
        </w:tblPrEx>
        <w:tc>
          <w:tcPr>
            <w:tcBorders>
              <w:top w:val="nil"/>
              <w:bottom w:val="nil"/>
            </w:tcBorders>
            <w:vMerge w:val="continue"/>
          </w:tcPr>
          <w:p/>
        </w:tc>
        <w:tc>
          <w:tcPr>
            <w:gridSpan w:val="9"/>
            <w:tcW w:w="3078" w:type="dxa"/>
            <w:tcBorders>
              <w:bottom w:val="nil"/>
            </w:tcBorders>
          </w:tcPr>
          <w:p>
            <w:pPr>
              <w:pStyle w:val="0"/>
              <w:jc w:val="center"/>
            </w:pPr>
            <w:r>
              <w:rPr>
                <w:sz w:val="20"/>
              </w:rPr>
              <w:t xml:space="preserve">серия</w:t>
            </w:r>
          </w:p>
        </w:tc>
        <w:tc>
          <w:tcPr>
            <w:tcW w:w="342" w:type="dxa"/>
            <w:tcBorders>
              <w:top w:val="nil"/>
              <w:bottom w:val="nil"/>
            </w:tcBorders>
          </w:tcPr>
          <w:p>
            <w:pPr>
              <w:pStyle w:val="0"/>
            </w:pPr>
            <w:r>
              <w:rPr>
                <w:sz w:val="20"/>
              </w:rPr>
            </w:r>
          </w:p>
        </w:tc>
        <w:tc>
          <w:tcPr>
            <w:gridSpan w:val="12"/>
            <w:tcW w:w="4102" w:type="dxa"/>
            <w:tcBorders>
              <w:bottom w:val="nil"/>
            </w:tcBorders>
          </w:tcPr>
          <w:p>
            <w:pPr>
              <w:pStyle w:val="0"/>
              <w:jc w:val="center"/>
            </w:pPr>
            <w:r>
              <w:rPr>
                <w:sz w:val="20"/>
              </w:rPr>
              <w:t xml:space="preserve">номер</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4819"/>
        <w:gridCol w:w="367"/>
        <w:gridCol w:w="340"/>
        <w:gridCol w:w="367"/>
        <w:gridCol w:w="367"/>
        <w:gridCol w:w="368"/>
        <w:gridCol w:w="367"/>
        <w:gridCol w:w="367"/>
        <w:gridCol w:w="367"/>
        <w:gridCol w:w="367"/>
        <w:gridCol w:w="340"/>
      </w:tblGrid>
      <w:tr>
        <w:tc>
          <w:tcPr>
            <w:tcW w:w="4819" w:type="dxa"/>
            <w:tcBorders>
              <w:top w:val="nil"/>
              <w:left w:val="nil"/>
              <w:bottom w:val="nil"/>
            </w:tcBorders>
          </w:tcPr>
          <w:p>
            <w:pPr>
              <w:pStyle w:val="0"/>
            </w:pPr>
            <w:r>
              <w:rPr>
                <w:sz w:val="20"/>
              </w:rPr>
              <w:t xml:space="preserve">Дата рождения (в формате ДД.ММ.ГГГГ)</w:t>
            </w:r>
          </w:p>
        </w:tc>
        <w:tc>
          <w:tcPr>
            <w:tcW w:w="367" w:type="dxa"/>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t xml:space="preserve">.</w:t>
            </w:r>
          </w:p>
        </w:tc>
        <w:tc>
          <w:tcPr>
            <w:tcW w:w="367" w:type="dxa"/>
            <w:tcBorders>
              <w:top w:val="single" w:sz="4"/>
              <w:bottom w:val="single" w:sz="4"/>
            </w:tcBorders>
          </w:tcPr>
          <w:p>
            <w:pPr>
              <w:pStyle w:val="0"/>
            </w:pPr>
            <w:r>
              <w:rPr>
                <w:sz w:val="20"/>
              </w:rPr>
            </w:r>
          </w:p>
        </w:tc>
        <w:tc>
          <w:tcPr>
            <w:tcW w:w="368"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t xml:space="preserve">.</w:t>
            </w:r>
          </w:p>
        </w:tc>
        <w:tc>
          <w:tcPr>
            <w:tcW w:w="367"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312"/>
        <w:gridCol w:w="4422"/>
      </w:tblGrid>
      <w:tr>
        <w:tc>
          <w:tcPr>
            <w:tcW w:w="5312" w:type="dxa"/>
            <w:vAlign w:val="bottom"/>
            <w:tcBorders>
              <w:top w:val="nil"/>
              <w:left w:val="nil"/>
              <w:bottom w:val="nil"/>
              <w:right w:val="nil"/>
            </w:tcBorders>
          </w:tcPr>
          <w:p>
            <w:pPr>
              <w:pStyle w:val="0"/>
              <w:jc w:val="both"/>
            </w:pPr>
            <w:r>
              <w:rPr>
                <w:sz w:val="20"/>
              </w:rPr>
              <w:t xml:space="preserve">Образовательная организация участника</w:t>
            </w:r>
          </w:p>
        </w:tc>
        <w:tc>
          <w:tcPr>
            <w:tcW w:w="4422"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6463"/>
        <w:gridCol w:w="880"/>
        <w:gridCol w:w="340"/>
        <w:gridCol w:w="340"/>
        <w:gridCol w:w="340"/>
        <w:gridCol w:w="454"/>
        <w:gridCol w:w="398"/>
        <w:gridCol w:w="510"/>
      </w:tblGrid>
      <w:tr>
        <w:tc>
          <w:tcPr>
            <w:gridSpan w:val="8"/>
            <w:tcW w:w="9725" w:type="dxa"/>
            <w:tcBorders>
              <w:top w:val="nil"/>
              <w:left w:val="nil"/>
              <w:right w:val="nil"/>
            </w:tcBorders>
          </w:tcPr>
          <w:p>
            <w:pPr>
              <w:pStyle w:val="0"/>
            </w:pPr>
            <w:r>
              <w:rPr>
                <w:sz w:val="20"/>
              </w:rPr>
              <w:t xml:space="preserve">Досрочно завершил написание итогового сочинения (изложения) по следующим причинам:</w:t>
            </w:r>
          </w:p>
        </w:tc>
      </w:tr>
      <w:tr>
        <w:tc>
          <w:tcPr>
            <w:gridSpan w:val="8"/>
            <w:tcW w:w="9725" w:type="dxa"/>
            <w:tcBorders>
              <w:left w:val="nil"/>
              <w:right w:val="nil"/>
            </w:tcBorders>
          </w:tcPr>
          <w:p>
            <w:pPr>
              <w:pStyle w:val="0"/>
            </w:pPr>
            <w:r>
              <w:rPr>
                <w:sz w:val="20"/>
              </w:rPr>
            </w:r>
          </w:p>
        </w:tc>
      </w:tr>
      <w:tr>
        <w:tc>
          <w:tcPr>
            <w:gridSpan w:val="8"/>
            <w:tcW w:w="9725" w:type="dxa"/>
            <w:tcBorders>
              <w:left w:val="nil"/>
              <w:right w:val="nil"/>
            </w:tcBorders>
          </w:tcPr>
          <w:p>
            <w:pPr>
              <w:pStyle w:val="0"/>
            </w:pPr>
            <w:r>
              <w:rPr>
                <w:sz w:val="20"/>
              </w:rPr>
            </w:r>
          </w:p>
        </w:tc>
      </w:tr>
      <w:tr>
        <w:tc>
          <w:tcPr>
            <w:gridSpan w:val="8"/>
            <w:tcW w:w="9725" w:type="dxa"/>
            <w:tcBorders>
              <w:left w:val="nil"/>
              <w:right w:val="nil"/>
            </w:tcBorders>
          </w:tcPr>
          <w:p>
            <w:pPr>
              <w:pStyle w:val="0"/>
            </w:pPr>
            <w:r>
              <w:rPr>
                <w:sz w:val="20"/>
              </w:rPr>
            </w:r>
          </w:p>
        </w:tc>
      </w:tr>
      <w:tr>
        <w:tc>
          <w:tcPr>
            <w:gridSpan w:val="8"/>
            <w:tcW w:w="9725" w:type="dxa"/>
            <w:tcBorders>
              <w:left w:val="nil"/>
              <w:right w:val="nil"/>
            </w:tcBorders>
          </w:tcPr>
          <w:p>
            <w:pPr>
              <w:pStyle w:val="0"/>
            </w:pPr>
            <w:r>
              <w:rPr>
                <w:sz w:val="20"/>
              </w:rPr>
            </w:r>
          </w:p>
        </w:tc>
      </w:tr>
      <w:tr>
        <w:tblPrEx>
          <w:tblBorders>
            <w:insideV w:val="single" w:sz="4"/>
          </w:tblBorders>
        </w:tblPrEx>
        <w:tc>
          <w:tcPr>
            <w:tcW w:w="6463" w:type="dxa"/>
            <w:tcBorders>
              <w:left w:val="nil"/>
              <w:bottom w:val="nil"/>
              <w:right w:val="nil"/>
            </w:tcBorders>
            <w:vMerge w:val="restart"/>
          </w:tcPr>
          <w:p>
            <w:pPr>
              <w:pStyle w:val="0"/>
            </w:pPr>
            <w:r>
              <w:rPr>
                <w:sz w:val="20"/>
              </w:rPr>
              <w:t xml:space="preserve">Время завершения написания итогового сочинения (изложения)</w:t>
            </w:r>
          </w:p>
        </w:tc>
        <w:tc>
          <w:tcPr>
            <w:tcW w:w="880" w:type="dxa"/>
            <w:tcBorders>
              <w:left w:val="nil"/>
              <w:bottom w:val="nil"/>
              <w:right w:val="nil"/>
            </w:tcBorders>
            <w:vMerge w:val="restart"/>
          </w:tcPr>
          <w:p>
            <w:pPr>
              <w:pStyle w:val="0"/>
              <w:jc w:val="center"/>
            </w:pPr>
            <w:r>
              <w:rPr>
                <w:sz w:val="20"/>
              </w:rPr>
              <w:t xml:space="preserve">Время</w:t>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bottom w:val="nil"/>
            </w:tcBorders>
          </w:tcPr>
          <w:p>
            <w:pPr>
              <w:pStyle w:val="0"/>
              <w:jc w:val="center"/>
            </w:pPr>
            <w:r>
              <w:rPr>
                <w:sz w:val="20"/>
              </w:rPr>
              <w:t xml:space="preserve">:</w:t>
            </w:r>
          </w:p>
        </w:tc>
        <w:tc>
          <w:tcPr>
            <w:tcW w:w="454" w:type="dxa"/>
            <w:vAlign w:val="bottom"/>
          </w:tcPr>
          <w:p>
            <w:pPr>
              <w:pStyle w:val="0"/>
            </w:pPr>
            <w:r>
              <w:rPr>
                <w:sz w:val="20"/>
              </w:rPr>
            </w:r>
          </w:p>
        </w:tc>
        <w:tc>
          <w:tcPr>
            <w:tcW w:w="398" w:type="dxa"/>
            <w:vAlign w:val="bottom"/>
          </w:tcPr>
          <w:p>
            <w:pPr>
              <w:pStyle w:val="0"/>
            </w:pPr>
            <w:r>
              <w:rPr>
                <w:sz w:val="20"/>
              </w:rPr>
            </w:r>
          </w:p>
        </w:tc>
        <w:tc>
          <w:tcPr>
            <w:tcW w:w="510" w:type="dxa"/>
            <w:tcBorders>
              <w:bottom w:val="nil"/>
              <w:right w:val="nil"/>
            </w:tcBorders>
          </w:tcPr>
          <w:p>
            <w:pPr>
              <w:pStyle w:val="0"/>
            </w:pPr>
            <w:r>
              <w:rPr>
                <w:sz w:val="20"/>
              </w:rPr>
            </w:r>
          </w:p>
        </w:tc>
      </w:tr>
      <w:tr>
        <w:tblPrEx>
          <w:tblBorders>
            <w:insideH w:val="nil"/>
          </w:tblBorders>
        </w:tblPrEx>
        <w:tc>
          <w:tcPr>
            <w:tcBorders>
              <w:left w:val="nil"/>
              <w:bottom w:val="nil"/>
              <w:right w:val="nil"/>
            </w:tcBorders>
            <w:vMerge w:val="continue"/>
          </w:tcPr>
          <w:p/>
        </w:tc>
        <w:tc>
          <w:tcPr>
            <w:tcBorders>
              <w:left w:val="nil"/>
              <w:bottom w:val="nil"/>
              <w:right w:val="nil"/>
            </w:tcBorders>
            <w:vMerge w:val="continue"/>
          </w:tcPr>
          <w:p/>
        </w:tc>
        <w:tc>
          <w:tcPr>
            <w:gridSpan w:val="2"/>
            <w:tcW w:w="680" w:type="dxa"/>
            <w:tcBorders>
              <w:left w:val="nil"/>
              <w:bottom w:val="nil"/>
              <w:right w:val="nil"/>
            </w:tcBorders>
          </w:tcPr>
          <w:p>
            <w:pPr>
              <w:pStyle w:val="0"/>
              <w:jc w:val="center"/>
            </w:pPr>
            <w:r>
              <w:rPr>
                <w:sz w:val="20"/>
              </w:rPr>
              <w:t xml:space="preserve">час.</w:t>
            </w:r>
          </w:p>
        </w:tc>
        <w:tc>
          <w:tcPr>
            <w:tcW w:w="340" w:type="dxa"/>
            <w:tcBorders>
              <w:top w:val="nil"/>
              <w:left w:val="nil"/>
              <w:bottom w:val="nil"/>
              <w:right w:val="nil"/>
            </w:tcBorders>
          </w:tcPr>
          <w:p>
            <w:pPr>
              <w:pStyle w:val="0"/>
            </w:pPr>
            <w:r>
              <w:rPr>
                <w:sz w:val="20"/>
              </w:rPr>
            </w:r>
          </w:p>
        </w:tc>
        <w:tc>
          <w:tcPr>
            <w:gridSpan w:val="2"/>
            <w:tcW w:w="852" w:type="dxa"/>
            <w:tcBorders>
              <w:left w:val="nil"/>
              <w:bottom w:val="nil"/>
              <w:right w:val="nil"/>
            </w:tcBorders>
          </w:tcPr>
          <w:p>
            <w:pPr>
              <w:pStyle w:val="0"/>
              <w:jc w:val="center"/>
            </w:pPr>
            <w:r>
              <w:rPr>
                <w:sz w:val="20"/>
              </w:rPr>
              <w:t xml:space="preserve">мин.</w:t>
            </w:r>
          </w:p>
        </w:tc>
        <w:tc>
          <w:tcPr>
            <w:tcW w:w="51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09"/>
        <w:gridCol w:w="365"/>
        <w:gridCol w:w="2154"/>
        <w:gridCol w:w="365"/>
        <w:gridCol w:w="2041"/>
        <w:gridCol w:w="454"/>
      </w:tblGrid>
      <w:tr>
        <w:tc>
          <w:tcPr>
            <w:tcW w:w="4309" w:type="dxa"/>
            <w:tcBorders>
              <w:top w:val="nil"/>
              <w:left w:val="nil"/>
              <w:bottom w:val="nil"/>
              <w:right w:val="nil"/>
            </w:tcBorders>
          </w:tcPr>
          <w:p>
            <w:pPr>
              <w:pStyle w:val="0"/>
            </w:pPr>
            <w:r>
              <w:rPr>
                <w:sz w:val="20"/>
              </w:rPr>
              <w:t xml:space="preserve">Медицинский работник</w:t>
            </w:r>
          </w:p>
        </w:tc>
        <w:tc>
          <w:tcPr>
            <w:tcW w:w="365" w:type="dxa"/>
            <w:tcBorders>
              <w:top w:val="nil"/>
              <w:left w:val="nil"/>
              <w:bottom w:val="nil"/>
              <w:right w:val="nil"/>
            </w:tcBorders>
          </w:tcPr>
          <w:p>
            <w:pPr>
              <w:pStyle w:val="0"/>
              <w:jc w:val="right"/>
            </w:pPr>
            <w:r>
              <w:rPr>
                <w:sz w:val="20"/>
              </w:rPr>
              <w:t xml:space="preserve">/</w:t>
            </w:r>
          </w:p>
        </w:tc>
        <w:tc>
          <w:tcPr>
            <w:tcW w:w="2154" w:type="dxa"/>
            <w:tcBorders>
              <w:top w:val="nil"/>
              <w:left w:val="nil"/>
              <w:bottom w:val="single" w:sz="4"/>
              <w:right w:val="nil"/>
            </w:tcBorders>
          </w:tcPr>
          <w:p>
            <w:pPr>
              <w:pStyle w:val="0"/>
            </w:pPr>
            <w:r>
              <w:rPr>
                <w:sz w:val="20"/>
              </w:rPr>
            </w:r>
          </w:p>
        </w:tc>
        <w:tc>
          <w:tcPr>
            <w:tcW w:w="365" w:type="dxa"/>
            <w:tcBorders>
              <w:top w:val="nil"/>
              <w:left w:val="nil"/>
              <w:bottom w:val="nil"/>
              <w:right w:val="nil"/>
            </w:tcBorders>
          </w:tcPr>
          <w:p>
            <w:pPr>
              <w:pStyle w:val="0"/>
              <w:jc w:val="center"/>
            </w:pPr>
            <w:r>
              <w:rPr>
                <w:sz w:val="20"/>
              </w:rPr>
              <w:t xml:space="preserve">/</w:t>
            </w:r>
          </w:p>
        </w:tc>
        <w:tc>
          <w:tcPr>
            <w:tcW w:w="2041" w:type="dxa"/>
            <w:tcBorders>
              <w:top w:val="nil"/>
              <w:left w:val="nil"/>
              <w:bottom w:val="single" w:sz="4"/>
              <w:right w:val="nil"/>
            </w:tcBorders>
          </w:tcPr>
          <w:p>
            <w:pPr>
              <w:pStyle w:val="0"/>
            </w:pPr>
            <w:r>
              <w:rPr>
                <w:sz w:val="20"/>
              </w:rPr>
            </w:r>
          </w:p>
        </w:tc>
        <w:tc>
          <w:tcPr>
            <w:tcW w:w="454" w:type="dxa"/>
            <w:tcBorders>
              <w:top w:val="nil"/>
              <w:left w:val="nil"/>
              <w:bottom w:val="nil"/>
              <w:right w:val="nil"/>
            </w:tcBorders>
          </w:tcPr>
          <w:p>
            <w:pPr>
              <w:pStyle w:val="0"/>
            </w:pPr>
            <w:r>
              <w:rPr>
                <w:sz w:val="20"/>
              </w:rPr>
              <w:t xml:space="preserve">/</w:t>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pPr>
            <w:r>
              <w:rPr>
                <w:sz w:val="20"/>
              </w:rPr>
            </w:r>
          </w:p>
        </w:tc>
        <w:tc>
          <w:tcPr>
            <w:tcW w:w="2154" w:type="dxa"/>
            <w:tcBorders>
              <w:top w:val="single" w:sz="4"/>
              <w:left w:val="nil"/>
              <w:bottom w:val="nil"/>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single" w:sz="4"/>
              <w:left w:val="nil"/>
              <w:bottom w:val="nil"/>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r>
          </w:p>
        </w:tc>
      </w:tr>
      <w:tr>
        <w:tc>
          <w:tcPr>
            <w:tcW w:w="4309" w:type="dxa"/>
            <w:vAlign w:val="bottom"/>
            <w:tcBorders>
              <w:top w:val="nil"/>
              <w:left w:val="nil"/>
              <w:bottom w:val="nil"/>
              <w:right w:val="nil"/>
            </w:tcBorders>
            <w:vMerge w:val="restart"/>
          </w:tcPr>
          <w:p>
            <w:pPr>
              <w:pStyle w:val="0"/>
            </w:pPr>
            <w:r>
              <w:rPr>
                <w:sz w:val="20"/>
              </w:rPr>
              <w:t xml:space="preserve">Член комиссии ОО (места проведения)</w:t>
            </w:r>
          </w:p>
          <w:p>
            <w:pPr>
              <w:pStyle w:val="0"/>
            </w:pPr>
            <w:r>
              <w:rPr>
                <w:sz w:val="20"/>
              </w:rPr>
              <w:t xml:space="preserve">в учебном кабинете</w:t>
            </w:r>
          </w:p>
        </w:tc>
        <w:tc>
          <w:tcPr>
            <w:tcW w:w="365" w:type="dxa"/>
            <w:vAlign w:val="bottom"/>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365" w:type="dxa"/>
            <w:vAlign w:val="bottom"/>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r>
          </w:p>
        </w:tc>
        <w:tc>
          <w:tcPr>
            <w:tcW w:w="454" w:type="dxa"/>
            <w:vAlign w:val="bottom"/>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365" w:type="dxa"/>
            <w:tcBorders>
              <w:top w:val="nil"/>
              <w:left w:val="nil"/>
              <w:bottom w:val="nil"/>
              <w:right w:val="nil"/>
            </w:tcBorders>
          </w:tcPr>
          <w:p>
            <w:pPr>
              <w:pStyle w:val="0"/>
              <w:jc w:val="right"/>
            </w:pPr>
            <w:r>
              <w:rPr>
                <w:sz w:val="20"/>
              </w:rPr>
              <w:t xml:space="preserve">/</w:t>
            </w:r>
          </w:p>
        </w:tc>
        <w:tc>
          <w:tcPr>
            <w:tcW w:w="2154" w:type="dxa"/>
            <w:tcBorders>
              <w:top w:val="nil"/>
              <w:left w:val="nil"/>
              <w:bottom w:val="single" w:sz="4"/>
              <w:right w:val="nil"/>
            </w:tcBorders>
          </w:tcPr>
          <w:p>
            <w:pPr>
              <w:pStyle w:val="0"/>
            </w:pPr>
            <w:r>
              <w:rPr>
                <w:sz w:val="20"/>
              </w:rPr>
            </w:r>
          </w:p>
        </w:tc>
        <w:tc>
          <w:tcPr>
            <w:tcW w:w="365" w:type="dxa"/>
            <w:tcBorders>
              <w:top w:val="nil"/>
              <w:left w:val="nil"/>
              <w:bottom w:val="nil"/>
              <w:right w:val="nil"/>
            </w:tcBorders>
          </w:tcPr>
          <w:p>
            <w:pPr>
              <w:pStyle w:val="0"/>
              <w:jc w:val="center"/>
            </w:pPr>
            <w:r>
              <w:rPr>
                <w:sz w:val="20"/>
              </w:rPr>
              <w:t xml:space="preserve">/</w:t>
            </w:r>
          </w:p>
        </w:tc>
        <w:tc>
          <w:tcPr>
            <w:tcW w:w="2041" w:type="dxa"/>
            <w:tcBorders>
              <w:top w:val="nil"/>
              <w:left w:val="nil"/>
              <w:bottom w:val="single" w:sz="4"/>
              <w:right w:val="nil"/>
            </w:tcBorders>
          </w:tcPr>
          <w:p>
            <w:pPr>
              <w:pStyle w:val="0"/>
            </w:pPr>
            <w:r>
              <w:rPr>
                <w:sz w:val="20"/>
              </w:rPr>
            </w:r>
          </w:p>
        </w:tc>
        <w:tc>
          <w:tcPr>
            <w:tcW w:w="454" w:type="dxa"/>
            <w:tcBorders>
              <w:top w:val="nil"/>
              <w:left w:val="nil"/>
              <w:bottom w:val="nil"/>
              <w:right w:val="nil"/>
            </w:tcBorders>
          </w:tcPr>
          <w:p>
            <w:pPr>
              <w:pStyle w:val="0"/>
            </w:pPr>
            <w:r>
              <w:rPr>
                <w:sz w:val="20"/>
              </w:rPr>
              <w:t xml:space="preserve">/</w:t>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pPr>
            <w:r>
              <w:rPr>
                <w:sz w:val="20"/>
              </w:rPr>
            </w:r>
          </w:p>
        </w:tc>
        <w:tc>
          <w:tcPr>
            <w:tcW w:w="2154" w:type="dxa"/>
            <w:tcBorders>
              <w:top w:val="single" w:sz="4"/>
              <w:left w:val="nil"/>
              <w:bottom w:val="nil"/>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single" w:sz="4"/>
              <w:left w:val="nil"/>
              <w:bottom w:val="nil"/>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r>
          </w:p>
        </w:tc>
      </w:tr>
      <w:tr>
        <w:tc>
          <w:tcPr>
            <w:tcW w:w="4309" w:type="dxa"/>
            <w:tcBorders>
              <w:top w:val="nil"/>
              <w:left w:val="nil"/>
              <w:bottom w:val="nil"/>
              <w:right w:val="nil"/>
            </w:tcBorders>
          </w:tcPr>
          <w:p>
            <w:pPr>
              <w:pStyle w:val="0"/>
            </w:pPr>
            <w:r>
              <w:rPr>
                <w:sz w:val="20"/>
              </w:rPr>
              <w:t xml:space="preserve">Руководитель ОО (места проведения)</w:t>
            </w:r>
          </w:p>
        </w:tc>
        <w:tc>
          <w:tcPr>
            <w:tcW w:w="365" w:type="dxa"/>
            <w:vAlign w:val="bottom"/>
            <w:tcBorders>
              <w:top w:val="nil"/>
              <w:left w:val="nil"/>
              <w:bottom w:val="nil"/>
              <w:right w:val="nil"/>
            </w:tcBorders>
          </w:tcPr>
          <w:p>
            <w:pPr>
              <w:pStyle w:val="0"/>
            </w:pPr>
            <w:r>
              <w:rPr>
                <w:sz w:val="20"/>
              </w:rPr>
            </w:r>
          </w:p>
        </w:tc>
        <w:tc>
          <w:tcPr>
            <w:tcW w:w="2154" w:type="dxa"/>
            <w:vAlign w:val="bottom"/>
            <w:tcBorders>
              <w:top w:val="nil"/>
              <w:left w:val="nil"/>
              <w:bottom w:val="nil"/>
              <w:right w:val="nil"/>
            </w:tcBorders>
          </w:tcPr>
          <w:p>
            <w:pPr>
              <w:pStyle w:val="0"/>
            </w:pPr>
            <w:r>
              <w:rPr>
                <w:sz w:val="20"/>
              </w:rPr>
            </w:r>
          </w:p>
        </w:tc>
        <w:tc>
          <w:tcPr>
            <w:tcW w:w="365" w:type="dxa"/>
            <w:vAlign w:val="bottom"/>
            <w:tcBorders>
              <w:top w:val="nil"/>
              <w:left w:val="nil"/>
              <w:bottom w:val="nil"/>
              <w:right w:val="nil"/>
            </w:tcBorders>
          </w:tcPr>
          <w:p>
            <w:pPr>
              <w:pStyle w:val="0"/>
            </w:pPr>
            <w:r>
              <w:rPr>
                <w:sz w:val="20"/>
              </w:rPr>
            </w:r>
          </w:p>
        </w:tc>
        <w:tc>
          <w:tcPr>
            <w:tcW w:w="2041" w:type="dxa"/>
            <w:vAlign w:val="bottom"/>
            <w:tcBorders>
              <w:top w:val="nil"/>
              <w:left w:val="nil"/>
              <w:bottom w:val="nil"/>
              <w:right w:val="nil"/>
            </w:tcBorders>
          </w:tcPr>
          <w:p>
            <w:pPr>
              <w:pStyle w:val="0"/>
            </w:pPr>
            <w:r>
              <w:rPr>
                <w:sz w:val="20"/>
              </w:rPr>
            </w:r>
          </w:p>
        </w:tc>
        <w:tc>
          <w:tcPr>
            <w:tcW w:w="454" w:type="dxa"/>
            <w:vAlign w:val="bottom"/>
            <w:tcBorders>
              <w:top w:val="nil"/>
              <w:left w:val="nil"/>
              <w:bottom w:val="nil"/>
              <w:right w:val="nil"/>
            </w:tcBorders>
          </w:tcPr>
          <w:p>
            <w:pPr>
              <w:pStyle w:val="0"/>
            </w:pPr>
            <w:r>
              <w:rPr>
                <w:sz w:val="20"/>
              </w:rPr>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jc w:val="right"/>
            </w:pPr>
            <w:r>
              <w:rPr>
                <w:sz w:val="20"/>
              </w:rPr>
              <w:t xml:space="preserve">/</w:t>
            </w:r>
          </w:p>
        </w:tc>
        <w:tc>
          <w:tcPr>
            <w:tcW w:w="2154" w:type="dxa"/>
            <w:tcBorders>
              <w:top w:val="nil"/>
              <w:left w:val="nil"/>
              <w:bottom w:val="single" w:sz="4"/>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nil"/>
              <w:left w:val="nil"/>
              <w:bottom w:val="single" w:sz="4"/>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t xml:space="preserve">/</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3798"/>
        <w:gridCol w:w="2154"/>
        <w:gridCol w:w="410"/>
        <w:gridCol w:w="410"/>
        <w:gridCol w:w="410"/>
        <w:gridCol w:w="410"/>
        <w:gridCol w:w="410"/>
        <w:gridCol w:w="410"/>
        <w:gridCol w:w="410"/>
        <w:gridCol w:w="410"/>
      </w:tblGrid>
      <w:tr>
        <w:tblPrEx>
          <w:tblBorders>
            <w:right w:val="single" w:sz="4"/>
          </w:tblBorders>
        </w:tblPrEx>
        <w:tc>
          <w:tcPr>
            <w:tcW w:w="3798" w:type="dxa"/>
            <w:tcBorders>
              <w:top w:val="nil"/>
              <w:left w:val="nil"/>
              <w:bottom w:val="nil"/>
              <w:right w:val="nil"/>
            </w:tcBorders>
          </w:tcPr>
          <w:p>
            <w:pPr>
              <w:pStyle w:val="0"/>
            </w:pPr>
            <w:r>
              <w:rPr>
                <w:sz w:val="20"/>
              </w:rPr>
            </w:r>
          </w:p>
        </w:tc>
        <w:tc>
          <w:tcPr>
            <w:tcW w:w="2154" w:type="dxa"/>
            <w:tcBorders>
              <w:top w:val="nil"/>
              <w:left w:val="nil"/>
              <w:bottom w:val="nil"/>
            </w:tcBorders>
          </w:tcPr>
          <w:p>
            <w:pPr>
              <w:pStyle w:val="0"/>
            </w:pPr>
            <w:r>
              <w:rPr>
                <w:sz w:val="20"/>
              </w:rPr>
              <w:t xml:space="preserve">Дата подписания</w:t>
            </w:r>
          </w:p>
        </w:tc>
        <w:tc>
          <w:tcPr>
            <w:tcW w:w="410" w:type="dxa"/>
          </w:tcPr>
          <w:p>
            <w:pPr>
              <w:pStyle w:val="0"/>
            </w:pPr>
            <w:r>
              <w:rPr>
                <w:sz w:val="20"/>
              </w:rPr>
            </w:r>
          </w:p>
        </w:tc>
        <w:tc>
          <w:tcPr>
            <w:tcW w:w="410" w:type="dxa"/>
          </w:tcPr>
          <w:p>
            <w:pPr>
              <w:pStyle w:val="0"/>
            </w:pPr>
            <w:r>
              <w:rPr>
                <w:sz w:val="20"/>
              </w:rPr>
            </w:r>
          </w:p>
        </w:tc>
        <w:tc>
          <w:tcPr>
            <w:tcW w:w="410" w:type="dxa"/>
          </w:tcPr>
          <w:p>
            <w:pPr>
              <w:pStyle w:val="0"/>
              <w:jc w:val="center"/>
            </w:pPr>
            <w:r>
              <w:rPr>
                <w:sz w:val="20"/>
              </w:rPr>
              <w:t xml:space="preserve">.</w:t>
            </w:r>
          </w:p>
        </w:tc>
        <w:tc>
          <w:tcPr>
            <w:tcW w:w="410" w:type="dxa"/>
          </w:tcPr>
          <w:p>
            <w:pPr>
              <w:pStyle w:val="0"/>
            </w:pPr>
            <w:r>
              <w:rPr>
                <w:sz w:val="20"/>
              </w:rPr>
            </w:r>
          </w:p>
        </w:tc>
        <w:tc>
          <w:tcPr>
            <w:tcW w:w="410" w:type="dxa"/>
          </w:tcPr>
          <w:p>
            <w:pPr>
              <w:pStyle w:val="0"/>
            </w:pPr>
            <w:r>
              <w:rPr>
                <w:sz w:val="20"/>
              </w:rPr>
            </w:r>
          </w:p>
        </w:tc>
        <w:tc>
          <w:tcPr>
            <w:tcW w:w="410" w:type="dxa"/>
          </w:tcPr>
          <w:p>
            <w:pPr>
              <w:pStyle w:val="0"/>
              <w:jc w:val="center"/>
            </w:pPr>
            <w:r>
              <w:rPr>
                <w:sz w:val="20"/>
              </w:rPr>
              <w:t xml:space="preserve">.</w:t>
            </w:r>
          </w:p>
        </w:tc>
        <w:tc>
          <w:tcPr>
            <w:tcW w:w="410" w:type="dxa"/>
          </w:tcPr>
          <w:p>
            <w:pPr>
              <w:pStyle w:val="0"/>
            </w:pPr>
            <w:r>
              <w:rPr>
                <w:sz w:val="20"/>
              </w:rPr>
            </w:r>
          </w:p>
        </w:tc>
        <w:tc>
          <w:tcPr>
            <w:tcW w:w="410" w:type="dxa"/>
          </w:tcPr>
          <w:p>
            <w:pPr>
              <w:pStyle w:val="0"/>
            </w:pPr>
            <w:r>
              <w:rPr>
                <w:sz w:val="20"/>
              </w:rPr>
            </w:r>
          </w:p>
        </w:tc>
      </w:tr>
      <w:tr>
        <w:tblPrEx>
          <w:tblBorders>
            <w:insideV w:val="nil"/>
          </w:tblBorders>
        </w:tblPrEx>
        <w:tc>
          <w:tcPr>
            <w:tcW w:w="3798" w:type="dxa"/>
            <w:tcBorders>
              <w:top w:val="nil"/>
              <w:bottom w:val="nil"/>
            </w:tcBorders>
          </w:tcPr>
          <w:p>
            <w:pPr>
              <w:pStyle w:val="0"/>
            </w:pPr>
            <w:r>
              <w:rPr>
                <w:sz w:val="20"/>
              </w:rPr>
            </w:r>
          </w:p>
        </w:tc>
        <w:tc>
          <w:tcPr>
            <w:tcW w:w="2154" w:type="dxa"/>
            <w:tcBorders>
              <w:top w:val="nil"/>
              <w:bottom w:val="nil"/>
            </w:tcBorders>
          </w:tcPr>
          <w:p>
            <w:pPr>
              <w:pStyle w:val="0"/>
            </w:pPr>
            <w:r>
              <w:rPr>
                <w:sz w:val="20"/>
              </w:rPr>
            </w:r>
          </w:p>
        </w:tc>
        <w:tc>
          <w:tcPr>
            <w:gridSpan w:val="2"/>
            <w:tcW w:w="820" w:type="dxa"/>
            <w:tcBorders>
              <w:bottom w:val="nil"/>
            </w:tcBorders>
          </w:tcPr>
          <w:p>
            <w:pPr>
              <w:pStyle w:val="0"/>
              <w:jc w:val="center"/>
            </w:pPr>
            <w:r>
              <w:rPr>
                <w:sz w:val="20"/>
              </w:rPr>
              <w:t xml:space="preserve">число</w:t>
            </w:r>
          </w:p>
        </w:tc>
        <w:tc>
          <w:tcPr>
            <w:tcW w:w="410" w:type="dxa"/>
            <w:tcBorders>
              <w:bottom w:val="nil"/>
            </w:tcBorders>
          </w:tcPr>
          <w:p>
            <w:pPr>
              <w:pStyle w:val="0"/>
            </w:pPr>
            <w:r>
              <w:rPr>
                <w:sz w:val="20"/>
              </w:rPr>
            </w:r>
          </w:p>
        </w:tc>
        <w:tc>
          <w:tcPr>
            <w:gridSpan w:val="2"/>
            <w:tcW w:w="820" w:type="dxa"/>
            <w:tcBorders>
              <w:bottom w:val="nil"/>
            </w:tcBorders>
          </w:tcPr>
          <w:p>
            <w:pPr>
              <w:pStyle w:val="0"/>
              <w:jc w:val="center"/>
            </w:pPr>
            <w:r>
              <w:rPr>
                <w:sz w:val="20"/>
              </w:rPr>
              <w:t xml:space="preserve">месяц</w:t>
            </w:r>
          </w:p>
        </w:tc>
        <w:tc>
          <w:tcPr>
            <w:tcW w:w="410" w:type="dxa"/>
            <w:tcBorders>
              <w:bottom w:val="nil"/>
            </w:tcBorders>
          </w:tcPr>
          <w:p>
            <w:pPr>
              <w:pStyle w:val="0"/>
            </w:pPr>
            <w:r>
              <w:rPr>
                <w:sz w:val="20"/>
              </w:rPr>
            </w:r>
          </w:p>
        </w:tc>
        <w:tc>
          <w:tcPr>
            <w:gridSpan w:val="2"/>
            <w:tcW w:w="820" w:type="dxa"/>
            <w:tcBorders>
              <w:bottom w:val="nil"/>
            </w:tcBorders>
          </w:tcPr>
          <w:p>
            <w:pPr>
              <w:pStyle w:val="0"/>
              <w:jc w:val="center"/>
            </w:pPr>
            <w:r>
              <w:rPr>
                <w:sz w:val="20"/>
              </w:rPr>
              <w:t xml:space="preserve">год</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tblPrEx>
          <w:tblBorders>
            <w:insideV w:val="nil"/>
          </w:tblBorders>
        </w:tblPrEx>
        <w:tc>
          <w:tcPr>
            <w:gridSpan w:val="2"/>
            <w:tcW w:w="680" w:type="dxa"/>
            <w:vAlign w:val="bottom"/>
            <w:tcBorders>
              <w:top w:val="nil"/>
            </w:tcBorders>
          </w:tcPr>
          <w:p>
            <w:pPr>
              <w:pStyle w:val="0"/>
              <w:outlineLvl w:val="0"/>
              <w:jc w:val="center"/>
            </w:pPr>
            <w:r>
              <w:rPr>
                <w:sz w:val="20"/>
              </w:rPr>
              <w:t xml:space="preserve">(регион)</w:t>
            </w:r>
          </w:p>
        </w:tc>
        <w:tc>
          <w:tcPr>
            <w:tcW w:w="340" w:type="dxa"/>
            <w:vAlign w:val="bottom"/>
            <w:tcBorders>
              <w:top w:val="nil"/>
              <w:bottom w:val="nil"/>
            </w:tcBorders>
          </w:tcPr>
          <w:p>
            <w:pPr>
              <w:pStyle w:val="0"/>
            </w:pPr>
            <w:r>
              <w:rPr>
                <w:sz w:val="20"/>
              </w:rPr>
            </w:r>
          </w:p>
        </w:tc>
        <w:tc>
          <w:tcPr>
            <w:gridSpan w:val="3"/>
            <w:tcW w:w="1020" w:type="dxa"/>
            <w:vAlign w:val="bottom"/>
            <w:tcBorders>
              <w:top w:val="nil"/>
            </w:tcBorders>
          </w:tcPr>
          <w:p>
            <w:pPr>
              <w:pStyle w:val="0"/>
              <w:jc w:val="center"/>
            </w:pPr>
            <w:r>
              <w:rPr>
                <w:sz w:val="20"/>
              </w:rPr>
              <w:t xml:space="preserve">(код МСУ)</w:t>
            </w:r>
          </w:p>
        </w:tc>
        <w:tc>
          <w:tcPr>
            <w:tcW w:w="340" w:type="dxa"/>
            <w:vAlign w:val="bottom"/>
            <w:tcBorders>
              <w:top w:val="nil"/>
              <w:bottom w:val="nil"/>
            </w:tcBorders>
          </w:tcPr>
          <w:p>
            <w:pPr>
              <w:pStyle w:val="0"/>
            </w:pPr>
            <w:r>
              <w:rPr>
                <w:sz w:val="20"/>
              </w:rPr>
            </w:r>
          </w:p>
        </w:tc>
        <w:tc>
          <w:tcPr>
            <w:gridSpan w:val="6"/>
            <w:tcW w:w="2040" w:type="dxa"/>
            <w:vAlign w:val="bottom"/>
            <w:tcBorders>
              <w:top w:val="nil"/>
            </w:tcBorders>
          </w:tcPr>
          <w:p>
            <w:pPr>
              <w:pStyle w:val="0"/>
              <w:jc w:val="center"/>
            </w:pPr>
            <w:r>
              <w:rPr>
                <w:sz w:val="20"/>
              </w:rPr>
              <w:t xml:space="preserve">(код ОО (места проведения)</w:t>
            </w:r>
          </w:p>
        </w:tc>
        <w:tc>
          <w:tcPr>
            <w:tcW w:w="340" w:type="dxa"/>
            <w:vAlign w:val="bottom"/>
            <w:tcBorders>
              <w:top w:val="nil"/>
              <w:bottom w:val="nil"/>
            </w:tcBorders>
          </w:tcPr>
          <w:p>
            <w:pPr>
              <w:pStyle w:val="0"/>
            </w:pPr>
            <w:r>
              <w:rPr>
                <w:sz w:val="20"/>
              </w:rPr>
            </w:r>
          </w:p>
        </w:tc>
        <w:tc>
          <w:tcPr>
            <w:gridSpan w:val="4"/>
            <w:tcW w:w="1360" w:type="dxa"/>
            <w:vAlign w:val="bottom"/>
            <w:tcBorders>
              <w:top w:val="nil"/>
            </w:tcBorders>
          </w:tcPr>
          <w:p>
            <w:pPr>
              <w:pStyle w:val="0"/>
              <w:jc w:val="center"/>
            </w:pPr>
            <w:r>
              <w:rPr>
                <w:sz w:val="20"/>
              </w:rPr>
              <w:t xml:space="preserve">(номер учебного кабинета)</w:t>
            </w:r>
          </w:p>
        </w:tc>
        <w:tc>
          <w:tcPr>
            <w:tcW w:w="340" w:type="dxa"/>
            <w:vAlign w:val="bottom"/>
            <w:tcBorders>
              <w:top w:val="nil"/>
              <w:bottom w:val="nil"/>
            </w:tcBorders>
          </w:tcPr>
          <w:p>
            <w:pPr>
              <w:pStyle w:val="0"/>
            </w:pPr>
            <w:r>
              <w:rPr>
                <w:sz w:val="20"/>
              </w:rPr>
            </w:r>
          </w:p>
        </w:tc>
        <w:tc>
          <w:tcPr>
            <w:gridSpan w:val="3"/>
            <w:tcW w:w="1190" w:type="dxa"/>
            <w:vAlign w:val="bottom"/>
            <w:tcBorders>
              <w:top w:val="nil"/>
            </w:tcBorders>
          </w:tcPr>
          <w:p>
            <w:pPr>
              <w:pStyle w:val="0"/>
              <w:jc w:val="center"/>
            </w:pPr>
            <w:r>
              <w:rPr>
                <w:sz w:val="20"/>
              </w:rPr>
              <w:t xml:space="preserve">(вид работы)</w:t>
            </w:r>
          </w:p>
        </w:tc>
        <w:tc>
          <w:tcPr>
            <w:gridSpan w:val="6"/>
            <w:tcW w:w="2040" w:type="dxa"/>
            <w:vAlign w:val="bottom"/>
            <w:tcBorders>
              <w:top w:val="nil"/>
            </w:tcBorders>
          </w:tcPr>
          <w:p>
            <w:pPr>
              <w:pStyle w:val="0"/>
              <w:jc w:val="center"/>
            </w:pPr>
            <w:r>
              <w:rPr>
                <w:sz w:val="20"/>
              </w:rPr>
              <w:t xml:space="preserve">(дата проведения.: число-месяц-год)</w:t>
            </w:r>
          </w:p>
        </w:tc>
      </w:tr>
      <w:tr>
        <w:tblPrEx>
          <w:tblBorders>
            <w:left w:val="single" w:sz="4"/>
            <w:right w:val="single" w:sz="4"/>
          </w:tblBorders>
        </w:tblPrEx>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Borders>
              <w:top w:val="nil"/>
              <w:bottom w:val="nil"/>
            </w:tcBorders>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51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c>
          <w:tcPr>
            <w:tcW w:w="340" w:type="dxa"/>
            <w:vAlign w:val="bottom"/>
          </w:tcPr>
          <w:p>
            <w:pPr>
              <w:pStyle w:val="0"/>
            </w:pPr>
            <w:r>
              <w:rPr>
                <w:sz w:val="20"/>
              </w:rPr>
            </w:r>
          </w:p>
        </w:tc>
      </w:tr>
      <w:tr>
        <w:tblPrEx>
          <w:tblBorders>
            <w:right w:val="single" w:sz="4"/>
            <w:insideV w:val="nil"/>
          </w:tblBorders>
        </w:tblPrEx>
        <w:tc>
          <w:tcPr>
            <w:gridSpan w:val="24"/>
            <w:tcW w:w="8330" w:type="dxa"/>
            <w:tcBorders>
              <w:top w:val="nil"/>
              <w:bottom w:val="nil"/>
            </w:tcBorders>
            <w:vMerge w:val="restart"/>
          </w:tcPr>
          <w:bookmarkStart w:id="4235" w:name="P4235"/>
          <w:bookmarkEnd w:id="4235"/>
          <w:p>
            <w:pPr>
              <w:pStyle w:val="0"/>
              <w:jc w:val="center"/>
            </w:pPr>
            <w:r>
              <w:rPr>
                <w:sz w:val="20"/>
              </w:rPr>
              <w:t xml:space="preserve">АКТ</w:t>
            </w:r>
          </w:p>
          <w:p>
            <w:pPr>
              <w:pStyle w:val="0"/>
              <w:jc w:val="center"/>
            </w:pPr>
            <w:r>
              <w:rPr>
                <w:sz w:val="20"/>
              </w:rPr>
              <w:t xml:space="preserve">об удалении участника итогового сочинения (изложения)</w:t>
            </w:r>
          </w:p>
        </w:tc>
        <w:tc>
          <w:tcPr>
            <w:gridSpan w:val="2"/>
            <w:tcW w:w="680" w:type="dxa"/>
            <w:vAlign w:val="bottom"/>
            <w:tcBorders>
              <w:bottom w:val="nil"/>
              <w:right w:val="single" w:sz="4"/>
            </w:tcBorders>
          </w:tcPr>
          <w:p>
            <w:pPr>
              <w:pStyle w:val="0"/>
              <w:jc w:val="center"/>
            </w:pPr>
            <w:r>
              <w:rPr>
                <w:sz w:val="20"/>
              </w:rPr>
              <w:t xml:space="preserve">ИС-</w:t>
            </w:r>
          </w:p>
        </w:tc>
        <w:tc>
          <w:tcPr>
            <w:gridSpan w:val="2"/>
            <w:tcW w:w="680" w:type="dxa"/>
            <w:vAlign w:val="bottom"/>
            <w:tcBorders>
              <w:left w:val="single" w:sz="4"/>
              <w:right w:val="single" w:sz="4"/>
            </w:tcBorders>
          </w:tcPr>
          <w:p>
            <w:pPr>
              <w:pStyle w:val="0"/>
              <w:jc w:val="center"/>
            </w:pPr>
            <w:r>
              <w:rPr>
                <w:sz w:val="20"/>
              </w:rPr>
              <w:t xml:space="preserve">09</w:t>
            </w:r>
          </w:p>
        </w:tc>
      </w:tr>
      <w:tr>
        <w:tblPrEx>
          <w:tblBorders>
            <w:insideV w:val="nil"/>
            <w:insideH w:val="nil"/>
          </w:tblBorders>
        </w:tblPrEx>
        <w:tc>
          <w:tcPr>
            <w:gridSpan w:val="24"/>
            <w:tcBorders>
              <w:top w:val="nil"/>
              <w:bottom w:val="nil"/>
            </w:tcBorders>
            <w:vMerge w:val="continue"/>
          </w:tcPr>
          <w:p/>
        </w:tc>
        <w:tc>
          <w:tcPr>
            <w:gridSpan w:val="4"/>
            <w:tcW w:w="1360" w:type="dxa"/>
            <w:tcBorders>
              <w:top w:val="nil"/>
              <w:bottom w:val="nil"/>
            </w:tcBorders>
          </w:tcPr>
          <w:p>
            <w:pPr>
              <w:pStyle w:val="0"/>
              <w:jc w:val="center"/>
            </w:pPr>
            <w:r>
              <w:rPr>
                <w:sz w:val="20"/>
              </w:rPr>
              <w:t xml:space="preserve">(код формы)</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694"/>
      </w:tblGrid>
      <w:tr>
        <w:tc>
          <w:tcPr>
            <w:tcW w:w="9694" w:type="dxa"/>
            <w:tcBorders>
              <w:top w:val="nil"/>
              <w:left w:val="nil"/>
              <w:bottom w:val="nil"/>
              <w:right w:val="nil"/>
            </w:tcBorders>
          </w:tcPr>
          <w:p>
            <w:pPr>
              <w:pStyle w:val="0"/>
              <w:outlineLvl w:val="1"/>
              <w:jc w:val="center"/>
            </w:pPr>
            <w:r>
              <w:rPr>
                <w:sz w:val="20"/>
              </w:rPr>
              <w:t xml:space="preserve">Сведения об участнике итогового сочинения (изложения)</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191" w:type="dxa"/>
            <w:tcBorders>
              <w:top w:val="nil"/>
              <w:left w:val="nil"/>
              <w:bottom w:val="nil"/>
            </w:tcBorders>
          </w:tcPr>
          <w:p>
            <w:pPr>
              <w:pStyle w:val="0"/>
            </w:pPr>
            <w:r>
              <w:rPr>
                <w:sz w:val="20"/>
              </w:rPr>
              <w:t xml:space="preserve">Фамилия</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191" w:type="dxa"/>
            <w:tcBorders>
              <w:top w:val="nil"/>
              <w:left w:val="nil"/>
              <w:bottom w:val="nil"/>
            </w:tcBorders>
          </w:tcPr>
          <w:p>
            <w:pPr>
              <w:pStyle w:val="0"/>
            </w:pPr>
            <w:r>
              <w:rPr>
                <w:sz w:val="20"/>
              </w:rPr>
              <w:t xml:space="preserve">Имя</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c>
          <w:tcPr>
            <w:tcW w:w="1191" w:type="dxa"/>
            <w:vAlign w:val="bottom"/>
            <w:tcBorders>
              <w:top w:val="nil"/>
              <w:left w:val="nil"/>
              <w:bottom w:val="nil"/>
            </w:tcBorders>
          </w:tcPr>
          <w:p>
            <w:pPr>
              <w:pStyle w:val="0"/>
            </w:pPr>
            <w:r>
              <w:rPr>
                <w:sz w:val="20"/>
              </w:rPr>
              <w:t xml:space="preserve">Отчество</w:t>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vAlign w:val="bottom"/>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21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tblPrEx>
          <w:tblBorders>
            <w:right w:val="single" w:sz="4"/>
          </w:tblBorders>
        </w:tblPrEx>
        <w:tc>
          <w:tcPr>
            <w:tcW w:w="2211" w:type="dxa"/>
            <w:tcBorders>
              <w:top w:val="nil"/>
              <w:left w:val="nil"/>
              <w:bottom w:val="nil"/>
              <w:right w:val="nil"/>
            </w:tcBorders>
            <w:vMerge w:val="restart"/>
          </w:tcPr>
          <w:p>
            <w:pPr>
              <w:pStyle w:val="0"/>
            </w:pPr>
            <w:r>
              <w:rPr>
                <w:sz w:val="20"/>
              </w:rPr>
              <w:t xml:space="preserve">Документ, удостоверяющий личность (паспорт)</w:t>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Borders>
              <w:top w:val="nil"/>
              <w:bottom w:val="nil"/>
            </w:tcBorders>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2" w:type="dxa"/>
            <w:vAlign w:val="bottom"/>
          </w:tcPr>
          <w:p>
            <w:pPr>
              <w:pStyle w:val="0"/>
            </w:pPr>
            <w:r>
              <w:rPr>
                <w:sz w:val="20"/>
              </w:rPr>
            </w:r>
          </w:p>
        </w:tc>
        <w:tc>
          <w:tcPr>
            <w:tcW w:w="340" w:type="dxa"/>
            <w:vAlign w:val="bottom"/>
          </w:tcPr>
          <w:p>
            <w:pPr>
              <w:pStyle w:val="0"/>
            </w:pPr>
            <w:r>
              <w:rPr>
                <w:sz w:val="20"/>
              </w:rPr>
            </w:r>
          </w:p>
        </w:tc>
      </w:tr>
      <w:tr>
        <w:tblPrEx>
          <w:tblBorders>
            <w:insideV w:val="nil"/>
          </w:tblBorders>
        </w:tblPrEx>
        <w:tc>
          <w:tcPr>
            <w:tcBorders>
              <w:top w:val="nil"/>
              <w:bottom w:val="nil"/>
            </w:tcBorders>
            <w:vMerge w:val="continue"/>
          </w:tcPr>
          <w:p/>
        </w:tc>
        <w:tc>
          <w:tcPr>
            <w:gridSpan w:val="9"/>
            <w:tcW w:w="3078" w:type="dxa"/>
            <w:tcBorders>
              <w:bottom w:val="nil"/>
            </w:tcBorders>
          </w:tcPr>
          <w:p>
            <w:pPr>
              <w:pStyle w:val="0"/>
              <w:jc w:val="center"/>
            </w:pPr>
            <w:r>
              <w:rPr>
                <w:sz w:val="20"/>
              </w:rPr>
              <w:t xml:space="preserve">серия</w:t>
            </w:r>
          </w:p>
        </w:tc>
        <w:tc>
          <w:tcPr>
            <w:tcW w:w="342" w:type="dxa"/>
            <w:tcBorders>
              <w:top w:val="nil"/>
              <w:bottom w:val="nil"/>
            </w:tcBorders>
          </w:tcPr>
          <w:p>
            <w:pPr>
              <w:pStyle w:val="0"/>
            </w:pPr>
            <w:r>
              <w:rPr>
                <w:sz w:val="20"/>
              </w:rPr>
            </w:r>
          </w:p>
        </w:tc>
        <w:tc>
          <w:tcPr>
            <w:gridSpan w:val="12"/>
            <w:tcW w:w="4102" w:type="dxa"/>
            <w:tcBorders>
              <w:bottom w:val="nil"/>
            </w:tcBorders>
          </w:tcPr>
          <w:p>
            <w:pPr>
              <w:pStyle w:val="0"/>
              <w:jc w:val="center"/>
            </w:pPr>
            <w:r>
              <w:rPr>
                <w:sz w:val="20"/>
              </w:rPr>
              <w:t xml:space="preserve">номер</w:t>
            </w:r>
          </w:p>
        </w:tc>
      </w:tr>
    </w:tbl>
    <w:p>
      <w:pPr>
        <w:pStyle w:val="0"/>
        <w:jc w:val="both"/>
      </w:pPr>
      <w:r>
        <w:rPr>
          <w:sz w:val="20"/>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4819"/>
        <w:gridCol w:w="367"/>
        <w:gridCol w:w="340"/>
        <w:gridCol w:w="367"/>
        <w:gridCol w:w="367"/>
        <w:gridCol w:w="368"/>
        <w:gridCol w:w="367"/>
        <w:gridCol w:w="367"/>
        <w:gridCol w:w="367"/>
        <w:gridCol w:w="367"/>
        <w:gridCol w:w="340"/>
      </w:tblGrid>
      <w:tr>
        <w:tc>
          <w:tcPr>
            <w:tcW w:w="4819" w:type="dxa"/>
            <w:tcBorders>
              <w:top w:val="nil"/>
              <w:left w:val="nil"/>
              <w:bottom w:val="nil"/>
            </w:tcBorders>
          </w:tcPr>
          <w:p>
            <w:pPr>
              <w:pStyle w:val="0"/>
            </w:pPr>
            <w:r>
              <w:rPr>
                <w:sz w:val="20"/>
              </w:rPr>
              <w:t xml:space="preserve">Дата рождения (в формате ДД.ММ.ГГГГ)</w:t>
            </w:r>
          </w:p>
        </w:tc>
        <w:tc>
          <w:tcPr>
            <w:tcW w:w="367" w:type="dxa"/>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t xml:space="preserve">.</w:t>
            </w:r>
          </w:p>
        </w:tc>
        <w:tc>
          <w:tcPr>
            <w:tcW w:w="367" w:type="dxa"/>
            <w:tcBorders>
              <w:top w:val="single" w:sz="4"/>
              <w:bottom w:val="single" w:sz="4"/>
            </w:tcBorders>
          </w:tcPr>
          <w:p>
            <w:pPr>
              <w:pStyle w:val="0"/>
            </w:pPr>
            <w:r>
              <w:rPr>
                <w:sz w:val="20"/>
              </w:rPr>
            </w:r>
          </w:p>
        </w:tc>
        <w:tc>
          <w:tcPr>
            <w:tcW w:w="368"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t xml:space="preserve">.</w:t>
            </w:r>
          </w:p>
        </w:tc>
        <w:tc>
          <w:tcPr>
            <w:tcW w:w="367"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r>
          </w:p>
        </w:tc>
        <w:tc>
          <w:tcPr>
            <w:tcW w:w="367" w:type="dxa"/>
            <w:tcBorders>
              <w:top w:val="single" w:sz="4"/>
              <w:bottom w:val="single" w:sz="4"/>
            </w:tcBorders>
          </w:tcPr>
          <w:p>
            <w:pPr>
              <w:pStyle w:val="0"/>
            </w:pPr>
            <w:r>
              <w:rPr>
                <w:sz w:val="20"/>
              </w:rPr>
            </w:r>
          </w:p>
        </w:tc>
        <w:tc>
          <w:tcPr>
            <w:tcW w:w="340" w:type="dxa"/>
            <w:tcBorders>
              <w:top w:val="single" w:sz="4"/>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312"/>
        <w:gridCol w:w="4365"/>
      </w:tblGrid>
      <w:tr>
        <w:tc>
          <w:tcPr>
            <w:tcW w:w="5312" w:type="dxa"/>
            <w:vAlign w:val="bottom"/>
            <w:tcBorders>
              <w:top w:val="nil"/>
              <w:left w:val="nil"/>
              <w:bottom w:val="nil"/>
              <w:right w:val="nil"/>
            </w:tcBorders>
          </w:tcPr>
          <w:p>
            <w:pPr>
              <w:pStyle w:val="0"/>
              <w:jc w:val="both"/>
            </w:pPr>
            <w:r>
              <w:rPr>
                <w:sz w:val="20"/>
              </w:rPr>
              <w:t xml:space="preserve">Образовательная организация участника</w:t>
            </w:r>
          </w:p>
        </w:tc>
        <w:tc>
          <w:tcPr>
            <w:tcW w:w="4365"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6520"/>
        <w:gridCol w:w="850"/>
        <w:gridCol w:w="340"/>
        <w:gridCol w:w="340"/>
        <w:gridCol w:w="340"/>
        <w:gridCol w:w="397"/>
        <w:gridCol w:w="396"/>
        <w:gridCol w:w="510"/>
      </w:tblGrid>
      <w:tr>
        <w:tc>
          <w:tcPr>
            <w:gridSpan w:val="8"/>
            <w:tcW w:w="9693" w:type="dxa"/>
            <w:tcBorders>
              <w:top w:val="nil"/>
              <w:left w:val="nil"/>
              <w:right w:val="nil"/>
            </w:tcBorders>
          </w:tcPr>
          <w:p>
            <w:pPr>
              <w:pStyle w:val="0"/>
            </w:pPr>
            <w:r>
              <w:rPr>
                <w:sz w:val="20"/>
              </w:rPr>
              <w:t xml:space="preserve">Удален с итогового сочинения (изложения) по следующим причинам:</w:t>
            </w:r>
          </w:p>
        </w:tc>
      </w:tr>
      <w:tr>
        <w:tc>
          <w:tcPr>
            <w:gridSpan w:val="8"/>
            <w:tcW w:w="9693" w:type="dxa"/>
            <w:tcBorders>
              <w:left w:val="nil"/>
              <w:right w:val="nil"/>
            </w:tcBorders>
          </w:tcPr>
          <w:p>
            <w:pPr>
              <w:pStyle w:val="0"/>
            </w:pPr>
            <w:r>
              <w:rPr>
                <w:sz w:val="20"/>
              </w:rPr>
            </w:r>
          </w:p>
        </w:tc>
      </w:tr>
      <w:tr>
        <w:tc>
          <w:tcPr>
            <w:gridSpan w:val="8"/>
            <w:tcW w:w="9693" w:type="dxa"/>
            <w:tcBorders>
              <w:left w:val="nil"/>
              <w:right w:val="nil"/>
            </w:tcBorders>
          </w:tcPr>
          <w:p>
            <w:pPr>
              <w:pStyle w:val="0"/>
            </w:pPr>
            <w:r>
              <w:rPr>
                <w:sz w:val="20"/>
              </w:rPr>
            </w:r>
          </w:p>
        </w:tc>
      </w:tr>
      <w:tr>
        <w:tc>
          <w:tcPr>
            <w:gridSpan w:val="8"/>
            <w:tcW w:w="9693" w:type="dxa"/>
            <w:tcBorders>
              <w:left w:val="nil"/>
              <w:right w:val="nil"/>
            </w:tcBorders>
          </w:tcPr>
          <w:p>
            <w:pPr>
              <w:pStyle w:val="0"/>
            </w:pPr>
            <w:r>
              <w:rPr>
                <w:sz w:val="20"/>
              </w:rPr>
            </w:r>
          </w:p>
        </w:tc>
      </w:tr>
      <w:tr>
        <w:tc>
          <w:tcPr>
            <w:gridSpan w:val="8"/>
            <w:tcW w:w="9693" w:type="dxa"/>
            <w:tcBorders>
              <w:left w:val="nil"/>
              <w:right w:val="nil"/>
            </w:tcBorders>
          </w:tcPr>
          <w:p>
            <w:pPr>
              <w:pStyle w:val="0"/>
            </w:pPr>
            <w:r>
              <w:rPr>
                <w:sz w:val="20"/>
              </w:rPr>
            </w:r>
          </w:p>
        </w:tc>
      </w:tr>
      <w:tr>
        <w:tblPrEx>
          <w:tblBorders>
            <w:insideV w:val="single" w:sz="4"/>
          </w:tblBorders>
        </w:tblPrEx>
        <w:tc>
          <w:tcPr>
            <w:tcW w:w="6520" w:type="dxa"/>
            <w:tcBorders>
              <w:left w:val="nil"/>
              <w:bottom w:val="nil"/>
              <w:right w:val="nil"/>
            </w:tcBorders>
            <w:vMerge w:val="restart"/>
          </w:tcPr>
          <w:p>
            <w:pPr>
              <w:pStyle w:val="0"/>
            </w:pPr>
            <w:r>
              <w:rPr>
                <w:sz w:val="20"/>
              </w:rPr>
              <w:t xml:space="preserve">Время удаления участника с итогового сочинения (изложения)</w:t>
            </w:r>
          </w:p>
        </w:tc>
        <w:tc>
          <w:tcPr>
            <w:tcW w:w="850" w:type="dxa"/>
            <w:tcBorders>
              <w:left w:val="nil"/>
              <w:bottom w:val="nil"/>
            </w:tcBorders>
          </w:tcPr>
          <w:p>
            <w:pPr>
              <w:pStyle w:val="0"/>
              <w:jc w:val="both"/>
            </w:pPr>
            <w:r>
              <w:rPr>
                <w:sz w:val="20"/>
              </w:rPr>
              <w:t xml:space="preserve">Время</w:t>
            </w:r>
          </w:p>
        </w:tc>
        <w:tc>
          <w:tcPr>
            <w:tcW w:w="340" w:type="dxa"/>
          </w:tcPr>
          <w:p>
            <w:pPr>
              <w:pStyle w:val="0"/>
            </w:pPr>
            <w:r>
              <w:rPr>
                <w:sz w:val="20"/>
              </w:rPr>
            </w:r>
          </w:p>
        </w:tc>
        <w:tc>
          <w:tcPr>
            <w:tcW w:w="340" w:type="dxa"/>
          </w:tcPr>
          <w:p>
            <w:pPr>
              <w:pStyle w:val="0"/>
            </w:pPr>
            <w:r>
              <w:rPr>
                <w:sz w:val="20"/>
              </w:rPr>
            </w:r>
          </w:p>
        </w:tc>
        <w:tc>
          <w:tcPr>
            <w:tcW w:w="340" w:type="dxa"/>
            <w:tcBorders>
              <w:bottom w:val="nil"/>
            </w:tcBorders>
          </w:tcPr>
          <w:p>
            <w:pPr>
              <w:pStyle w:val="0"/>
              <w:jc w:val="center"/>
            </w:pPr>
            <w:r>
              <w:rPr>
                <w:sz w:val="20"/>
              </w:rPr>
              <w:t xml:space="preserve">:</w:t>
            </w:r>
          </w:p>
        </w:tc>
        <w:tc>
          <w:tcPr>
            <w:tcW w:w="397" w:type="dxa"/>
          </w:tcPr>
          <w:p>
            <w:pPr>
              <w:pStyle w:val="0"/>
            </w:pPr>
            <w:r>
              <w:rPr>
                <w:sz w:val="20"/>
              </w:rPr>
            </w:r>
          </w:p>
        </w:tc>
        <w:tc>
          <w:tcPr>
            <w:tcW w:w="396" w:type="dxa"/>
          </w:tcPr>
          <w:p>
            <w:pPr>
              <w:pStyle w:val="0"/>
            </w:pPr>
            <w:r>
              <w:rPr>
                <w:sz w:val="20"/>
              </w:rPr>
            </w:r>
          </w:p>
        </w:tc>
        <w:tc>
          <w:tcPr>
            <w:tcW w:w="510" w:type="dxa"/>
            <w:tcBorders>
              <w:bottom w:val="nil"/>
              <w:right w:val="nil"/>
            </w:tcBorders>
          </w:tcPr>
          <w:p>
            <w:pPr>
              <w:pStyle w:val="0"/>
            </w:pPr>
            <w:r>
              <w:rPr>
                <w:sz w:val="20"/>
              </w:rPr>
            </w:r>
          </w:p>
        </w:tc>
      </w:tr>
      <w:tr>
        <w:tblPrEx>
          <w:tblBorders>
            <w:insideH w:val="nil"/>
          </w:tblBorders>
        </w:tblPrEx>
        <w:tc>
          <w:tcPr>
            <w:tcBorders>
              <w:left w:val="nil"/>
              <w:bottom w:val="nil"/>
              <w:right w:val="nil"/>
            </w:tcBorders>
            <w:vMerge w:val="continue"/>
          </w:tcPr>
          <w:p/>
        </w:tc>
        <w:tc>
          <w:tcPr>
            <w:tcW w:w="850" w:type="dxa"/>
            <w:tcBorders>
              <w:top w:val="nil"/>
              <w:left w:val="nil"/>
              <w:bottom w:val="nil"/>
              <w:right w:val="nil"/>
            </w:tcBorders>
          </w:tcPr>
          <w:p>
            <w:pPr>
              <w:pStyle w:val="0"/>
            </w:pPr>
            <w:r>
              <w:rPr>
                <w:sz w:val="20"/>
              </w:rPr>
            </w:r>
          </w:p>
        </w:tc>
        <w:tc>
          <w:tcPr>
            <w:gridSpan w:val="2"/>
            <w:tcW w:w="680" w:type="dxa"/>
            <w:tcBorders>
              <w:left w:val="nil"/>
              <w:bottom w:val="nil"/>
              <w:right w:val="nil"/>
            </w:tcBorders>
          </w:tcPr>
          <w:p>
            <w:pPr>
              <w:pStyle w:val="0"/>
              <w:jc w:val="center"/>
            </w:pPr>
            <w:r>
              <w:rPr>
                <w:sz w:val="20"/>
              </w:rPr>
              <w:t xml:space="preserve">час.</w:t>
            </w:r>
          </w:p>
        </w:tc>
        <w:tc>
          <w:tcPr>
            <w:tcW w:w="340" w:type="dxa"/>
            <w:tcBorders>
              <w:top w:val="nil"/>
              <w:left w:val="nil"/>
              <w:bottom w:val="nil"/>
              <w:right w:val="nil"/>
            </w:tcBorders>
          </w:tcPr>
          <w:p>
            <w:pPr>
              <w:pStyle w:val="0"/>
            </w:pPr>
            <w:r>
              <w:rPr>
                <w:sz w:val="20"/>
              </w:rPr>
            </w:r>
          </w:p>
        </w:tc>
        <w:tc>
          <w:tcPr>
            <w:gridSpan w:val="2"/>
            <w:tcW w:w="793" w:type="dxa"/>
            <w:tcBorders>
              <w:left w:val="nil"/>
              <w:bottom w:val="nil"/>
              <w:right w:val="nil"/>
            </w:tcBorders>
          </w:tcPr>
          <w:p>
            <w:pPr>
              <w:pStyle w:val="0"/>
              <w:jc w:val="center"/>
            </w:pPr>
            <w:r>
              <w:rPr>
                <w:sz w:val="20"/>
              </w:rPr>
              <w:t xml:space="preserve">мин.</w:t>
            </w:r>
          </w:p>
        </w:tc>
        <w:tc>
          <w:tcPr>
            <w:tcW w:w="51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09"/>
        <w:gridCol w:w="365"/>
        <w:gridCol w:w="2154"/>
        <w:gridCol w:w="365"/>
        <w:gridCol w:w="2041"/>
        <w:gridCol w:w="454"/>
      </w:tblGrid>
      <w:tr>
        <w:tc>
          <w:tcPr>
            <w:tcW w:w="4309" w:type="dxa"/>
            <w:tcBorders>
              <w:top w:val="nil"/>
              <w:left w:val="nil"/>
              <w:bottom w:val="nil"/>
              <w:right w:val="nil"/>
            </w:tcBorders>
          </w:tcPr>
          <w:p>
            <w:pPr>
              <w:pStyle w:val="0"/>
            </w:pPr>
            <w:r>
              <w:rPr>
                <w:sz w:val="20"/>
              </w:rPr>
              <w:t xml:space="preserve">Участник итогового сочинения (изложения)</w:t>
            </w:r>
          </w:p>
        </w:tc>
        <w:tc>
          <w:tcPr>
            <w:tcW w:w="365" w:type="dxa"/>
            <w:vAlign w:val="bottom"/>
            <w:tcBorders>
              <w:top w:val="nil"/>
              <w:left w:val="nil"/>
              <w:bottom w:val="nil"/>
              <w:right w:val="nil"/>
            </w:tcBorders>
          </w:tcPr>
          <w:p>
            <w:pPr>
              <w:pStyle w:val="0"/>
              <w:jc w:val="right"/>
            </w:pPr>
            <w:r>
              <w:rPr>
                <w:sz w:val="20"/>
              </w:rPr>
              <w:t xml:space="preserve">/</w:t>
            </w:r>
          </w:p>
        </w:tc>
        <w:tc>
          <w:tcPr>
            <w:tcW w:w="2154" w:type="dxa"/>
            <w:vAlign w:val="bottom"/>
            <w:tcBorders>
              <w:top w:val="nil"/>
              <w:left w:val="nil"/>
              <w:bottom w:val="single" w:sz="4"/>
              <w:right w:val="nil"/>
            </w:tcBorders>
          </w:tcPr>
          <w:p>
            <w:pPr>
              <w:pStyle w:val="0"/>
            </w:pPr>
            <w:r>
              <w:rPr>
                <w:sz w:val="20"/>
              </w:rPr>
            </w:r>
          </w:p>
        </w:tc>
        <w:tc>
          <w:tcPr>
            <w:tcW w:w="365" w:type="dxa"/>
            <w:vAlign w:val="bottom"/>
            <w:tcBorders>
              <w:top w:val="nil"/>
              <w:left w:val="nil"/>
              <w:bottom w:val="nil"/>
              <w:right w:val="nil"/>
            </w:tcBorders>
          </w:tcPr>
          <w:p>
            <w:pPr>
              <w:pStyle w:val="0"/>
              <w:jc w:val="center"/>
            </w:pPr>
            <w:r>
              <w:rPr>
                <w:sz w:val="20"/>
              </w:rPr>
              <w:t xml:space="preserve">/</w:t>
            </w:r>
          </w:p>
        </w:tc>
        <w:tc>
          <w:tcPr>
            <w:tcW w:w="2041" w:type="dxa"/>
            <w:vAlign w:val="bottom"/>
            <w:tcBorders>
              <w:top w:val="nil"/>
              <w:left w:val="nil"/>
              <w:bottom w:val="single" w:sz="4"/>
              <w:right w:val="nil"/>
            </w:tcBorders>
          </w:tcPr>
          <w:p>
            <w:pPr>
              <w:pStyle w:val="0"/>
            </w:pPr>
            <w:r>
              <w:rPr>
                <w:sz w:val="20"/>
              </w:rPr>
            </w:r>
          </w:p>
        </w:tc>
        <w:tc>
          <w:tcPr>
            <w:tcW w:w="454" w:type="dxa"/>
            <w:vAlign w:val="bottom"/>
            <w:tcBorders>
              <w:top w:val="nil"/>
              <w:left w:val="nil"/>
              <w:bottom w:val="nil"/>
              <w:right w:val="nil"/>
            </w:tcBorders>
          </w:tcPr>
          <w:p>
            <w:pPr>
              <w:pStyle w:val="0"/>
            </w:pPr>
            <w:r>
              <w:rPr>
                <w:sz w:val="20"/>
              </w:rPr>
              <w:t xml:space="preserve">/</w:t>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pPr>
            <w:r>
              <w:rPr>
                <w:sz w:val="20"/>
              </w:rPr>
            </w:r>
          </w:p>
        </w:tc>
        <w:tc>
          <w:tcPr>
            <w:tcW w:w="2154" w:type="dxa"/>
            <w:tcBorders>
              <w:top w:val="single" w:sz="4"/>
              <w:left w:val="nil"/>
              <w:bottom w:val="nil"/>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single" w:sz="4"/>
              <w:left w:val="nil"/>
              <w:bottom w:val="nil"/>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r>
          </w:p>
        </w:tc>
      </w:tr>
      <w:tr>
        <w:tc>
          <w:tcPr>
            <w:tcW w:w="4309" w:type="dxa"/>
            <w:vAlign w:val="bottom"/>
            <w:tcBorders>
              <w:top w:val="nil"/>
              <w:left w:val="nil"/>
              <w:bottom w:val="nil"/>
              <w:right w:val="nil"/>
            </w:tcBorders>
            <w:vMerge w:val="restart"/>
          </w:tcPr>
          <w:p>
            <w:pPr>
              <w:pStyle w:val="0"/>
            </w:pPr>
            <w:r>
              <w:rPr>
                <w:sz w:val="20"/>
              </w:rPr>
              <w:t xml:space="preserve">Член комиссии ОО (места проведения)</w:t>
            </w:r>
          </w:p>
          <w:p>
            <w:pPr>
              <w:pStyle w:val="0"/>
            </w:pPr>
            <w:r>
              <w:rPr>
                <w:sz w:val="20"/>
              </w:rPr>
              <w:t xml:space="preserve">в учебном кабинете</w:t>
            </w:r>
          </w:p>
        </w:tc>
        <w:tc>
          <w:tcPr>
            <w:tcW w:w="365" w:type="dxa"/>
            <w:vAlign w:val="bottom"/>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365" w:type="dxa"/>
            <w:vAlign w:val="bottom"/>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r>
          </w:p>
        </w:tc>
        <w:tc>
          <w:tcPr>
            <w:tcW w:w="454" w:type="dxa"/>
            <w:vAlign w:val="bottom"/>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365" w:type="dxa"/>
            <w:tcBorders>
              <w:top w:val="nil"/>
              <w:left w:val="nil"/>
              <w:bottom w:val="nil"/>
              <w:right w:val="nil"/>
            </w:tcBorders>
          </w:tcPr>
          <w:p>
            <w:pPr>
              <w:pStyle w:val="0"/>
              <w:jc w:val="right"/>
            </w:pPr>
            <w:r>
              <w:rPr>
                <w:sz w:val="20"/>
              </w:rPr>
              <w:t xml:space="preserve">/</w:t>
            </w:r>
          </w:p>
        </w:tc>
        <w:tc>
          <w:tcPr>
            <w:tcW w:w="2154" w:type="dxa"/>
            <w:tcBorders>
              <w:top w:val="nil"/>
              <w:left w:val="nil"/>
              <w:bottom w:val="single" w:sz="4"/>
              <w:right w:val="nil"/>
            </w:tcBorders>
          </w:tcPr>
          <w:p>
            <w:pPr>
              <w:pStyle w:val="0"/>
            </w:pPr>
            <w:r>
              <w:rPr>
                <w:sz w:val="20"/>
              </w:rPr>
            </w:r>
          </w:p>
        </w:tc>
        <w:tc>
          <w:tcPr>
            <w:tcW w:w="365" w:type="dxa"/>
            <w:tcBorders>
              <w:top w:val="nil"/>
              <w:left w:val="nil"/>
              <w:bottom w:val="nil"/>
              <w:right w:val="nil"/>
            </w:tcBorders>
          </w:tcPr>
          <w:p>
            <w:pPr>
              <w:pStyle w:val="0"/>
              <w:jc w:val="center"/>
            </w:pPr>
            <w:r>
              <w:rPr>
                <w:sz w:val="20"/>
              </w:rPr>
              <w:t xml:space="preserve">/</w:t>
            </w:r>
          </w:p>
        </w:tc>
        <w:tc>
          <w:tcPr>
            <w:tcW w:w="2041" w:type="dxa"/>
            <w:tcBorders>
              <w:top w:val="nil"/>
              <w:left w:val="nil"/>
              <w:bottom w:val="single" w:sz="4"/>
              <w:right w:val="nil"/>
            </w:tcBorders>
          </w:tcPr>
          <w:p>
            <w:pPr>
              <w:pStyle w:val="0"/>
            </w:pPr>
            <w:r>
              <w:rPr>
                <w:sz w:val="20"/>
              </w:rPr>
            </w:r>
          </w:p>
        </w:tc>
        <w:tc>
          <w:tcPr>
            <w:tcW w:w="454" w:type="dxa"/>
            <w:tcBorders>
              <w:top w:val="nil"/>
              <w:left w:val="nil"/>
              <w:bottom w:val="nil"/>
              <w:right w:val="nil"/>
            </w:tcBorders>
          </w:tcPr>
          <w:p>
            <w:pPr>
              <w:pStyle w:val="0"/>
            </w:pPr>
            <w:r>
              <w:rPr>
                <w:sz w:val="20"/>
              </w:rPr>
              <w:t xml:space="preserve">/</w:t>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pPr>
            <w:r>
              <w:rPr>
                <w:sz w:val="20"/>
              </w:rPr>
            </w:r>
          </w:p>
        </w:tc>
        <w:tc>
          <w:tcPr>
            <w:tcW w:w="2154" w:type="dxa"/>
            <w:tcBorders>
              <w:top w:val="single" w:sz="4"/>
              <w:left w:val="nil"/>
              <w:bottom w:val="nil"/>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single" w:sz="4"/>
              <w:left w:val="nil"/>
              <w:bottom w:val="nil"/>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r>
          </w:p>
        </w:tc>
      </w:tr>
      <w:tr>
        <w:tc>
          <w:tcPr>
            <w:tcW w:w="4309" w:type="dxa"/>
            <w:tcBorders>
              <w:top w:val="nil"/>
              <w:left w:val="nil"/>
              <w:bottom w:val="nil"/>
              <w:right w:val="nil"/>
            </w:tcBorders>
          </w:tcPr>
          <w:p>
            <w:pPr>
              <w:pStyle w:val="0"/>
            </w:pPr>
            <w:r>
              <w:rPr>
                <w:sz w:val="20"/>
              </w:rPr>
              <w:t xml:space="preserve">Руководитель ОО (места проведения)</w:t>
            </w:r>
          </w:p>
        </w:tc>
        <w:tc>
          <w:tcPr>
            <w:tcW w:w="365" w:type="dxa"/>
            <w:vAlign w:val="bottom"/>
            <w:tcBorders>
              <w:top w:val="nil"/>
              <w:left w:val="nil"/>
              <w:bottom w:val="nil"/>
              <w:right w:val="nil"/>
            </w:tcBorders>
          </w:tcPr>
          <w:p>
            <w:pPr>
              <w:pStyle w:val="0"/>
            </w:pPr>
            <w:r>
              <w:rPr>
                <w:sz w:val="20"/>
              </w:rPr>
            </w:r>
          </w:p>
        </w:tc>
        <w:tc>
          <w:tcPr>
            <w:tcW w:w="2154" w:type="dxa"/>
            <w:vAlign w:val="bottom"/>
            <w:tcBorders>
              <w:top w:val="nil"/>
              <w:left w:val="nil"/>
              <w:bottom w:val="nil"/>
              <w:right w:val="nil"/>
            </w:tcBorders>
          </w:tcPr>
          <w:p>
            <w:pPr>
              <w:pStyle w:val="0"/>
            </w:pPr>
            <w:r>
              <w:rPr>
                <w:sz w:val="20"/>
              </w:rPr>
            </w:r>
          </w:p>
        </w:tc>
        <w:tc>
          <w:tcPr>
            <w:tcW w:w="365" w:type="dxa"/>
            <w:vAlign w:val="bottom"/>
            <w:tcBorders>
              <w:top w:val="nil"/>
              <w:left w:val="nil"/>
              <w:bottom w:val="nil"/>
              <w:right w:val="nil"/>
            </w:tcBorders>
          </w:tcPr>
          <w:p>
            <w:pPr>
              <w:pStyle w:val="0"/>
            </w:pPr>
            <w:r>
              <w:rPr>
                <w:sz w:val="20"/>
              </w:rPr>
            </w:r>
          </w:p>
        </w:tc>
        <w:tc>
          <w:tcPr>
            <w:tcW w:w="2041" w:type="dxa"/>
            <w:vAlign w:val="bottom"/>
            <w:tcBorders>
              <w:top w:val="nil"/>
              <w:left w:val="nil"/>
              <w:bottom w:val="nil"/>
              <w:right w:val="nil"/>
            </w:tcBorders>
          </w:tcPr>
          <w:p>
            <w:pPr>
              <w:pStyle w:val="0"/>
            </w:pPr>
            <w:r>
              <w:rPr>
                <w:sz w:val="20"/>
              </w:rPr>
            </w:r>
          </w:p>
        </w:tc>
        <w:tc>
          <w:tcPr>
            <w:tcW w:w="454" w:type="dxa"/>
            <w:vAlign w:val="bottom"/>
            <w:tcBorders>
              <w:top w:val="nil"/>
              <w:left w:val="nil"/>
              <w:bottom w:val="nil"/>
              <w:right w:val="nil"/>
            </w:tcBorders>
          </w:tcPr>
          <w:p>
            <w:pPr>
              <w:pStyle w:val="0"/>
            </w:pPr>
            <w:r>
              <w:rPr>
                <w:sz w:val="20"/>
              </w:rPr>
            </w:r>
          </w:p>
        </w:tc>
      </w:tr>
      <w:tr>
        <w:tc>
          <w:tcPr>
            <w:tcW w:w="4309" w:type="dxa"/>
            <w:tcBorders>
              <w:top w:val="nil"/>
              <w:left w:val="nil"/>
              <w:bottom w:val="nil"/>
              <w:right w:val="nil"/>
            </w:tcBorders>
          </w:tcPr>
          <w:p>
            <w:pPr>
              <w:pStyle w:val="0"/>
            </w:pPr>
            <w:r>
              <w:rPr>
                <w:sz w:val="20"/>
              </w:rPr>
            </w:r>
          </w:p>
        </w:tc>
        <w:tc>
          <w:tcPr>
            <w:tcW w:w="365" w:type="dxa"/>
            <w:tcBorders>
              <w:top w:val="nil"/>
              <w:left w:val="nil"/>
              <w:bottom w:val="nil"/>
              <w:right w:val="nil"/>
            </w:tcBorders>
          </w:tcPr>
          <w:p>
            <w:pPr>
              <w:pStyle w:val="0"/>
              <w:jc w:val="right"/>
            </w:pPr>
            <w:r>
              <w:rPr>
                <w:sz w:val="20"/>
              </w:rPr>
              <w:t xml:space="preserve">/</w:t>
            </w:r>
          </w:p>
        </w:tc>
        <w:tc>
          <w:tcPr>
            <w:tcW w:w="2154" w:type="dxa"/>
            <w:tcBorders>
              <w:top w:val="nil"/>
              <w:left w:val="nil"/>
              <w:bottom w:val="single" w:sz="4"/>
              <w:right w:val="nil"/>
            </w:tcBorders>
          </w:tcPr>
          <w:p>
            <w:pPr>
              <w:pStyle w:val="0"/>
              <w:jc w:val="center"/>
            </w:pPr>
            <w:r>
              <w:rPr>
                <w:sz w:val="20"/>
              </w:rPr>
              <w:t xml:space="preserve">подпись</w:t>
            </w:r>
          </w:p>
        </w:tc>
        <w:tc>
          <w:tcPr>
            <w:tcW w:w="365" w:type="dxa"/>
            <w:tcBorders>
              <w:top w:val="nil"/>
              <w:left w:val="nil"/>
              <w:bottom w:val="nil"/>
              <w:right w:val="nil"/>
            </w:tcBorders>
          </w:tcPr>
          <w:p>
            <w:pPr>
              <w:pStyle w:val="0"/>
            </w:pPr>
            <w:r>
              <w:rPr>
                <w:sz w:val="20"/>
              </w:rPr>
            </w:r>
          </w:p>
        </w:tc>
        <w:tc>
          <w:tcPr>
            <w:tcW w:w="2041" w:type="dxa"/>
            <w:tcBorders>
              <w:top w:val="nil"/>
              <w:left w:val="nil"/>
              <w:bottom w:val="single" w:sz="4"/>
              <w:right w:val="nil"/>
            </w:tcBorders>
          </w:tcPr>
          <w:p>
            <w:pPr>
              <w:pStyle w:val="0"/>
              <w:jc w:val="center"/>
            </w:pPr>
            <w:r>
              <w:rPr>
                <w:sz w:val="20"/>
              </w:rPr>
              <w:t xml:space="preserve">ФИО</w:t>
            </w:r>
          </w:p>
        </w:tc>
        <w:tc>
          <w:tcPr>
            <w:tcW w:w="454" w:type="dxa"/>
            <w:tcBorders>
              <w:top w:val="nil"/>
              <w:left w:val="nil"/>
              <w:bottom w:val="nil"/>
              <w:right w:val="nil"/>
            </w:tcBorders>
          </w:tcPr>
          <w:p>
            <w:pPr>
              <w:pStyle w:val="0"/>
            </w:pPr>
            <w:r>
              <w:rPr>
                <w:sz w:val="20"/>
              </w:rPr>
              <w:t xml:space="preserve">/</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3742"/>
        <w:gridCol w:w="2041"/>
        <w:gridCol w:w="410"/>
        <w:gridCol w:w="410"/>
        <w:gridCol w:w="410"/>
        <w:gridCol w:w="410"/>
        <w:gridCol w:w="410"/>
        <w:gridCol w:w="410"/>
        <w:gridCol w:w="410"/>
        <w:gridCol w:w="410"/>
      </w:tblGrid>
      <w:tr>
        <w:tblPrEx>
          <w:tblBorders>
            <w:right w:val="single" w:sz="4"/>
          </w:tblBorders>
        </w:tblPrEx>
        <w:tc>
          <w:tcPr>
            <w:tcW w:w="3742" w:type="dxa"/>
            <w:tcBorders>
              <w:top w:val="nil"/>
              <w:left w:val="nil"/>
              <w:bottom w:val="nil"/>
              <w:right w:val="nil"/>
            </w:tcBorders>
          </w:tcPr>
          <w:p>
            <w:pPr>
              <w:pStyle w:val="0"/>
            </w:pPr>
            <w:r>
              <w:rPr>
                <w:sz w:val="20"/>
              </w:rPr>
            </w:r>
          </w:p>
        </w:tc>
        <w:tc>
          <w:tcPr>
            <w:tcW w:w="2041" w:type="dxa"/>
            <w:tcBorders>
              <w:top w:val="nil"/>
              <w:left w:val="nil"/>
              <w:bottom w:val="nil"/>
            </w:tcBorders>
          </w:tcPr>
          <w:p>
            <w:pPr>
              <w:pStyle w:val="0"/>
            </w:pPr>
            <w:r>
              <w:rPr>
                <w:sz w:val="20"/>
              </w:rPr>
              <w:t xml:space="preserve">Дата подписания</w:t>
            </w:r>
          </w:p>
        </w:tc>
        <w:tc>
          <w:tcPr>
            <w:tcW w:w="410" w:type="dxa"/>
          </w:tcPr>
          <w:p>
            <w:pPr>
              <w:pStyle w:val="0"/>
            </w:pPr>
            <w:r>
              <w:rPr>
                <w:sz w:val="20"/>
              </w:rPr>
            </w:r>
          </w:p>
        </w:tc>
        <w:tc>
          <w:tcPr>
            <w:tcW w:w="410" w:type="dxa"/>
          </w:tcPr>
          <w:p>
            <w:pPr>
              <w:pStyle w:val="0"/>
            </w:pPr>
            <w:r>
              <w:rPr>
                <w:sz w:val="20"/>
              </w:rPr>
            </w:r>
          </w:p>
        </w:tc>
        <w:tc>
          <w:tcPr>
            <w:tcW w:w="410" w:type="dxa"/>
          </w:tcPr>
          <w:p>
            <w:pPr>
              <w:pStyle w:val="0"/>
              <w:jc w:val="center"/>
            </w:pPr>
            <w:r>
              <w:rPr>
                <w:sz w:val="20"/>
              </w:rPr>
              <w:t xml:space="preserve">.</w:t>
            </w:r>
          </w:p>
        </w:tc>
        <w:tc>
          <w:tcPr>
            <w:tcW w:w="410" w:type="dxa"/>
          </w:tcPr>
          <w:p>
            <w:pPr>
              <w:pStyle w:val="0"/>
            </w:pPr>
            <w:r>
              <w:rPr>
                <w:sz w:val="20"/>
              </w:rPr>
            </w:r>
          </w:p>
        </w:tc>
        <w:tc>
          <w:tcPr>
            <w:tcW w:w="410" w:type="dxa"/>
          </w:tcPr>
          <w:p>
            <w:pPr>
              <w:pStyle w:val="0"/>
            </w:pPr>
            <w:r>
              <w:rPr>
                <w:sz w:val="20"/>
              </w:rPr>
            </w:r>
          </w:p>
        </w:tc>
        <w:tc>
          <w:tcPr>
            <w:tcW w:w="410" w:type="dxa"/>
          </w:tcPr>
          <w:p>
            <w:pPr>
              <w:pStyle w:val="0"/>
              <w:jc w:val="center"/>
            </w:pPr>
            <w:r>
              <w:rPr>
                <w:sz w:val="20"/>
              </w:rPr>
              <w:t xml:space="preserve">.</w:t>
            </w:r>
          </w:p>
        </w:tc>
        <w:tc>
          <w:tcPr>
            <w:tcW w:w="410" w:type="dxa"/>
          </w:tcPr>
          <w:p>
            <w:pPr>
              <w:pStyle w:val="0"/>
            </w:pPr>
            <w:r>
              <w:rPr>
                <w:sz w:val="20"/>
              </w:rPr>
            </w:r>
          </w:p>
        </w:tc>
        <w:tc>
          <w:tcPr>
            <w:tcW w:w="410" w:type="dxa"/>
          </w:tcPr>
          <w:p>
            <w:pPr>
              <w:pStyle w:val="0"/>
            </w:pPr>
            <w:r>
              <w:rPr>
                <w:sz w:val="20"/>
              </w:rPr>
            </w:r>
          </w:p>
        </w:tc>
      </w:tr>
      <w:tr>
        <w:tblPrEx>
          <w:tblBorders>
            <w:insideV w:val="nil"/>
          </w:tblBorders>
        </w:tblPrEx>
        <w:tc>
          <w:tcPr>
            <w:tcW w:w="3742" w:type="dxa"/>
            <w:tcBorders>
              <w:top w:val="nil"/>
              <w:bottom w:val="nil"/>
            </w:tcBorders>
          </w:tcPr>
          <w:p>
            <w:pPr>
              <w:pStyle w:val="0"/>
            </w:pPr>
            <w:r>
              <w:rPr>
                <w:sz w:val="20"/>
              </w:rPr>
            </w:r>
          </w:p>
        </w:tc>
        <w:tc>
          <w:tcPr>
            <w:tcW w:w="2041" w:type="dxa"/>
            <w:tcBorders>
              <w:top w:val="nil"/>
              <w:bottom w:val="nil"/>
            </w:tcBorders>
          </w:tcPr>
          <w:p>
            <w:pPr>
              <w:pStyle w:val="0"/>
            </w:pPr>
            <w:r>
              <w:rPr>
                <w:sz w:val="20"/>
              </w:rPr>
            </w:r>
          </w:p>
        </w:tc>
        <w:tc>
          <w:tcPr>
            <w:gridSpan w:val="2"/>
            <w:tcW w:w="820" w:type="dxa"/>
            <w:tcBorders>
              <w:bottom w:val="nil"/>
            </w:tcBorders>
          </w:tcPr>
          <w:p>
            <w:pPr>
              <w:pStyle w:val="0"/>
              <w:jc w:val="center"/>
            </w:pPr>
            <w:r>
              <w:rPr>
                <w:sz w:val="20"/>
              </w:rPr>
              <w:t xml:space="preserve">число</w:t>
            </w:r>
          </w:p>
        </w:tc>
        <w:tc>
          <w:tcPr>
            <w:tcW w:w="410" w:type="dxa"/>
            <w:tcBorders>
              <w:bottom w:val="nil"/>
            </w:tcBorders>
          </w:tcPr>
          <w:p>
            <w:pPr>
              <w:pStyle w:val="0"/>
            </w:pPr>
            <w:r>
              <w:rPr>
                <w:sz w:val="20"/>
              </w:rPr>
            </w:r>
          </w:p>
        </w:tc>
        <w:tc>
          <w:tcPr>
            <w:gridSpan w:val="2"/>
            <w:tcW w:w="820" w:type="dxa"/>
            <w:tcBorders>
              <w:bottom w:val="nil"/>
            </w:tcBorders>
          </w:tcPr>
          <w:p>
            <w:pPr>
              <w:pStyle w:val="0"/>
              <w:jc w:val="center"/>
            </w:pPr>
            <w:r>
              <w:rPr>
                <w:sz w:val="20"/>
              </w:rPr>
              <w:t xml:space="preserve">месяц</w:t>
            </w:r>
          </w:p>
        </w:tc>
        <w:tc>
          <w:tcPr>
            <w:tcW w:w="410" w:type="dxa"/>
            <w:tcBorders>
              <w:bottom w:val="nil"/>
            </w:tcBorders>
          </w:tcPr>
          <w:p>
            <w:pPr>
              <w:pStyle w:val="0"/>
            </w:pPr>
            <w:r>
              <w:rPr>
                <w:sz w:val="20"/>
              </w:rPr>
            </w:r>
          </w:p>
        </w:tc>
        <w:tc>
          <w:tcPr>
            <w:gridSpan w:val="2"/>
            <w:tcW w:w="820" w:type="dxa"/>
            <w:tcBorders>
              <w:bottom w:val="nil"/>
            </w:tcBorders>
          </w:tcPr>
          <w:p>
            <w:pPr>
              <w:pStyle w:val="0"/>
              <w:jc w:val="center"/>
            </w:pPr>
            <w:r>
              <w:rPr>
                <w:sz w:val="20"/>
              </w:rPr>
              <w:t xml:space="preserve">год</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Рособрнадзора от 14.10.2024 N 04-323</w:t>
            <w:br/>
            <w:t>&lt;О направлении методических документов, рекомендуемых при организации и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Рособрнадзора от 14.10.2024 N 04-323</w:t>
            <w:br/>
            <w:t>&lt;О направлении методических документов, рекомендуемых при организации и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5036&amp;dst=100091" TargetMode = "External"/>
	<Relationship Id="rId8" Type="http://schemas.openxmlformats.org/officeDocument/2006/relationships/hyperlink" Target="https://login.consultant.ru/link/?req=doc&amp;base=LAW&amp;n=475036&amp;dst=100013" TargetMode = "External"/>
	<Relationship Id="rId9" Type="http://schemas.openxmlformats.org/officeDocument/2006/relationships/hyperlink" Target="https://login.consultant.ru/link/?req=doc&amp;base=LAW&amp;n=463079&amp;dst=100021" TargetMode = "External"/>
	<Relationship Id="rId10" Type="http://schemas.openxmlformats.org/officeDocument/2006/relationships/hyperlink" Target="https://login.consultant.ru/link/?req=doc&amp;base=LAW&amp;n=442869&amp;dst=100014" TargetMode = "External"/>
	<Relationship Id="rId11" Type="http://schemas.openxmlformats.org/officeDocument/2006/relationships/hyperlink" Target="https://login.consultant.ru/link/?req=doc&amp;base=LAW&amp;n=475036&amp;dst=100013" TargetMode = "External"/>
	<Relationship Id="rId12" Type="http://schemas.openxmlformats.org/officeDocument/2006/relationships/hyperlink" Target="https://login.consultant.ru/link/?req=doc&amp;base=LAW&amp;n=475036&amp;dst=100013" TargetMode = "External"/>
	<Relationship Id="rId13" Type="http://schemas.openxmlformats.org/officeDocument/2006/relationships/hyperlink" Target="https://login.consultant.ru/link/?req=doc&amp;base=LAW&amp;n=475036&amp;dst=100099" TargetMode = "External"/>
	<Relationship Id="rId14" Type="http://schemas.openxmlformats.org/officeDocument/2006/relationships/hyperlink" Target="https://login.consultant.ru/link/?req=doc&amp;base=LAW&amp;n=475036&amp;dst=100143" TargetMode = "External"/>
	<Relationship Id="rId15" Type="http://schemas.openxmlformats.org/officeDocument/2006/relationships/hyperlink" Target="https://login.consultant.ru/link/?req=doc&amp;base=LAW&amp;n=475036&amp;dst=100013" TargetMode = "External"/>
	<Relationship Id="rId16" Type="http://schemas.openxmlformats.org/officeDocument/2006/relationships/hyperlink" Target="https://login.consultant.ru/link/?req=doc&amp;base=LAW&amp;n=475036&amp;dst=100013" TargetMode = "External"/>
	<Relationship Id="rId17" Type="http://schemas.openxmlformats.org/officeDocument/2006/relationships/hyperlink" Target="https://login.consultant.ru/link/?req=doc&amp;base=LAW&amp;n=475036&amp;dst=100013" TargetMode = "External"/>
	<Relationship Id="rId18" Type="http://schemas.openxmlformats.org/officeDocument/2006/relationships/hyperlink" Target="https://login.consultant.ru/link/?req=doc&amp;base=LAW&amp;n=475036&amp;dst=100013" TargetMode = "External"/>
	<Relationship Id="rId19" Type="http://schemas.openxmlformats.org/officeDocument/2006/relationships/hyperlink" Target="https://login.consultant.ru/link/?req=doc&amp;base=LAW&amp;n=442869" TargetMode = "External"/>
	<Relationship Id="rId20" Type="http://schemas.openxmlformats.org/officeDocument/2006/relationships/hyperlink" Target="https://login.consultant.ru/link/?req=doc&amp;base=LAW&amp;n=475036&amp;dst=100013" TargetMode = "External"/>
	<Relationship Id="rId21" Type="http://schemas.openxmlformats.org/officeDocument/2006/relationships/hyperlink" Target="https://login.consultant.ru/link/?req=doc&amp;base=LAW&amp;n=475036&amp;dst=100135" TargetMode = "External"/>
	<Relationship Id="rId22" Type="http://schemas.openxmlformats.org/officeDocument/2006/relationships/hyperlink" Target="http://www.fipi.ru/" TargetMode = "External"/>
	<Relationship Id="rId23" Type="http://schemas.openxmlformats.org/officeDocument/2006/relationships/hyperlink" Target="http://www.fipi.ru/" TargetMode = "External"/>
	<Relationship Id="rId24" Type="http://schemas.openxmlformats.org/officeDocument/2006/relationships/hyperlink" Target="https://fipi.ru/itogovoe-sochinenie" TargetMode = "External"/>
	<Relationship Id="rId25" Type="http://schemas.openxmlformats.org/officeDocument/2006/relationships/hyperlink" Target="https://login.consultant.ru/link/?req=doc&amp;base=LAW&amp;n=475036&amp;dst=100135" TargetMode = "External"/>
	<Relationship Id="rId26" Type="http://schemas.openxmlformats.org/officeDocument/2006/relationships/image" Target="media/image2.png"/>
	<Relationship Id="rId27" Type="http://schemas.openxmlformats.org/officeDocument/2006/relationships/hyperlink" Target="https://login.consultant.ru/link/?req=doc&amp;base=LAW&amp;n=475036&amp;dst=100132" TargetMode = "External"/>
	<Relationship Id="rId28" Type="http://schemas.openxmlformats.org/officeDocument/2006/relationships/hyperlink" Target="https://login.consultant.ru/link/?req=doc&amp;base=LAW&amp;n=475036&amp;dst=100092" TargetMode = "External"/>
	<Relationship Id="rId29" Type="http://schemas.openxmlformats.org/officeDocument/2006/relationships/hyperlink" Target="https://rustest.ru/" TargetMode = "External"/>
	<Relationship Id="rId30" Type="http://schemas.openxmlformats.org/officeDocument/2006/relationships/image" Target="media/image3.wmf"/>
	<Relationship Id="rId31" Type="http://schemas.openxmlformats.org/officeDocument/2006/relationships/image" Target="media/image4.wmf"/>
	<Relationship Id="rId32" Type="http://schemas.openxmlformats.org/officeDocument/2006/relationships/image" Target="media/image5.wmf"/>
	<Relationship Id="rId33" Type="http://schemas.openxmlformats.org/officeDocument/2006/relationships/hyperlink" Target="https://login.consultant.ru/link/?req=doc&amp;base=LAW&amp;n=475036&amp;dst=100135" TargetMode = "External"/>
	<Relationship Id="rId34" Type="http://schemas.openxmlformats.org/officeDocument/2006/relationships/image" Target="media/image6.png"/>
	<Relationship Id="rId35" Type="http://schemas.openxmlformats.org/officeDocument/2006/relationships/image" Target="media/image7.png"/>
	<Relationship Id="rId36" Type="http://schemas.openxmlformats.org/officeDocument/2006/relationships/image" Target="media/image8.png"/>
	<Relationship Id="rId37" Type="http://schemas.openxmlformats.org/officeDocument/2006/relationships/image" Target="media/image9.png"/>
	<Relationship Id="rId38" Type="http://schemas.openxmlformats.org/officeDocument/2006/relationships/image" Target="media/image10.png"/>
	<Relationship Id="rId39" Type="http://schemas.openxmlformats.org/officeDocument/2006/relationships/image" Target="media/image11.png"/>
	<Relationship Id="rId40" Type="http://schemas.openxmlformats.org/officeDocument/2006/relationships/image" Target="media/image12.png"/>
	<Relationship Id="rId41" Type="http://schemas.openxmlformats.org/officeDocument/2006/relationships/image" Target="media/image13.png"/>
	<Relationship Id="rId42" Type="http://schemas.openxmlformats.org/officeDocument/2006/relationships/image" Target="media/image14.png"/>
	<Relationship Id="rId43" Type="http://schemas.openxmlformats.org/officeDocument/2006/relationships/image" Target="media/image15.png"/>
	<Relationship Id="rId44" Type="http://schemas.openxmlformats.org/officeDocument/2006/relationships/image" Target="media/image16.png"/>
	<Relationship Id="rId45" Type="http://schemas.openxmlformats.org/officeDocument/2006/relationships/image" Target="media/image17.png"/>
	<Relationship Id="rId46" Type="http://schemas.openxmlformats.org/officeDocument/2006/relationships/image" Target="media/image18.png"/>
	<Relationship Id="rId47" Type="http://schemas.openxmlformats.org/officeDocument/2006/relationships/hyperlink" Target="https://login.consultant.ru/link/?req=doc&amp;base=LAW&amp;n=447000&amp;dst=100192" TargetMode = "External"/>
	<Relationship Id="rId48" Type="http://schemas.openxmlformats.org/officeDocument/2006/relationships/image" Target="media/image19.png"/>
	<Relationship Id="rId49" Type="http://schemas.openxmlformats.org/officeDocument/2006/relationships/header" Target="header2.xml"/>
	<Relationship Id="rId50"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Рособрнадзора от 14.10.2024 N 04-323
&lt;О направлении методических документов, рекомендуемых при организации и проведении итогового сочинения (изложения) в 2024/25 учебном году&gt;
(вместе с "Методическими рекомендациями по организации и проведению итогового сочинения (изложения) в 2024/25 учебном году", "Правилами заполнения бланков итогового сочинения (изложения) в 2024/25 учебном году")</dc:title>
  <dcterms:created xsi:type="dcterms:W3CDTF">2025-01-27T09:11:05Z</dcterms:created>
</cp:coreProperties>
</file>